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2026年1月4日 投资memo</w:t>
      </w:r>
    </w:p>
    <w:p>
      <w:r>
        <w:rPr>
          <w:i/>
          <w:color w:val="808080"/>
        </w:rPr>
        <w:t>2026年1月4日 08:25</w:t>
      </w:r>
    </w:p>
    <w:p/>
    <w:p>
      <w:r>
        <w:t>新年对自己过去一年有一个大的复盘，主要体现在下面两块：</w:t>
        <w:br/>
        <w:t>原则问题【其实没那么多大道理 简单的就这些】</w:t>
        <w:br/>
        <w:t>1. 资产配置比选股更重要（所以首先看重大类资产配置 月度review持仓和各品种估值）</w:t>
        <w:br/>
        <w:t>2. 相信无常和概率 所以分散持仓 单个股票不会超过15%</w:t>
        <w:br/>
        <w:t>3. 相信自己不知道所有事情 所以止损（不会不停加仓）</w:t>
        <w:br/>
        <w:t>4. 买A和港和美 简化成极端低估的红利（就是为了吃分红） 和 自己特别懂的事件和主题投资（说不出什么时候卖 不愿意一直拿着可以不卖的平凡的机会去掉 譬如26年1月3日看到的立讯 因为中国不缺钱 PE都高 估值回归中间的都不行）</w:t>
        <w:br/>
        <w:t>5. 学会仓位管理 摒弃一直满仓 不舒服不知道买什么可以空出来慢下来思考 可以买债 可以sell put，会把无风险利率作为一个重要考量</w:t>
        <w:br/>
        <w:t>6. 不买ETF 不买公募</w:t>
        <w:br/>
        <w:t>7. 多空结合 真的懂那就一定有看好一定有不看好 要空大家伙的右侧</w:t>
        <w:br/>
        <w:t>8. 要考虑宏观和仓位管理 相信大势，风险控制比收益更重要</w:t>
        <w:br/>
        <w:t>9. 有了严格的买入审美之后 不止盈（只有图走坏了走）严格 止损 和 控制总仓位</w:t>
        <w:br/>
        <w:t>10.最大的缺点不足：空仓 止损 做空 右侧加仓 （特别是不要只会对抗 要学会看右侧 自我强化逻辑展开 大叙事要接着上）</w:t>
        <w:br/>
        <w:t>11. 我不适合高频交易 情绪博弈 追热点 适合 结构性投资 非共识 认知兑现 延迟兑现</w:t>
        <w:br/>
        <w:t>操作上的细节</w:t>
        <w:br/>
        <w:t>1. 提高审美最为重要：思考一个企业的终局想要成为的是什么，如果终点不是想去的地方，就是一个小打小闹的东西，就不要投资。</w:t>
        <w:br/>
        <w:t>2. 好行业 好生意 好企业 合理偏低价格 好管理层 好文化 （hillhouse 好生意 好环境 好人 好组织）</w:t>
        <w:br/>
        <w:t xml:space="preserve">3. 所在细分行业的渗透率 竞争环境 提供产品的差异化程度 这些是最重要要去思考的问题 最肥美的一段和激烈竞争的一段是完全不一样的逻辑 成长到价值的转化会很痛 </w:t>
        <w:br/>
        <w:t>4. 5M（addressable market / market share / margin /model（商业模式）/ management（管理）） 3C （周期 cycle / 确定性 certainty / 变化 change【市场份额、利润率和渗透率的变化阶段】）</w:t>
        <w:br/>
        <w:t>5. 特别差的 笃定没问题的 止损位置之后仍然不能加仓 但是不愿意认输可以改成option</w:t>
        <w:br/>
        <w:t>6. 要有一个地图（持仓都是什么分类） 持仓期限是什么 核心交易playbook是什么 哪些需要持续跟踪边际 现在是高估还是低估 是主题还是红利 跟踪核心是什么（渗透率还是竞争还是落地）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