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2026年1月15日 投资memo</w:t>
      </w:r>
    </w:p>
    <w:p>
      <w:r>
        <w:rPr>
          <w:i/>
          <w:color w:val="808080"/>
        </w:rPr>
        <w:t>2026年1月15日 04:48</w:t>
      </w:r>
    </w:p>
    <w:p/>
    <w:p>
      <w:r>
        <w:t>到了不舒服可以空下来的时候了</w:t>
        <w:br/>
        <w:br/>
        <w:t>明显有一个很大的点 上面只有大票 只能压大票 蓝筹没涨但是跌 然后各种小票疯涨 不应该去追 但是蓝筹也会承压</w:t>
        <w:br/>
        <w:br/>
        <w:t>整体应该持币 去看看后面有什么机会可以拿大的蓝筹</w:t>
        <w:br/>
        <w:br/>
        <w:t>然后可以在上面找机会空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