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1BBE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96</cp:revision>
  <dcterms:created xsi:type="dcterms:W3CDTF">2019-07-01T21:10:00Z</dcterms:created>
  <dcterms:modified xsi:type="dcterms:W3CDTF">2019-11-25T16:51:00Z</dcterms:modified>
</cp:coreProperties>
</file>