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bookmarkStart w:colFirst="0" w:colLast="0" w:name="_y7d3blktkerd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SYNTÉZA SEKVENČNÝCH LOGICKÝCH OBVODOV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Navrhnite synchrónny sekvenčný obvod so vstupom x a výstupom </w:t>
      </w:r>
      <w:r w:rsidDel="00000000" w:rsidR="00000000" w:rsidRPr="00000000">
        <w:rPr>
          <w:sz w:val="24"/>
          <w:szCs w:val="24"/>
          <w:rtl w:val="0"/>
        </w:rPr>
        <w:t xml:space="preserve">y s</w:t>
      </w:r>
      <w:r w:rsidDel="00000000" w:rsidR="00000000" w:rsidRPr="00000000">
        <w:rPr>
          <w:sz w:val="24"/>
          <w:szCs w:val="24"/>
          <w:rtl w:val="0"/>
        </w:rPr>
        <w:t xml:space="preserve"> nasledujúcim správaním: na výstupe Y bude 1 vždy vtedy, ak sa (zo začiatočného stavu) vo vstupnej postupnosti vyskytne postupnosť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fe599" w:val="clear"/>
          <w:rtl w:val="0"/>
        </w:rPr>
        <w:t xml:space="preserve">011001</w:t>
      </w:r>
      <w:r w:rsidDel="00000000" w:rsidR="00000000" w:rsidRPr="00000000">
        <w:rPr>
          <w:sz w:val="24"/>
          <w:szCs w:val="24"/>
          <w:rtl w:val="0"/>
        </w:rPr>
        <w:t xml:space="preserve">.Vlastné riešenie overte progr. prostriedkami ESPRESSO a LogiSim (príp LOG alebo FitBoard).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fch2uvuorcv" w:id="1"/>
      <w:bookmarkEnd w:id="1"/>
      <w:r w:rsidDel="00000000" w:rsidR="00000000" w:rsidRPr="00000000">
        <w:rPr>
          <w:b w:val="1"/>
          <w:rtl w:val="0"/>
        </w:rPr>
        <w:t xml:space="preserve">Úlohy: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 pamäťovej časti použite minimálny počet preklápacích obvodov JK-PO.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Navrhnuté B-funkcie v tvare MDNF overte programom pre ESPRESSO. Pri návrhu B-funkcií klaďte dôraz na skupinovú </w:t>
      </w:r>
      <w:r w:rsidDel="00000000" w:rsidR="00000000" w:rsidRPr="00000000">
        <w:rPr>
          <w:sz w:val="24"/>
          <w:szCs w:val="24"/>
          <w:rtl w:val="0"/>
        </w:rPr>
        <w:t xml:space="preserve">minimalizáciu</w:t>
      </w:r>
      <w:r w:rsidDel="00000000" w:rsidR="00000000" w:rsidRPr="00000000">
        <w:rPr>
          <w:sz w:val="24"/>
          <w:szCs w:val="24"/>
          <w:rtl w:val="0"/>
        </w:rPr>
        <w:t xml:space="preserve"> funkcií.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Optimálne riešenie (treba zhodnotiť, ktoré riešenie je lepšie a prečo) vytvorte obvod s členmi NAND (výhradne NAND, t.j. ani žiadne NOT).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Výslednú schému nakreslite v simulátore LogiSim (príp. LOG alebo FitBoard) a overte simuláciou.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Riešenie vyhodnoťte (zhodnotenie zadania, postup riešenia, vyjadrenie sa k počtu logických členov).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1171575</wp:posOffset>
            </wp:positionH>
            <wp:positionV relativeFrom="paragraph">
              <wp:posOffset>266700</wp:posOffset>
            </wp:positionV>
            <wp:extent cx="3557588" cy="270417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704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⦁</w:t>
        <w:tab/>
      </w:r>
      <w:r w:rsidDel="00000000" w:rsidR="00000000" w:rsidRPr="00000000">
        <w:rPr>
          <w:rtl w:val="0"/>
        </w:rPr>
        <w:t xml:space="preserve">X – vstupná premenná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Y – výstupná premenná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Z1, Z2, Z3 – stavové premenné, pomocou ktorých sú kódované jednotlivé stavy.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D1, D2, D3 – budiace funkcie.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⦁</w:t>
        <w:tab/>
        <w:t xml:space="preserve">KL – kombinačná logika (zjednodušene povedané, toto ste robili na 2. zadaní).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⦁</w:t>
        <w:tab/>
        <w:t xml:space="preserve">D – preklápacie obvody. Pamäťová časť obvodu, vďaka nej obvod vie v akom stave sa nachádza.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CLK  - hodinový signál, ktorý synchronizuje preklápacie obvody (a “posúva” obvod do nasledujúceho stavu).</w:t>
      </w:r>
    </w:p>
    <w:p w:rsidR="00000000" w:rsidDel="00000000" w:rsidP="00000000" w:rsidRDefault="00000000" w:rsidRPr="00000000" w14:paraId="00000020">
      <w:pPr>
        <w:pStyle w:val="Heading2"/>
        <w:rPr>
          <w:b w:val="1"/>
        </w:rPr>
      </w:pPr>
      <w:bookmarkStart w:colFirst="0" w:colLast="0" w:name="_85p6gc3mftyb" w:id="2"/>
      <w:bookmarkEnd w:id="2"/>
      <w:r w:rsidDel="00000000" w:rsidR="00000000" w:rsidRPr="00000000">
        <w:rPr>
          <w:b w:val="1"/>
          <w:rtl w:val="0"/>
        </w:rPr>
        <w:t xml:space="preserve">Riešenie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Zadaná postupnosť: </w:t>
      </w:r>
      <w:r w:rsidDel="00000000" w:rsidR="00000000" w:rsidRPr="00000000">
        <w:rPr>
          <w:b w:val="1"/>
          <w:sz w:val="26"/>
          <w:szCs w:val="26"/>
          <w:rtl w:val="0"/>
        </w:rPr>
        <w:t xml:space="preserve">011001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123825</wp:posOffset>
            </wp:positionV>
            <wp:extent cx="5872163" cy="351244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512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Prechodový graf typu Moore</w:t>
      </w:r>
      <w:r w:rsidDel="00000000" w:rsidR="00000000" w:rsidRPr="00000000">
        <w:rPr>
          <w:sz w:val="26"/>
          <w:szCs w:val="26"/>
          <w:rtl w:val="0"/>
        </w:rPr>
        <w:t xml:space="preserve"> (hodnota hrany reprezentuje hodnotu vstupnej premennej):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123825</wp:posOffset>
            </wp:positionV>
            <wp:extent cx="7410450" cy="3247453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247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b w:val="1"/>
        </w:rPr>
      </w:pPr>
      <w:bookmarkStart w:colFirst="0" w:colLast="0" w:name="_6ilnp5342zp2" w:id="3"/>
      <w:bookmarkEnd w:id="3"/>
      <w:r w:rsidDel="00000000" w:rsidR="00000000" w:rsidRPr="00000000">
        <w:rPr>
          <w:b w:val="1"/>
          <w:rtl w:val="0"/>
        </w:rPr>
        <w:t xml:space="preserve">Kódovanie stavov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-896774</wp:posOffset>
            </wp:positionH>
            <wp:positionV relativeFrom="paragraph">
              <wp:posOffset>230591</wp:posOffset>
            </wp:positionV>
            <wp:extent cx="7524750" cy="3064959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064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260938</wp:posOffset>
            </wp:positionV>
            <wp:extent cx="7524258" cy="3840398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258" cy="3840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b w:val="1"/>
        </w:rPr>
      </w:pPr>
      <w:bookmarkStart w:colFirst="0" w:colLast="0" w:name="_chamoc88hph7" w:id="4"/>
      <w:bookmarkEnd w:id="4"/>
      <w:r w:rsidDel="00000000" w:rsidR="00000000" w:rsidRPr="00000000">
        <w:rPr>
          <w:b w:val="1"/>
          <w:rtl w:val="0"/>
        </w:rPr>
        <w:t xml:space="preserve">Budiace funkcie pre D preklápacie obvody (D-PO) a výstupná funkcia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179550</wp:posOffset>
            </wp:positionH>
            <wp:positionV relativeFrom="paragraph">
              <wp:posOffset>485775</wp:posOffset>
            </wp:positionV>
            <wp:extent cx="5367338" cy="9141581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91415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o4zut4gcasd" w:id="5"/>
      <w:bookmarkEnd w:id="5"/>
      <w:r w:rsidDel="00000000" w:rsidR="00000000" w:rsidRPr="00000000">
        <w:rPr>
          <w:b w:val="1"/>
          <w:rtl w:val="0"/>
        </w:rPr>
        <w:t xml:space="preserve">Budiace funkcie pre JK preklápacie obvody (JK-PO), DNF pod každou príslušnou mapou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528638</wp:posOffset>
            </wp:positionV>
            <wp:extent cx="4267200" cy="9386888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386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b w:val="1"/>
        </w:rPr>
      </w:pPr>
      <w:bookmarkStart w:colFirst="0" w:colLast="0" w:name="_sq9nnusp6zot" w:id="6"/>
      <w:bookmarkEnd w:id="6"/>
      <w:r w:rsidDel="00000000" w:rsidR="00000000" w:rsidRPr="00000000">
        <w:rPr>
          <w:b w:val="1"/>
          <w:rtl w:val="0"/>
        </w:rPr>
        <w:t xml:space="preserve">Espresso</w:t>
      </w:r>
    </w:p>
    <w:p w:rsidR="00000000" w:rsidDel="00000000" w:rsidP="00000000" w:rsidRDefault="00000000" w:rsidRPr="00000000" w14:paraId="000000D0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9zvi9ylxo00l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Obsah vstupného súboru pre ESPRESSO: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Kod 011001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.i 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.o 7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.ilb X z1 z2 z3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.ob J1 K1 J2 K2 J3 K3 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.type fr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.p 16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0000 0-0-1-0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0001 0-0--00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0010 0--11-0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0011 1--1-10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0100 -00-1-0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0101 -10--00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0110 -1-11-0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0111 -------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1000 0-0-0-0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1001 0-1--10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1010 0--01-0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1011 0--1-10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1100 -11-0-0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1101 -01--10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1110 -1-01-1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1111 -------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.e</w:t>
      </w:r>
    </w:p>
    <w:p w:rsidR="00000000" w:rsidDel="00000000" w:rsidP="00000000" w:rsidRDefault="00000000" w:rsidRPr="00000000" w14:paraId="000000E9">
      <w:pPr>
        <w:pStyle w:val="Heading4"/>
        <w:rPr>
          <w:b w:val="1"/>
          <w:color w:val="000000"/>
          <w:sz w:val="28"/>
          <w:szCs w:val="28"/>
        </w:rPr>
      </w:pPr>
      <w:bookmarkStart w:colFirst="0" w:colLast="0" w:name="_wis2dp6ml7sc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Výstup programu ESPRESSO: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Kod 011001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J1 = (!X&amp;z2&amp;z3);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K1 = (X&amp;z1&amp;!z3) | (!X&amp;z3) | (z2);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J2 = (X&amp;z1&amp;!z3) | (X&amp;z3);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K2 = (</w:t>
      </w:r>
      <w:r w:rsidDel="00000000" w:rsidR="00000000" w:rsidRPr="00000000">
        <w:rPr>
          <w:rtl w:val="0"/>
        </w:rPr>
        <w:t xml:space="preserve">X&amp;z3</w:t>
      </w:r>
      <w:r w:rsidDel="00000000" w:rsidR="00000000" w:rsidRPr="00000000">
        <w:rPr>
          <w:rtl w:val="0"/>
        </w:rPr>
        <w:t xml:space="preserve">) | (!X);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J3 = (!X) | (z2);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K3 = (X&amp;z3) | (z2);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Y = (X&amp;z1&amp;z2);</w:t>
      </w:r>
    </w:p>
    <w:p w:rsidR="00000000" w:rsidDel="00000000" w:rsidP="00000000" w:rsidRDefault="00000000" w:rsidRPr="00000000" w14:paraId="000000F8">
      <w:pPr>
        <w:pStyle w:val="Heading4"/>
        <w:rPr>
          <w:b w:val="1"/>
          <w:color w:val="333333"/>
          <w:sz w:val="28"/>
          <w:szCs w:val="28"/>
        </w:rPr>
      </w:pPr>
      <w:bookmarkStart w:colFirst="0" w:colLast="0" w:name="_3x84tc0eu2" w:id="9"/>
      <w:bookmarkEnd w:id="9"/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Zhodnotenie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Riešenia sú totožné.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>
          <w:b w:val="1"/>
        </w:rPr>
      </w:pPr>
      <w:bookmarkStart w:colFirst="0" w:colLast="0" w:name="_awz115fpuxt1" w:id="10"/>
      <w:bookmarkEnd w:id="10"/>
      <w:r w:rsidDel="00000000" w:rsidR="00000000" w:rsidRPr="00000000">
        <w:rPr>
          <w:b w:val="1"/>
          <w:rtl w:val="0"/>
        </w:rPr>
        <w:t xml:space="preserve">Prepis na NAND s využitím Shefferovej </w:t>
      </w:r>
      <w:r w:rsidDel="00000000" w:rsidR="00000000" w:rsidRPr="00000000">
        <w:rPr>
          <w:b w:val="1"/>
          <w:rtl w:val="0"/>
        </w:rPr>
        <w:t xml:space="preserve">operácie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J1</w:t>
      </w:r>
      <w:r w:rsidDel="00000000" w:rsidR="00000000" w:rsidRPr="00000000">
        <w:rPr>
          <w:sz w:val="20"/>
          <w:szCs w:val="20"/>
          <w:rtl w:val="0"/>
        </w:rPr>
        <w:t xml:space="preserve"> = !X * Z2 * Z3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0"/>
                    <w:szCs w:val="20"/>
                  </w:rPr>
                </m:ctrlPr>
              </m:barPr>
              <m:e>
                <m:r>
                  <w:rPr>
                    <w:sz w:val="20"/>
                    <w:szCs w:val="20"/>
                  </w:rPr>
                  <m:t xml:space="preserve">!X * Z2 * Z3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((X↑) ↑ Z2 ↑ Z3) ↑ ((X↑) ↑ Z2 ↑ Z3)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K1</w:t>
      </w:r>
      <w:r w:rsidDel="00000000" w:rsidR="00000000" w:rsidRPr="00000000">
        <w:rPr>
          <w:sz w:val="20"/>
          <w:szCs w:val="20"/>
          <w:rtl w:val="0"/>
        </w:rPr>
        <w:t xml:space="preserve"> = (X</w:t>
      </w:r>
      <w:r w:rsidDel="00000000" w:rsidR="00000000" w:rsidRPr="00000000">
        <w:rPr>
          <w:sz w:val="20"/>
          <w:szCs w:val="20"/>
          <w:rtl w:val="0"/>
        </w:rPr>
        <w:t xml:space="preserve"> * Z1 * (!Z3)) + ((!X) * Z3) + Z2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0"/>
                    <w:szCs w:val="20"/>
                  </w:rPr>
                </m:ctrlPr>
              </m:barPr>
              <m:e>
                <m:r>
                  <w:rPr>
                    <w:sz w:val="20"/>
                    <w:szCs w:val="20"/>
                  </w:rPr>
                  <m:t xml:space="preserve">(X * Z1 * (!Z3)) + ((!X) * Z3) + Z2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(X ↑ Z1 ↑ (Z3↑)) ↑ ((</w:t>
      </w:r>
      <w:r w:rsidDel="00000000" w:rsidR="00000000" w:rsidRPr="00000000">
        <w:rPr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↑) ↑ Z3) ↑ (Z2↑)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J2</w:t>
      </w:r>
      <w:r w:rsidDel="00000000" w:rsidR="00000000" w:rsidRPr="00000000">
        <w:rPr>
          <w:sz w:val="20"/>
          <w:szCs w:val="20"/>
          <w:rtl w:val="0"/>
        </w:rPr>
        <w:t xml:space="preserve"> = (X * Z1 * (!Z3)) + (X * Z3)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0"/>
                    <w:szCs w:val="20"/>
                  </w:rPr>
                </m:ctrlPr>
              </m:barPr>
              <m:e>
                <m:r>
                  <w:rPr>
                    <w:sz w:val="20"/>
                    <w:szCs w:val="20"/>
                  </w:rPr>
                  <m:t xml:space="preserve">(X * Z1 * (!Z3)) + (X * Z3)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(X ↑ Z1 ↑ (Z3↑)) ↑ ( X ↑ Z3)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K2</w:t>
      </w:r>
      <w:r w:rsidDel="00000000" w:rsidR="00000000" w:rsidRPr="00000000">
        <w:rPr>
          <w:sz w:val="20"/>
          <w:szCs w:val="20"/>
          <w:rtl w:val="0"/>
        </w:rPr>
        <w:t xml:space="preserve"> = (X * Z3) + (!X)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0"/>
                    <w:szCs w:val="20"/>
                  </w:rPr>
                </m:ctrlPr>
              </m:barPr>
              <m:e>
                <m:r>
                  <w:rPr>
                    <w:sz w:val="20"/>
                    <w:szCs w:val="20"/>
                  </w:rPr>
                  <m:t xml:space="preserve">(X * Z3) + (!X)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( X ↑ Z3) ↑ (X)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J3</w:t>
      </w:r>
      <w:r w:rsidDel="00000000" w:rsidR="00000000" w:rsidRPr="00000000">
        <w:rPr>
          <w:sz w:val="20"/>
          <w:szCs w:val="20"/>
          <w:rtl w:val="0"/>
        </w:rPr>
        <w:t xml:space="preserve"> = (!X) + Z2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0"/>
                    <w:szCs w:val="20"/>
                  </w:rPr>
                </m:ctrlPr>
              </m:barPr>
              <m:e>
                <m:r>
                  <w:rPr>
                    <w:sz w:val="20"/>
                    <w:szCs w:val="20"/>
                  </w:rPr>
                  <m:t xml:space="preserve">(!X) + Z2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(X) ↑ (Z2↑)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K3</w:t>
      </w:r>
      <w:r w:rsidDel="00000000" w:rsidR="00000000" w:rsidRPr="00000000">
        <w:rPr>
          <w:sz w:val="20"/>
          <w:szCs w:val="20"/>
          <w:rtl w:val="0"/>
        </w:rPr>
        <w:t xml:space="preserve"> = (X * Z3) + Z2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0"/>
                    <w:szCs w:val="20"/>
                  </w:rPr>
                </m:ctrlPr>
              </m:barPr>
              <m:e>
                <m:r>
                  <w:rPr>
                    <w:sz w:val="20"/>
                    <w:szCs w:val="20"/>
                  </w:rPr>
                  <m:t xml:space="preserve">(X * Z3) + Z2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(X ↑ Z3) ↑ (Z2↑)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= X * Z1 * Z2 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</w:t>
      </w:r>
      <m:oMath>
        <m:bar>
          <m:barPr>
            <m:pos/>
          </m:barPr>
          <m:e>
            <m:bar>
              <m:barPr>
                <m:pos/>
                <m:ctrlPr>
                  <w:rPr>
                    <w:sz w:val="20"/>
                    <w:szCs w:val="20"/>
                  </w:rPr>
                </m:ctrlPr>
              </m:barPr>
              <m:e>
                <m:r>
                  <w:rPr>
                    <w:sz w:val="20"/>
                    <w:szCs w:val="20"/>
                  </w:rPr>
                  <m:t xml:space="preserve"> X * Z1 * Z2 </m:t>
                </m:r>
              </m:e>
            </m:ba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= (X ↑ Z1 ↑ Z2 ) ↑ ( X ↑ Z1 ↑ Z2 )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↑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Shefferova operácia (NAND)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Vyjadrenie k počtu logických členov obvodu: 13 členov NAND a 3 preklápacie obvody JK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Vyjadrenie k počtu vstupov do logických členov obvodu: 42 (30 v kombinačnej časti a 12 v pamäťovej časti)</w:t>
      </w:r>
    </w:p>
    <w:p w:rsidR="00000000" w:rsidDel="00000000" w:rsidP="00000000" w:rsidRDefault="00000000" w:rsidRPr="00000000" w14:paraId="00000121">
      <w:pPr>
        <w:pStyle w:val="Heading2"/>
        <w:rPr>
          <w:b w:val="1"/>
        </w:rPr>
      </w:pPr>
      <w:bookmarkStart w:colFirst="0" w:colLast="0" w:name="_asufaf8fkmdq" w:id="11"/>
      <w:bookmarkEnd w:id="11"/>
      <w:r w:rsidDel="00000000" w:rsidR="00000000" w:rsidRPr="00000000">
        <w:rPr>
          <w:b w:val="1"/>
          <w:rtl w:val="0"/>
        </w:rPr>
        <w:t xml:space="preserve">Schéma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-896774</wp:posOffset>
            </wp:positionH>
            <wp:positionV relativeFrom="paragraph">
              <wp:posOffset>295275</wp:posOffset>
            </wp:positionV>
            <wp:extent cx="7519988" cy="499889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9988" cy="4998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>
          <w:b w:val="1"/>
        </w:rPr>
      </w:pPr>
      <w:bookmarkStart w:colFirst="0" w:colLast="0" w:name="_ha9gnrx68zb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>
          <w:b w:val="1"/>
        </w:rPr>
      </w:pPr>
      <w:bookmarkStart w:colFirst="0" w:colLast="0" w:name="_yxano4uhhule" w:id="13"/>
      <w:bookmarkEnd w:id="13"/>
      <w:r w:rsidDel="00000000" w:rsidR="00000000" w:rsidRPr="00000000">
        <w:rPr>
          <w:b w:val="1"/>
          <w:rtl w:val="0"/>
        </w:rPr>
        <w:t xml:space="preserve">Zhodnotenie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Postupnosť, ktorú som si vybral bola 011001.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Postupoval som nasledovne, ako prvé som si na papier vypracoval prechodový graf typu Moore, od ktorého som odvodil prechodovú tabuľku pre automat typu Moore. V druhom kroku som si zvolil náhodné kódovanie stavov, ktoré som si aj </w:t>
      </w:r>
      <w:r w:rsidDel="00000000" w:rsidR="00000000" w:rsidRPr="00000000">
        <w:rPr>
          <w:sz w:val="24"/>
          <w:szCs w:val="24"/>
          <w:rtl w:val="0"/>
        </w:rPr>
        <w:t xml:space="preserve">zakreslil</w:t>
      </w:r>
      <w:r w:rsidDel="00000000" w:rsidR="00000000" w:rsidRPr="00000000">
        <w:rPr>
          <w:sz w:val="24"/>
          <w:szCs w:val="24"/>
          <w:rtl w:val="0"/>
        </w:rPr>
        <w:t xml:space="preserve"> v Karnaughovej mape a zároveň som vypracoval prechodovú tabuľku s </w:t>
      </w:r>
      <w:r w:rsidDel="00000000" w:rsidR="00000000" w:rsidRPr="00000000">
        <w:rPr>
          <w:sz w:val="24"/>
          <w:szCs w:val="24"/>
          <w:rtl w:val="0"/>
        </w:rPr>
        <w:t xml:space="preserve">dosadenými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zakódovanými</w:t>
      </w:r>
      <w:r w:rsidDel="00000000" w:rsidR="00000000" w:rsidRPr="00000000">
        <w:rPr>
          <w:sz w:val="24"/>
          <w:szCs w:val="24"/>
          <w:rtl w:val="0"/>
        </w:rPr>
        <w:t xml:space="preserve"> stavmi. Ako tretie som z prechodovej tabuľky odvodil budiace funkcie pre D preklápacie obvody a výstupnú funkciu, z ktorej som spravil jej MsDNF. Následne ako štvrté som z D-PO spravil JK-PO obvody a pod každou mapou vypracoval ich MsDNF. V piatom </w:t>
      </w:r>
      <w:r w:rsidDel="00000000" w:rsidR="00000000" w:rsidRPr="00000000">
        <w:rPr>
          <w:sz w:val="24"/>
          <w:szCs w:val="24"/>
          <w:rtl w:val="0"/>
        </w:rPr>
        <w:t xml:space="preserve">kroku</w:t>
      </w:r>
      <w:r w:rsidDel="00000000" w:rsidR="00000000" w:rsidRPr="00000000">
        <w:rPr>
          <w:sz w:val="24"/>
          <w:szCs w:val="24"/>
          <w:rtl w:val="0"/>
        </w:rPr>
        <w:t xml:space="preserve"> som </w:t>
      </w:r>
      <w:r w:rsidDel="00000000" w:rsidR="00000000" w:rsidRPr="00000000">
        <w:rPr>
          <w:sz w:val="24"/>
          <w:szCs w:val="24"/>
          <w:rtl w:val="0"/>
        </w:rPr>
        <w:t xml:space="preserve">overil</w:t>
      </w:r>
      <w:r w:rsidDel="00000000" w:rsidR="00000000" w:rsidRPr="00000000">
        <w:rPr>
          <w:sz w:val="24"/>
          <w:szCs w:val="24"/>
          <w:rtl w:val="0"/>
        </w:rPr>
        <w:t xml:space="preserve"> v programe Espresso či som naozaj našiel najlepšie riešenie MsDNF z máp a zistil som ze riešenia sú totožné. Ako predposledné som si spravil z každej MsDNF prepis na NAND. Na koniec som schému vytvoril a aj overil v logisime.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Michael John Čverčko, ID: 116162</w:t>
      <w:br w:type="textWrapping"/>
      <w:t xml:space="preserve">Piatok 20:00</w:t>
      <w:br w:type="textWrapping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