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>Ideation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>AI FitTrack – Brainstorm &amp; Idea Prioritization</w:t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>24 September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>SWTID-2026-9501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>AI FitTrack – AI-Powered Fitness Tracking System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>4 Marks</w:t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Brainstorm &amp; Idea Prioritization Template: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Brainstorming for AI FitTrack provides a structured space to generate ideas for tracking, analytics, AI coaching and user engagement before selecting implementation priorities.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Use this template to generate a broad set of ideas, group them by theme, then prioritize them against user value and implementation effort.</w:t>
      </w:r>
    </w:p>
    <w:p w:rsidR="00000000" w:rsidDel="00000000" w:rsidP="00000000" w:rsidRDefault="00000000" w:rsidRPr="00000000" w14:paraId="0000001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Step-1: Team Gathering, Collaboration and Select the Problem Statement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0" distT="0" distL="0" distR="0">
            <wp:extent cx="5731510" cy="4185285"/>
            <wp:effectExtent b="0" l="0" r="0" t="0"/>
            <wp:docPr descr="Graphical user interface, application&#10;&#10;Description automatically generated" id="6" name="image3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b w:val="1"/>
          <w:rtl w:val="0"/>
        </w:rPr>
        <w:t>Step-2: Brainstorm, Idea Listing and Grouping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0" distT="0" distL="0" distR="0">
            <wp:extent cx="5731510" cy="3827780"/>
            <wp:effectExtent b="0" l="0" r="0" t="0"/>
            <wp:docPr descr="Graphical user interface, treemap chart&#10;&#10;Description automatically generated" id="8" name="image2.png"/>
            <a:graphic>
              <a:graphicData uri="http://schemas.openxmlformats.org/drawingml/2006/picture">
                <pic:pic>
                  <pic:nvPicPr>
                    <pic:cNvPr descr="Graphical user interface, treemap chart&#10;&#10;Description automatically generated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7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</w:rPr>
      </w:pPr>
      <w:r w:rsidDel="00000000" w:rsidR="00000000" w:rsidRPr="00000000">
        <w:rPr>
          <w:b w:val="1"/>
          <w:rtl w:val="0"/>
        </w:rPr>
        <w:t>Step-3: Idea Prioritization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b w:val="1"/>
        </w:rPr>
        <w:drawing>
          <wp:inline distB="0" distT="0" distL="0" distR="0">
            <wp:extent cx="3611587" cy="4323123"/>
            <wp:effectExtent b="0" l="0" r="0" t="0"/>
            <wp:docPr descr="Diagram&#10;&#10;Description automatically generated" id="7" name="image1.png"/>
            <a:graphic>
              <a:graphicData uri="http://schemas.openxmlformats.org/drawingml/2006/picture">
                <pic:pic>
                  <pic:nvPicPr>
                    <pic:cNvPr descr="Diagram&#10;&#10;Description automatically generated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1587" cy="43231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rPr>
          <w:rFonts w:ascii="Arial" w:hAnsi="Arial"/>
          <w:b/>
          <w:sz w:val="28"/>
        </w:rPr>
        <w:t>Step-1: Problem &amp; Opportunity</w:t>
      </w:r>
    </w:p>
    <w:p>
      <w:pPr>
        <w:ind w:left="360" w:hanging="216"/>
      </w:pPr>
      <w:r>
        <w:rPr>
          <w:rFonts w:ascii="Arial" w:hAnsi="Arial"/>
          <w:sz w:val="20"/>
        </w:rPr>
        <w:t>• Core problem: fragmented workout tracking.</w:t>
      </w:r>
    </w:p>
    <w:p>
      <w:pPr>
        <w:ind w:left="360" w:hanging="216"/>
      </w:pPr>
      <w:r>
        <w:rPr>
          <w:rFonts w:ascii="Arial" w:hAnsi="Arial"/>
          <w:sz w:val="20"/>
        </w:rPr>
        <w:t>• Opportunity: unify records, progress analytics and personalized coaching.</w:t>
      </w:r>
    </w:p>
    <w:p>
      <w:pPr>
        <w:ind w:left="360" w:hanging="216"/>
      </w:pPr>
      <w:r>
        <w:rPr>
          <w:rFonts w:ascii="Arial" w:hAnsi="Arial"/>
          <w:sz w:val="20"/>
        </w:rPr>
        <w:t>• Constraint: protect personal data and keep external AI dependencies isolated.</w:t>
      </w:r>
    </w:p>
    <w:p>
      <w:pPr>
        <w:jc w:val="center"/>
      </w:pPr>
      <w:r>
        <w:drawing>
          <wp:inline>
            <wp:extent cx="5669280" cy="38138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3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sz w:val="28"/>
        </w:rPr>
        <w:t>Step-2: Idea Generation &amp; Grouping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1F2"/>
          </w:tcPr>
          <w:p>
            <w:r>
              <w:t>Idea Group</w:t>
            </w:r>
          </w:p>
        </w:tc>
        <w:tc>
          <w:tcPr>
            <w:tcW w:type="dxa" w:w="2256"/>
            <w:shd w:fill="D9E1F2"/>
          </w:tcPr>
          <w:p>
            <w:r>
              <w:t>Idea</w:t>
            </w:r>
          </w:p>
        </w:tc>
        <w:tc>
          <w:tcPr>
            <w:tcW w:type="dxa" w:w="2256"/>
            <w:shd w:fill="D9E1F2"/>
          </w:tcPr>
          <w:p>
            <w:r>
              <w:t>User Value</w:t>
            </w:r>
          </w:p>
        </w:tc>
        <w:tc>
          <w:tcPr>
            <w:tcW w:type="dxa" w:w="2256"/>
            <w:shd w:fill="D9E1F2"/>
          </w:tcPr>
          <w:p>
            <w:r>
              <w:t>Effort</w:t>
            </w:r>
          </w:p>
        </w:tc>
      </w:tr>
      <w:tr>
        <w:tc>
          <w:tcPr>
            <w:tcW w:type="dxa" w:w="2256"/>
          </w:tcPr>
          <w:p>
            <w:r>
              <w:t>Workout Tracking</w:t>
            </w:r>
          </w:p>
        </w:tc>
        <w:tc>
          <w:tcPr>
            <w:tcW w:type="dxa" w:w="2256"/>
          </w:tcPr>
          <w:p>
            <w:r>
              <w:t>Quick add workout</w:t>
            </w:r>
          </w:p>
        </w:tc>
        <w:tc>
          <w:tcPr>
            <w:tcW w:type="dxa" w:w="2256"/>
          </w:tcPr>
          <w:p>
            <w:r>
              <w:t>High</w:t>
            </w:r>
          </w:p>
        </w:tc>
        <w:tc>
          <w:tcPr>
            <w:tcW w:type="dxa" w:w="2256"/>
          </w:tcPr>
          <w:p>
            <w:r>
              <w:t>Low</w:t>
            </w:r>
          </w:p>
        </w:tc>
      </w:tr>
      <w:tr>
        <w:tc>
          <w:tcPr>
            <w:tcW w:type="dxa" w:w="2256"/>
          </w:tcPr>
          <w:p>
            <w:r>
              <w:t>Analytics</w:t>
            </w:r>
          </w:p>
        </w:tc>
        <w:tc>
          <w:tcPr>
            <w:tcW w:type="dxa" w:w="2256"/>
          </w:tcPr>
          <w:p>
            <w:r>
              <w:t>Weekly progress dashboard</w:t>
            </w:r>
          </w:p>
        </w:tc>
        <w:tc>
          <w:tcPr>
            <w:tcW w:type="dxa" w:w="2256"/>
          </w:tcPr>
          <w:p>
            <w:r>
              <w:t>High</w:t>
            </w:r>
          </w:p>
        </w:tc>
        <w:tc>
          <w:tcPr>
            <w:tcW w:type="dxa" w:w="2256"/>
          </w:tcPr>
          <w:p>
            <w:r>
              <w:t>Medium</w:t>
            </w:r>
          </w:p>
        </w:tc>
      </w:tr>
      <w:tr>
        <w:tc>
          <w:tcPr>
            <w:tcW w:type="dxa" w:w="2256"/>
          </w:tcPr>
          <w:p>
            <w:r>
              <w:t>AI Coaching</w:t>
            </w:r>
          </w:p>
        </w:tc>
        <w:tc>
          <w:tcPr>
            <w:tcW w:type="dxa" w:w="2256"/>
          </w:tcPr>
          <w:p>
            <w:r>
              <w:t>Goal/experience-based recommendation</w:t>
            </w:r>
          </w:p>
        </w:tc>
        <w:tc>
          <w:tcPr>
            <w:tcW w:type="dxa" w:w="2256"/>
          </w:tcPr>
          <w:p>
            <w:r>
              <w:t>High</w:t>
            </w:r>
          </w:p>
        </w:tc>
        <w:tc>
          <w:tcPr>
            <w:tcW w:type="dxa" w:w="2256"/>
          </w:tcPr>
          <w:p>
            <w:r>
              <w:t>Medium</w:t>
            </w:r>
          </w:p>
        </w:tc>
      </w:tr>
      <w:tr>
        <w:tc>
          <w:tcPr>
            <w:tcW w:type="dxa" w:w="2256"/>
          </w:tcPr>
          <w:p>
            <w:r>
              <w:t>AI Coaching</w:t>
            </w:r>
          </w:p>
        </w:tc>
        <w:tc>
          <w:tcPr>
            <w:tcW w:type="dxa" w:w="2256"/>
          </w:tcPr>
          <w:p>
            <w:r>
              <w:t>Fitness insight summary</w:t>
            </w:r>
          </w:p>
        </w:tc>
        <w:tc>
          <w:tcPr>
            <w:tcW w:type="dxa" w:w="2256"/>
          </w:tcPr>
          <w:p>
            <w:r>
              <w:t>High</w:t>
            </w:r>
          </w:p>
        </w:tc>
        <w:tc>
          <w:tcPr>
            <w:tcW w:type="dxa" w:w="2256"/>
          </w:tcPr>
          <w:p>
            <w:r>
              <w:t>Medium</w:t>
            </w:r>
          </w:p>
        </w:tc>
      </w:tr>
      <w:tr>
        <w:tc>
          <w:tcPr>
            <w:tcW w:type="dxa" w:w="2256"/>
          </w:tcPr>
          <w:p>
            <w:r>
              <w:t>Engagement</w:t>
            </w:r>
          </w:p>
        </w:tc>
        <w:tc>
          <w:tcPr>
            <w:tcW w:type="dxa" w:w="2256"/>
          </w:tcPr>
          <w:p>
            <w:r>
              <w:t>Workout reminders</w:t>
            </w:r>
          </w:p>
        </w:tc>
        <w:tc>
          <w:tcPr>
            <w:tcW w:type="dxa" w:w="2256"/>
          </w:tcPr>
          <w:p>
            <w:r>
              <w:t>Medium</w:t>
            </w:r>
          </w:p>
        </w:tc>
        <w:tc>
          <w:tcPr>
            <w:tcW w:type="dxa" w:w="2256"/>
          </w:tcPr>
          <w:p>
            <w:r>
              <w:t>Medium</w:t>
            </w:r>
          </w:p>
        </w:tc>
      </w:tr>
      <w:tr>
        <w:tc>
          <w:tcPr>
            <w:tcW w:type="dxa" w:w="2256"/>
          </w:tcPr>
          <w:p>
            <w:r>
              <w:t>Nutrition</w:t>
            </w:r>
          </w:p>
        </w:tc>
        <w:tc>
          <w:tcPr>
            <w:tcW w:type="dxa" w:w="2256"/>
          </w:tcPr>
          <w:p>
            <w:r>
              <w:t>Meal and nutrition tracking</w:t>
            </w:r>
          </w:p>
        </w:tc>
        <w:tc>
          <w:tcPr>
            <w:tcW w:type="dxa" w:w="2256"/>
          </w:tcPr>
          <w:p>
            <w:r>
              <w:t>Medium</w:t>
            </w:r>
          </w:p>
        </w:tc>
        <w:tc>
          <w:tcPr>
            <w:tcW w:type="dxa" w:w="2256"/>
          </w:tcPr>
          <w:p>
            <w:r>
              <w:t>High</w:t>
            </w:r>
          </w:p>
        </w:tc>
      </w:tr>
      <w:tr>
        <w:tc>
          <w:tcPr>
            <w:tcW w:type="dxa" w:w="2256"/>
          </w:tcPr>
          <w:p>
            <w:r>
              <w:t>Integrations</w:t>
            </w:r>
          </w:p>
        </w:tc>
        <w:tc>
          <w:tcPr>
            <w:tcW w:type="dxa" w:w="2256"/>
          </w:tcPr>
          <w:p>
            <w:r>
              <w:t>Wearable device sync</w:t>
            </w:r>
          </w:p>
        </w:tc>
        <w:tc>
          <w:tcPr>
            <w:tcW w:type="dxa" w:w="2256"/>
          </w:tcPr>
          <w:p>
            <w:r>
              <w:t>Medium</w:t>
            </w:r>
          </w:p>
        </w:tc>
        <w:tc>
          <w:tcPr>
            <w:tcW w:type="dxa" w:w="2256"/>
          </w:tcPr>
          <w:p>
            <w:r>
              <w:t>High</w:t>
            </w:r>
          </w:p>
        </w:tc>
      </w:tr>
      <w:tr>
        <w:tc>
          <w:tcPr>
            <w:tcW w:type="dxa" w:w="2256"/>
          </w:tcPr>
          <w:p>
            <w:r>
              <w:t>Analytics</w:t>
            </w:r>
          </w:p>
        </w:tc>
        <w:tc>
          <w:tcPr>
            <w:tcW w:type="dxa" w:w="2256"/>
          </w:tcPr>
          <w:p>
            <w:r>
              <w:t>BMI and trend analysis</w:t>
            </w:r>
          </w:p>
        </w:tc>
        <w:tc>
          <w:tcPr>
            <w:tcW w:type="dxa" w:w="2256"/>
          </w:tcPr>
          <w:p>
            <w:r>
              <w:t>Medium</w:t>
            </w:r>
          </w:p>
        </w:tc>
        <w:tc>
          <w:tcPr>
            <w:tcW w:type="dxa" w:w="2256"/>
          </w:tcPr>
          <w:p>
            <w:r>
              <w:t>Medium</w:t>
            </w:r>
          </w:p>
        </w:tc>
      </w:tr>
    </w:tbl>
    <w:p>
      <w:r>
        <w:rPr>
          <w:rFonts w:ascii="Arial" w:hAnsi="Arial"/>
          <w:b/>
          <w:sz w:val="28"/>
        </w:rPr>
        <w:t>Step-3: Idea Prioritization</w:t>
      </w:r>
    </w:p>
    <w:p>
      <w:r>
        <w:rPr>
          <w:rFonts w:ascii="Arial" w:hAnsi="Arial"/>
          <w:sz w:val="20"/>
        </w:rPr>
        <w:t>Prioritization should consider user value, implementation effort, security impact, dependency risk and alignment with the core fitness tracking workflow.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1F2"/>
          </w:tcPr>
          <w:p>
            <w:r>
              <w:t>Priority</w:t>
            </w:r>
          </w:p>
        </w:tc>
        <w:tc>
          <w:tcPr>
            <w:tcW w:type="dxa" w:w="1805"/>
            <w:shd w:fill="D9E1F2"/>
          </w:tcPr>
          <w:p>
            <w:r>
              <w:t>Idea</w:t>
            </w:r>
          </w:p>
        </w:tc>
        <w:tc>
          <w:tcPr>
            <w:tcW w:type="dxa" w:w="1805"/>
            <w:shd w:fill="D9E1F2"/>
          </w:tcPr>
          <w:p>
            <w:r>
              <w:t>Value</w:t>
            </w:r>
          </w:p>
        </w:tc>
        <w:tc>
          <w:tcPr>
            <w:tcW w:type="dxa" w:w="1805"/>
            <w:shd w:fill="D9E1F2"/>
          </w:tcPr>
          <w:p>
            <w:r>
              <w:t>Effort</w:t>
            </w:r>
          </w:p>
        </w:tc>
        <w:tc>
          <w:tcPr>
            <w:tcW w:type="dxa" w:w="1805"/>
            <w:shd w:fill="D9E1F2"/>
          </w:tcPr>
          <w:p>
            <w:r>
              <w:t>Decision</w:t>
            </w:r>
          </w:p>
        </w:tc>
      </w:tr>
      <w:tr>
        <w:tc>
          <w:tcPr>
            <w:tcW w:type="dxa" w:w="1805"/>
          </w:tcPr>
          <w:p>
            <w:r>
              <w:t>P1</w:t>
            </w:r>
          </w:p>
        </w:tc>
        <w:tc>
          <w:tcPr>
            <w:tcW w:type="dxa" w:w="1805"/>
          </w:tcPr>
          <w:p>
            <w:r>
              <w:t>Authentication + workout CRUD</w:t>
            </w:r>
          </w:p>
        </w:tc>
        <w:tc>
          <w:tcPr>
            <w:tcW w:type="dxa" w:w="1805"/>
          </w:tcPr>
          <w:p>
            <w:r>
              <w:t>High</w:t>
            </w:r>
          </w:p>
        </w:tc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Core</w:t>
            </w:r>
          </w:p>
        </w:tc>
      </w:tr>
      <w:tr>
        <w:tc>
          <w:tcPr>
            <w:tcW w:type="dxa" w:w="1805"/>
          </w:tcPr>
          <w:p>
            <w:r>
              <w:t>P2</w:t>
            </w:r>
          </w:p>
        </w:tc>
        <w:tc>
          <w:tcPr>
            <w:tcW w:type="dxa" w:w="1805"/>
          </w:tcPr>
          <w:p>
            <w:r>
              <w:t>Dashboard analytics</w:t>
            </w:r>
          </w:p>
        </w:tc>
        <w:tc>
          <w:tcPr>
            <w:tcW w:type="dxa" w:w="1805"/>
          </w:tcPr>
          <w:p>
            <w:r>
              <w:t>High</w:t>
            </w:r>
          </w:p>
        </w:tc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Core</w:t>
            </w:r>
          </w:p>
        </w:tc>
      </w:tr>
      <w:tr>
        <w:tc>
          <w:tcPr>
            <w:tcW w:type="dxa" w:w="1805"/>
          </w:tcPr>
          <w:p>
            <w:r>
              <w:t>P3</w:t>
            </w:r>
          </w:p>
        </w:tc>
        <w:tc>
          <w:tcPr>
            <w:tcW w:type="dxa" w:w="1805"/>
          </w:tcPr>
          <w:p>
            <w:r>
              <w:t>Gemini recommendation/insights</w:t>
            </w:r>
          </w:p>
        </w:tc>
        <w:tc>
          <w:tcPr>
            <w:tcW w:type="dxa" w:w="1805"/>
          </w:tcPr>
          <w:p>
            <w:r>
              <w:t>High</w:t>
            </w:r>
          </w:p>
        </w:tc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Core / provider dependent</w:t>
            </w:r>
          </w:p>
        </w:tc>
      </w:tr>
      <w:tr>
        <w:tc>
          <w:tcPr>
            <w:tcW w:type="dxa" w:w="1805"/>
          </w:tcPr>
          <w:p>
            <w:r>
              <w:t>P4</w:t>
            </w:r>
          </w:p>
        </w:tc>
        <w:tc>
          <w:tcPr>
            <w:tcW w:type="dxa" w:w="1805"/>
          </w:tcPr>
          <w:p>
            <w:r>
              <w:t>Search + filters</w:t>
            </w:r>
          </w:p>
        </w:tc>
        <w:tc>
          <w:tcPr>
            <w:tcW w:type="dxa" w:w="1805"/>
          </w:tcPr>
          <w:p>
            <w:r>
              <w:t>High</w:t>
            </w:r>
          </w:p>
        </w:tc>
        <w:tc>
          <w:tcPr>
            <w:tcW w:type="dxa" w:w="1805"/>
          </w:tcPr>
          <w:p>
            <w:r>
              <w:t>Low</w:t>
            </w:r>
          </w:p>
        </w:tc>
        <w:tc>
          <w:tcPr>
            <w:tcW w:type="dxa" w:w="1805"/>
          </w:tcPr>
          <w:p>
            <w:r>
              <w:t>Core</w:t>
            </w:r>
          </w:p>
        </w:tc>
      </w:tr>
      <w:tr>
        <w:tc>
          <w:tcPr>
            <w:tcW w:type="dxa" w:w="1805"/>
          </w:tcPr>
          <w:p>
            <w:r>
              <w:t>P5</w:t>
            </w:r>
          </w:p>
        </w:tc>
        <w:tc>
          <w:tcPr>
            <w:tcW w:type="dxa" w:w="1805"/>
          </w:tcPr>
          <w:p>
            <w:r>
              <w:t>Nutrition / wearable integrations</w:t>
            </w:r>
          </w:p>
        </w:tc>
        <w:tc>
          <w:tcPr>
            <w:tcW w:type="dxa" w:w="1805"/>
          </w:tcPr>
          <w:p>
            <w:r>
              <w:t>Medium</w:t>
            </w:r>
          </w:p>
        </w:tc>
        <w:tc>
          <w:tcPr>
            <w:tcW w:type="dxa" w:w="1805"/>
          </w:tcPr>
          <w:p>
            <w:r>
              <w:t>High</w:t>
            </w:r>
          </w:p>
        </w:tc>
        <w:tc>
          <w:tcPr>
            <w:tcW w:type="dxa" w:w="1805"/>
          </w:tcPr>
          <w:p>
            <w:r>
              <w:t>Future</w:t>
            </w:r>
          </w:p>
        </w:tc>
      </w:tr>
    </w:tbl>
    <w:p>
      <w:pPr>
        <w:jc w:val="center"/>
      </w:pPr>
      <w:r>
        <w:drawing>
          <wp:inline>
            <wp:extent cx="5669280" cy="35771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716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Default" w:customStyle="1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cs="IBM Plex Sans" w:hAnsi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254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I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mural.co/templates/brainstorm-and-idea-prioritization" TargetMode="External"/><Relationship Id="rId8" Type="http://schemas.openxmlformats.org/officeDocument/2006/relationships/image" Target="media/image3.png"/><Relationship Id="rId11" Type="http://schemas.openxmlformats.org/officeDocument/2006/relationships/image" Target="media/image4.jpg"/><Relationship Id="rId12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