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Teacher:</w:t>
      </w:r>
      <w:r w:rsidDel="00000000" w:rsidR="00000000" w:rsidRPr="00000000">
        <w:rPr>
          <w:rtl w:val="0"/>
        </w:rPr>
        <w:t xml:space="preserve"> Jonathan Reinhart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English level Approximation</w:t>
      </w:r>
      <w:r w:rsidDel="00000000" w:rsidR="00000000" w:rsidRPr="00000000">
        <w:rPr>
          <w:rtl w:val="0"/>
        </w:rPr>
        <w:t xml:space="preserve">: B2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Duration of plan:</w:t>
      </w:r>
      <w:r w:rsidDel="00000000" w:rsidR="00000000" w:rsidRPr="00000000">
        <w:rPr>
          <w:rtl w:val="0"/>
        </w:rPr>
        <w:t xml:space="preserve"> Month of September. To be revised every month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achieve C1 level English, and to have this certified via the standardized Oxford English exam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WEEK 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Monday 9/9/24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7 minutes </w:t>
      </w:r>
      <w:r w:rsidDel="00000000" w:rsidR="00000000" w:rsidRPr="00000000">
        <w:rPr>
          <w:rtl w:val="0"/>
        </w:rPr>
        <w:t xml:space="preserve">  Class begins- Conversational English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English grammar: Future (revision)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Exercises can be accessed before class if you want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New  vocabulary words pertaining to life experiences and lifestyles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 be accessed before class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13 minutes </w:t>
      </w:r>
      <w:r w:rsidDel="00000000" w:rsidR="00000000" w:rsidRPr="00000000">
        <w:rPr>
          <w:rtl w:val="0"/>
        </w:rPr>
        <w:t xml:space="preserve">Applying the new grammar in a fluid conversation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Thursday 9/13/24</w:t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7 minutes </w:t>
      </w:r>
      <w:r w:rsidDel="00000000" w:rsidR="00000000" w:rsidRPr="00000000">
        <w:rPr>
          <w:rtl w:val="0"/>
        </w:rPr>
        <w:t xml:space="preserve">  Class begins- Conversational English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English grammar: Future (revision)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Exercises can be accessed before class if you want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New  vocabulary words pertaining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Books and literature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Can be accessed before class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minutes </w:t>
      </w:r>
      <w:r w:rsidDel="00000000" w:rsidR="00000000" w:rsidRPr="00000000">
        <w:rPr>
          <w:rtl w:val="0"/>
        </w:rPr>
        <w:t xml:space="preserve">Applying the new grammar in a fluid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WEEK 3</w:t>
      </w:r>
    </w:p>
    <w:p w:rsidR="00000000" w:rsidDel="00000000" w:rsidP="00000000" w:rsidRDefault="00000000" w:rsidRPr="00000000" w14:paraId="0000003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Monday 9/16/24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7 minutes </w:t>
      </w:r>
      <w:r w:rsidDel="00000000" w:rsidR="00000000" w:rsidRPr="00000000">
        <w:rPr>
          <w:rtl w:val="0"/>
        </w:rPr>
        <w:t xml:space="preserve">  Class begins- Conversational English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English grammar: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Passives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(all forms)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Exercises can be accessed before class if you want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New  vocabulary words pertaining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Money and business</w:t>
      </w:r>
    </w:p>
    <w:p w:rsidR="00000000" w:rsidDel="00000000" w:rsidP="00000000" w:rsidRDefault="00000000" w:rsidRPr="00000000" w14:paraId="0000003D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 be accessed before class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13 minutes </w:t>
      </w:r>
      <w:r w:rsidDel="00000000" w:rsidR="00000000" w:rsidRPr="00000000">
        <w:rPr>
          <w:rtl w:val="0"/>
        </w:rPr>
        <w:t xml:space="preserve">Applying the new grammar in a fluid conversation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Thursday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 9/20/24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7 minutes </w:t>
      </w:r>
      <w:r w:rsidDel="00000000" w:rsidR="00000000" w:rsidRPr="00000000">
        <w:rPr>
          <w:rtl w:val="0"/>
        </w:rPr>
        <w:t xml:space="preserve">  Class begins- Conversational English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English grammar: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Passives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(all forms)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Exercises can be accessed before class if you want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New  vocabulary words pertaining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News and current affairs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Can be accessed before class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13 minutes </w:t>
      </w:r>
      <w:r w:rsidDel="00000000" w:rsidR="00000000" w:rsidRPr="00000000">
        <w:rPr>
          <w:rtl w:val="0"/>
        </w:rPr>
        <w:t xml:space="preserve">Applying the new grammar in a fluid conversation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WEEK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Monday 9/23/24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7 minutes </w:t>
      </w:r>
      <w:r w:rsidDel="00000000" w:rsidR="00000000" w:rsidRPr="00000000">
        <w:rPr>
          <w:rtl w:val="0"/>
        </w:rPr>
        <w:t xml:space="preserve">  Class begins- Conversational English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English grammar: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Compound adjectives and modifying gradable adjectives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Exercises can be accessed before class if you want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New  vocabulary words pertaining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Global issues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Can be accessed before class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13 minutes </w:t>
      </w:r>
      <w:r w:rsidDel="00000000" w:rsidR="00000000" w:rsidRPr="00000000">
        <w:rPr>
          <w:rtl w:val="0"/>
        </w:rPr>
        <w:t xml:space="preserve">Applying the new grammar in a fluid conversation</w:t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9/27/24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7 minutes </w:t>
      </w:r>
      <w:r w:rsidDel="00000000" w:rsidR="00000000" w:rsidRPr="00000000">
        <w:rPr>
          <w:rtl w:val="0"/>
        </w:rPr>
        <w:t xml:space="preserve">  Class begins- Conversational English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English grammar: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Compound adjectives and modifying gradable adjectives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Exercises can be accessed before class if you want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New  vocabulary words pertaining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Global issues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Can be accessed before class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here.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13 minutes </w:t>
      </w:r>
      <w:r w:rsidDel="00000000" w:rsidR="00000000" w:rsidRPr="00000000">
        <w:rPr>
          <w:rtl w:val="0"/>
        </w:rPr>
        <w:t xml:space="preserve">Applying the new grammar in a fluid conversation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ohnathan-u/EnglishClass" TargetMode="External"/><Relationship Id="rId10" Type="http://schemas.openxmlformats.org/officeDocument/2006/relationships/hyperlink" Target="https://github.com/Johnathan-u/EnglishClass" TargetMode="External"/><Relationship Id="rId13" Type="http://schemas.openxmlformats.org/officeDocument/2006/relationships/hyperlink" Target="https://github.com/Johnathan-u/EnglishClass" TargetMode="External"/><Relationship Id="rId12" Type="http://schemas.openxmlformats.org/officeDocument/2006/relationships/hyperlink" Target="https://github.com/Johnathan-u/EnglishCla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hnathan-u/EnglishClass" TargetMode="External"/><Relationship Id="rId15" Type="http://schemas.openxmlformats.org/officeDocument/2006/relationships/hyperlink" Target="https://github.com/Johnathan-u/EnglishClass" TargetMode="External"/><Relationship Id="rId14" Type="http://schemas.openxmlformats.org/officeDocument/2006/relationships/hyperlink" Target="https://github.com/Johnathan-u/EnglishClass" TargetMode="External"/><Relationship Id="rId17" Type="http://schemas.openxmlformats.org/officeDocument/2006/relationships/hyperlink" Target="https://github.com/Johnathan-u/EnglishClass" TargetMode="External"/><Relationship Id="rId16" Type="http://schemas.openxmlformats.org/officeDocument/2006/relationships/hyperlink" Target="https://github.com/Johnathan-u/EnglishClas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ohnathan-u/EnglishClass" TargetMode="External"/><Relationship Id="rId7" Type="http://schemas.openxmlformats.org/officeDocument/2006/relationships/hyperlink" Target="https://github.com/Johnathan-u/EnglishClass" TargetMode="External"/><Relationship Id="rId8" Type="http://schemas.openxmlformats.org/officeDocument/2006/relationships/hyperlink" Target="https://github.com/Johnathan-u/English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