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5E238C" w:rsidRDefault="00904239">
      <w:pPr>
        <w:pStyle w:val="FreeForm"/>
        <w:shd w:val="clear" w:color="auto" w:fill="FFFFFF"/>
        <w:rPr>
          <w:rFonts w:asciiTheme="minorHAnsi" w:hAnsiTheme="minorHAnsi" w:cstheme="minorHAnsi"/>
          <w:sz w:val="18"/>
        </w:rPr>
      </w:pPr>
      <w:r w:rsidRPr="005E238C">
        <w:rPr>
          <w:rFonts w:asciiTheme="minorHAnsi" w:hAnsiTheme="minorHAnsi" w:cstheme="minorHAnsi"/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Pr="005E238C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2AE0CF2A" w14:textId="77777777" w:rsidR="00F45287" w:rsidRPr="005E238C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A46465E" w14:textId="77777777" w:rsidR="00F45287" w:rsidRPr="005E238C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fr-FR"/>
        </w:rPr>
      </w:pPr>
    </w:p>
    <w:p w14:paraId="5CBB24E6" w14:textId="2BB11A29" w:rsidR="00276CC1" w:rsidRPr="005E238C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de-CH"/>
        </w:rPr>
      </w:pPr>
      <w:r w:rsidRPr="005E238C">
        <w:rPr>
          <w:rFonts w:asciiTheme="minorHAnsi" w:hAnsiTheme="minorHAnsi" w:cstheme="minorHAnsi"/>
          <w:b/>
          <w:bCs/>
          <w:sz w:val="28"/>
          <w:szCs w:val="32"/>
          <w:lang w:val="de-CH"/>
        </w:rPr>
        <w:t>Minutes</w:t>
      </w:r>
      <w:r w:rsidR="00904239" w:rsidRPr="005E238C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</w:p>
    <w:p w14:paraId="128367B8" w14:textId="0759532C" w:rsidR="00276CC1" w:rsidRPr="005E238C" w:rsidRDefault="00F45287">
      <w:pPr>
        <w:pStyle w:val="BodyA"/>
        <w:shd w:val="clear" w:color="auto" w:fill="FFFFFF"/>
        <w:spacing w:after="80"/>
        <w:jc w:val="center"/>
        <w:rPr>
          <w:rFonts w:asciiTheme="minorHAnsi" w:hAnsiTheme="minorHAnsi" w:cstheme="minorHAnsi"/>
          <w:b/>
          <w:bCs/>
          <w:szCs w:val="28"/>
          <w:lang w:val="de-CH"/>
        </w:rPr>
      </w:pPr>
      <w:r w:rsidRPr="005E238C">
        <w:rPr>
          <w:rFonts w:asciiTheme="minorHAnsi" w:hAnsiTheme="minorHAnsi" w:cstheme="minorHAnsi"/>
          <w:b/>
          <w:bCs/>
          <w:szCs w:val="28"/>
          <w:lang w:val="de-CH"/>
        </w:rPr>
        <w:t>B</w:t>
      </w:r>
      <w:r w:rsidR="00882E84" w:rsidRPr="005E238C">
        <w:rPr>
          <w:rFonts w:asciiTheme="minorHAnsi" w:hAnsiTheme="minorHAnsi" w:cstheme="minorHAnsi"/>
          <w:b/>
          <w:bCs/>
          <w:szCs w:val="28"/>
          <w:lang w:val="de-CH"/>
        </w:rPr>
        <w:t>achelor</w:t>
      </w:r>
      <w:r w:rsidRPr="005E238C">
        <w:rPr>
          <w:rFonts w:asciiTheme="minorHAnsi" w:hAnsiTheme="minorHAnsi" w:cstheme="minorHAnsi"/>
          <w:b/>
          <w:bCs/>
          <w:szCs w:val="28"/>
          <w:lang w:val="de-CH"/>
        </w:rPr>
        <w:t xml:space="preserve"> Thesis</w:t>
      </w:r>
    </w:p>
    <w:p w14:paraId="562EC15A" w14:textId="3F7BACDD" w:rsidR="00276CC1" w:rsidRPr="005E238C" w:rsidRDefault="00904239">
      <w:pPr>
        <w:pStyle w:val="BodyA"/>
        <w:shd w:val="clear" w:color="auto" w:fill="FFFFFF"/>
        <w:jc w:val="center"/>
        <w:rPr>
          <w:rFonts w:asciiTheme="minorHAnsi" w:hAnsiTheme="minorHAnsi" w:cstheme="minorHAnsi"/>
          <w:sz w:val="22"/>
          <w:lang w:val="de-CH"/>
        </w:rPr>
      </w:pPr>
      <w:r w:rsidRPr="005E238C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  <w:r w:rsidR="00882E84" w:rsidRPr="005E238C">
        <w:rPr>
          <w:rFonts w:asciiTheme="minorHAnsi" w:hAnsiTheme="minorHAnsi" w:cstheme="minorHAnsi"/>
          <w:b/>
          <w:bCs/>
          <w:sz w:val="28"/>
          <w:szCs w:val="32"/>
          <w:lang w:val="de-CH"/>
        </w:rPr>
        <w:t>ML-for-NR</w:t>
      </w:r>
    </w:p>
    <w:p w14:paraId="5ABC8CC9" w14:textId="5F6B4951" w:rsidR="00276CC1" w:rsidRPr="005E238C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Date:</w:t>
      </w:r>
      <w:r w:rsidRPr="005E238C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E238C" w:rsidRPr="005E238C">
        <w:rPr>
          <w:rFonts w:asciiTheme="minorHAnsi" w:hAnsiTheme="minorHAnsi" w:cstheme="minorHAnsi"/>
          <w:szCs w:val="26"/>
          <w:u w:color="000000"/>
          <w:lang w:val="fr-FR"/>
        </w:rPr>
        <w:t>05.06.2019</w:t>
      </w:r>
    </w:p>
    <w:p w14:paraId="0E71D4DD" w14:textId="0109C0E4" w:rsidR="00276CC1" w:rsidRPr="005E238C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Heure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/time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5E238C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E238C" w:rsidRPr="005E238C">
        <w:rPr>
          <w:rFonts w:asciiTheme="minorHAnsi" w:hAnsiTheme="minorHAnsi" w:cstheme="minorHAnsi"/>
          <w:szCs w:val="26"/>
          <w:u w:color="000000"/>
          <w:lang w:val="fr-FR"/>
        </w:rPr>
        <w:t>17h Suisse</w:t>
      </w:r>
    </w:p>
    <w:p w14:paraId="3FFFCD98" w14:textId="6F7F4620" w:rsidR="00276CC1" w:rsidRPr="005E238C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Lieu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/place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5E238C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5E238C" w:rsidRPr="005E238C">
        <w:rPr>
          <w:rFonts w:asciiTheme="minorHAnsi" w:hAnsiTheme="minorHAnsi" w:cstheme="minorHAnsi"/>
          <w:szCs w:val="26"/>
          <w:u w:color="000000"/>
          <w:lang w:val="fr-FR"/>
        </w:rPr>
        <w:t>HEIA, Skype</w:t>
      </w:r>
    </w:p>
    <w:p w14:paraId="537F199B" w14:textId="77777777" w:rsidR="00276CC1" w:rsidRPr="005E238C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 w:val="20"/>
          <w:szCs w:val="22"/>
          <w:u w:color="000000"/>
          <w:lang w:val="fr-FR"/>
        </w:rPr>
      </w:pPr>
    </w:p>
    <w:p w14:paraId="4E0643E5" w14:textId="165F777C" w:rsidR="00276CC1" w:rsidRPr="005E238C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Theme="minorHAnsi" w:eastAsia="Arial" w:hAnsiTheme="minorHAnsi" w:cstheme="minorHAnsi"/>
          <w:sz w:val="22"/>
          <w:lang w:val="en-GB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en-GB"/>
        </w:rPr>
        <w:t>Participants</w:t>
      </w:r>
      <w:r w:rsidRPr="005E238C">
        <w:rPr>
          <w:rFonts w:asciiTheme="minorHAnsi" w:hAnsiTheme="minorHAnsi" w:cstheme="minorHAnsi"/>
          <w:sz w:val="20"/>
          <w:szCs w:val="22"/>
          <w:lang w:val="en-GB"/>
        </w:rPr>
        <w:t xml:space="preserve">: </w:t>
      </w:r>
      <w:r w:rsidR="005E238C" w:rsidRPr="005E238C">
        <w:rPr>
          <w:rFonts w:asciiTheme="minorHAnsi" w:hAnsiTheme="minorHAnsi" w:cstheme="minorHAnsi"/>
          <w:sz w:val="20"/>
          <w:szCs w:val="22"/>
          <w:lang w:val="en-GB"/>
        </w:rPr>
        <w:t>Ruffray Benoit (RB), Bapst Frédéric (BF), Hennebert Jean (HJ)</w:t>
      </w:r>
      <w:r w:rsidR="00E849FB" w:rsidRPr="005E238C">
        <w:rPr>
          <w:rFonts w:asciiTheme="minorHAnsi" w:hAnsiTheme="minorHAnsi" w:cstheme="minorHAnsi"/>
          <w:sz w:val="22"/>
          <w:lang w:val="en-GB"/>
        </w:rPr>
        <w:t xml:space="preserve"> </w:t>
      </w:r>
    </w:p>
    <w:p w14:paraId="61679A4E" w14:textId="77777777" w:rsidR="00276CC1" w:rsidRPr="005E238C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 w:val="20"/>
          <w:szCs w:val="22"/>
          <w:lang w:val="en-GB"/>
        </w:rPr>
      </w:pPr>
    </w:p>
    <w:p w14:paraId="5E9794AD" w14:textId="6777A0BE" w:rsidR="00276CC1" w:rsidRPr="005E238C" w:rsidRDefault="00904239">
      <w:pPr>
        <w:pStyle w:val="WW-Default"/>
        <w:shd w:val="clear" w:color="auto" w:fill="FFFFFF"/>
        <w:spacing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Agenda</w:t>
      </w:r>
      <w:r w:rsidR="00E82F05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735E8AE9" w14:textId="267BFF82" w:rsidR="005E238C" w:rsidRPr="005E238C" w:rsidRDefault="005E238C" w:rsidP="005E238C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Retour cahier des charges</w:t>
      </w:r>
    </w:p>
    <w:p w14:paraId="7E05E51B" w14:textId="2343212A" w:rsidR="005E238C" w:rsidRPr="005E238C" w:rsidRDefault="005E238C" w:rsidP="005E238C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Travail effectué</w:t>
      </w:r>
    </w:p>
    <w:p w14:paraId="615BFA75" w14:textId="0807F9C4" w:rsidR="005E238C" w:rsidRPr="005E238C" w:rsidRDefault="005E238C" w:rsidP="005E238C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Prochaines tâches</w:t>
      </w:r>
    </w:p>
    <w:p w14:paraId="1889E41A" w14:textId="77777777" w:rsidR="00276CC1" w:rsidRPr="005E238C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01C758EC" w14:textId="6B4731E4" w:rsidR="00E849FB" w:rsidRPr="005E238C" w:rsidRDefault="00E82F05" w:rsidP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sz w:val="20"/>
          <w:szCs w:val="22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Discussions</w:t>
      </w:r>
      <w:r w:rsidRPr="005E238C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:</w:t>
      </w:r>
    </w:p>
    <w:p w14:paraId="480D9862" w14:textId="49FBE20F" w:rsidR="00E849FB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BF et HJ donnent leur remarques sur le cahier des charges. </w:t>
      </w:r>
    </w:p>
    <w:p w14:paraId="5F1C2F17" w14:textId="7F7765FD" w:rsidR="005E238C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RB donne un retour rapide sur l’utilisation de KERAS.</w:t>
      </w:r>
    </w:p>
    <w:p w14:paraId="0F29A396" w14:textId="20A8963F" w:rsidR="005E238C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Le projet pourrait changer de façon de faire, en essayant de débruiter les images (voir denoiser et auto-encoders). Le problème vient du manque d’images propres pour apprendre.</w:t>
      </w:r>
    </w:p>
    <w:p w14:paraId="7E98AEA6" w14:textId="267E89C9" w:rsidR="005E238C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De même avec le son, à voir s’il est possible de le débruiter.</w:t>
      </w:r>
    </w:p>
    <w:p w14:paraId="5F78B517" w14:textId="7D271B4A" w:rsidR="005E238C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Google Colab pourrait être intéressant à utiliser pour les entraînements, à confirmer si le code et les données restent privés.</w:t>
      </w:r>
    </w:p>
    <w:p w14:paraId="62A3EDD5" w14:textId="3F7C2F59" w:rsidR="005E238C" w:rsidRPr="005E238C" w:rsidRDefault="005E238C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  <w:r>
        <w:rPr>
          <w:rFonts w:asciiTheme="minorHAnsi" w:hAnsiTheme="minorHAnsi" w:cstheme="minorHAnsi"/>
          <w:i w:val="0"/>
          <w:szCs w:val="22"/>
          <w:u w:color="000000"/>
          <w:lang w:val="fr-FR"/>
        </w:rPr>
        <w:t>HJ suggère de tester le modèle KERAS avec le dataset CIFAR-10, plus complexe et donc plus intéressant.</w:t>
      </w:r>
      <w:r w:rsidR="00E84B0D">
        <w:rPr>
          <w:rFonts w:asciiTheme="minorHAnsi" w:hAnsiTheme="minorHAnsi" w:cstheme="minorHAnsi"/>
          <w:i w:val="0"/>
          <w:szCs w:val="22"/>
          <w:u w:color="000000"/>
          <w:lang w:val="fr-FR"/>
        </w:rPr>
        <w:t xml:space="preserve"> Il propose de mettre à disposition les slides du cours de ML de Master.</w:t>
      </w:r>
    </w:p>
    <w:p w14:paraId="02FBB482" w14:textId="78D2050E" w:rsidR="00603BD8" w:rsidRPr="005E238C" w:rsidRDefault="00904239" w:rsidP="00603BD8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e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cisions</w:t>
      </w:r>
    </w:p>
    <w:p w14:paraId="50668D8A" w14:textId="22968770" w:rsidR="00E849FB" w:rsidRPr="005E238C" w:rsidRDefault="00E84B0D" w:rsidP="00E849FB">
      <w:pPr>
        <w:pStyle w:val="WW-Default"/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Cs w:val="22"/>
          <w:u w:color="000000"/>
          <w:lang w:val="fr-FR"/>
        </w:rPr>
      </w:pPr>
      <w:r>
        <w:rPr>
          <w:rFonts w:asciiTheme="minorHAnsi" w:hAnsiTheme="minorHAnsi" w:cstheme="minorHAnsi"/>
          <w:sz w:val="22"/>
          <w:lang w:val="fr-FR"/>
        </w:rPr>
        <w:t>Tester le prototype 0 avec CIFAR-10</w:t>
      </w:r>
    </w:p>
    <w:p w14:paraId="0021078D" w14:textId="394A9682" w:rsidR="00276CC1" w:rsidRPr="005E238C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Tâches à réaliser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Tasks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5E238C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rFonts w:asciiTheme="minorHAnsi" w:hAnsiTheme="minorHAnsi" w:cstheme="minorHAnsi"/>
          <w:sz w:val="22"/>
          <w:lang w:val="fr-FR"/>
        </w:rPr>
      </w:pPr>
      <w:r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Tâches </w:t>
      </w:r>
      <w:r w:rsidR="00F45287"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 Tasks</w:t>
      </w:r>
      <w:r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Qui</w:t>
      </w:r>
      <w:r w:rsidR="00F45287"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/Who</w:t>
      </w:r>
      <w:r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 </w:t>
      </w:r>
      <w:r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Délai</w:t>
      </w:r>
      <w:r w:rsidR="00F45287" w:rsidRPr="005E238C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/Delay</w:t>
      </w:r>
      <w:r w:rsidRPr="005E238C">
        <w:rPr>
          <w:rFonts w:asciiTheme="minorHAnsi" w:eastAsia="Arial" w:hAnsiTheme="minorHAnsi" w:cstheme="minorHAnsi"/>
          <w:i/>
          <w:iCs/>
          <w:szCs w:val="26"/>
          <w:u w:val="single"/>
          <w:lang w:val="fr-FR"/>
        </w:rPr>
        <w:tab/>
      </w:r>
    </w:p>
    <w:p w14:paraId="487BBCAF" w14:textId="4E90FD26" w:rsidR="00E849FB" w:rsidRPr="005E238C" w:rsidRDefault="00E84B0D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>
        <w:rPr>
          <w:rFonts w:asciiTheme="minorHAnsi" w:hAnsiTheme="minorHAnsi" w:cstheme="minorHAnsi"/>
          <w:lang w:val="fr-FR"/>
        </w:rPr>
        <w:t>Tester et améliorer le prototype 0 avec CIFAR-10</w:t>
      </w:r>
      <w:r>
        <w:rPr>
          <w:rFonts w:asciiTheme="minorHAnsi" w:hAnsiTheme="minorHAnsi" w:cstheme="minorHAnsi"/>
          <w:lang w:val="fr-FR"/>
        </w:rPr>
        <w:tab/>
        <w:t>RB</w:t>
      </w:r>
      <w:r>
        <w:rPr>
          <w:rFonts w:asciiTheme="minorHAnsi" w:hAnsiTheme="minorHAnsi" w:cstheme="minorHAnsi"/>
          <w:lang w:val="fr-FR"/>
        </w:rPr>
        <w:tab/>
        <w:t>12.06.2019</w:t>
      </w:r>
      <w:r w:rsidR="004709CB" w:rsidRPr="005E238C">
        <w:rPr>
          <w:rFonts w:asciiTheme="minorHAnsi" w:hAnsiTheme="minorHAnsi" w:cstheme="minorHAnsi"/>
          <w:lang w:val="fr-FR"/>
        </w:rPr>
        <w:tab/>
      </w:r>
    </w:p>
    <w:p w14:paraId="604D01F6" w14:textId="1D08CF09" w:rsidR="00E84B0D" w:rsidRPr="00E84B0D" w:rsidRDefault="00E84B0D" w:rsidP="00E84B0D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>
        <w:rPr>
          <w:rFonts w:asciiTheme="minorHAnsi" w:hAnsiTheme="minorHAnsi" w:cstheme="minorHAnsi"/>
          <w:szCs w:val="26"/>
          <w:lang w:val="fr-FR"/>
        </w:rPr>
        <w:t>Mettre le cours de ML Master à disposition de RB</w:t>
      </w:r>
      <w:r>
        <w:rPr>
          <w:rFonts w:asciiTheme="minorHAnsi" w:hAnsiTheme="minorHAnsi" w:cstheme="minorHAnsi"/>
          <w:szCs w:val="26"/>
          <w:lang w:val="fr-FR"/>
        </w:rPr>
        <w:tab/>
        <w:t>HJ</w:t>
      </w:r>
      <w:r>
        <w:rPr>
          <w:rFonts w:asciiTheme="minorHAnsi" w:hAnsiTheme="minorHAnsi" w:cstheme="minorHAnsi"/>
          <w:szCs w:val="26"/>
          <w:lang w:val="fr-FR"/>
        </w:rPr>
        <w:tab/>
        <w:t>08.06.2019</w:t>
      </w:r>
    </w:p>
    <w:p w14:paraId="36488387" w14:textId="0AC14D45" w:rsidR="00E849FB" w:rsidRDefault="00E84B0D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>
        <w:rPr>
          <w:rFonts w:asciiTheme="minorHAnsi" w:hAnsiTheme="minorHAnsi" w:cstheme="minorHAnsi"/>
          <w:szCs w:val="26"/>
          <w:lang w:val="fr-FR"/>
        </w:rPr>
        <w:t>Lire le cours de ML</w:t>
      </w:r>
      <w:r>
        <w:rPr>
          <w:rFonts w:asciiTheme="minorHAnsi" w:hAnsiTheme="minorHAnsi" w:cstheme="minorHAnsi"/>
          <w:szCs w:val="26"/>
          <w:lang w:val="fr-FR"/>
        </w:rPr>
        <w:tab/>
        <w:t>RB</w:t>
      </w:r>
      <w:r>
        <w:rPr>
          <w:rFonts w:asciiTheme="minorHAnsi" w:hAnsiTheme="minorHAnsi" w:cstheme="minorHAnsi"/>
          <w:szCs w:val="26"/>
          <w:lang w:val="fr-FR"/>
        </w:rPr>
        <w:tab/>
        <w:t>12.06.2019</w:t>
      </w:r>
    </w:p>
    <w:p w14:paraId="34BDFB73" w14:textId="25856915" w:rsidR="00E84B0D" w:rsidRPr="005E238C" w:rsidRDefault="00E84B0D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>
        <w:rPr>
          <w:rFonts w:asciiTheme="minorHAnsi" w:hAnsiTheme="minorHAnsi" w:cstheme="minorHAnsi"/>
          <w:szCs w:val="26"/>
          <w:lang w:val="fr-FR"/>
        </w:rPr>
        <w:t>Voir avec M. Haber pour Google Colab</w:t>
      </w:r>
      <w:r>
        <w:rPr>
          <w:rFonts w:asciiTheme="minorHAnsi" w:hAnsiTheme="minorHAnsi" w:cstheme="minorHAnsi"/>
          <w:szCs w:val="26"/>
          <w:lang w:val="fr-FR"/>
        </w:rPr>
        <w:tab/>
        <w:t>RB</w:t>
      </w:r>
      <w:r>
        <w:rPr>
          <w:rFonts w:asciiTheme="minorHAnsi" w:hAnsiTheme="minorHAnsi" w:cstheme="minorHAnsi"/>
          <w:szCs w:val="26"/>
          <w:lang w:val="fr-FR"/>
        </w:rPr>
        <w:tab/>
        <w:t>12.06.2019</w:t>
      </w:r>
      <w:bookmarkStart w:id="0" w:name="_GoBack"/>
      <w:bookmarkEnd w:id="0"/>
    </w:p>
    <w:p w14:paraId="11FAAA86" w14:textId="77777777" w:rsidR="00276CC1" w:rsidRPr="005E238C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586C96BE" w14:textId="7822613F" w:rsidR="00276CC1" w:rsidRPr="005E238C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Points ouverts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Open points</w:t>
      </w:r>
      <w:r w:rsidR="00E82F05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78BD5100" w14:textId="210C25C1" w:rsidR="00E849FB" w:rsidRDefault="00E84B0D" w:rsidP="00E84B0D">
      <w:pPr>
        <w:pStyle w:val="WW-Default"/>
        <w:shd w:val="clear" w:color="auto" w:fill="FFFFFF"/>
        <w:spacing w:after="120" w:line="216" w:lineRule="atLeast"/>
        <w:rPr>
          <w:rFonts w:asciiTheme="minorHAnsi" w:eastAsia="Arial" w:hAnsiTheme="minorHAnsi" w:cstheme="minorHAnsi"/>
          <w:szCs w:val="26"/>
          <w:lang w:val="fr-FR"/>
        </w:rPr>
      </w:pPr>
      <w:r>
        <w:rPr>
          <w:rFonts w:asciiTheme="minorHAnsi" w:eastAsia="Arial" w:hAnsiTheme="minorHAnsi" w:cstheme="minorHAnsi"/>
          <w:szCs w:val="26"/>
          <w:lang w:val="fr-FR"/>
        </w:rPr>
        <w:t>Que faire si ça ne marche pas ?</w:t>
      </w:r>
    </w:p>
    <w:p w14:paraId="0FBA5071" w14:textId="6A1119BA" w:rsidR="00E84B0D" w:rsidRDefault="00E84B0D" w:rsidP="00E84B0D">
      <w:pPr>
        <w:pStyle w:val="WW-Default"/>
        <w:shd w:val="clear" w:color="auto" w:fill="FFFFFF"/>
        <w:spacing w:after="120" w:line="216" w:lineRule="atLeast"/>
        <w:rPr>
          <w:rFonts w:asciiTheme="minorHAnsi" w:eastAsia="Arial" w:hAnsiTheme="minorHAnsi" w:cstheme="minorHAnsi"/>
          <w:szCs w:val="26"/>
          <w:lang w:val="fr-FR"/>
        </w:rPr>
      </w:pPr>
      <w:r>
        <w:rPr>
          <w:rFonts w:asciiTheme="minorHAnsi" w:eastAsia="Arial" w:hAnsiTheme="minorHAnsi" w:cstheme="minorHAnsi"/>
          <w:szCs w:val="26"/>
          <w:lang w:val="fr-FR"/>
        </w:rPr>
        <w:t>Peut-on débruiter les images ou le son généré ?</w:t>
      </w:r>
    </w:p>
    <w:p w14:paraId="2D14F2C0" w14:textId="1B15E022" w:rsidR="00E84B0D" w:rsidRPr="00E84B0D" w:rsidRDefault="00E84B0D" w:rsidP="00E84B0D">
      <w:pPr>
        <w:pStyle w:val="WW-Default"/>
        <w:shd w:val="clear" w:color="auto" w:fill="FFFFFF"/>
        <w:spacing w:after="120" w:line="216" w:lineRule="atLeast"/>
        <w:rPr>
          <w:rFonts w:asciiTheme="minorHAnsi" w:eastAsia="Arial" w:hAnsiTheme="minorHAnsi" w:cstheme="minorHAnsi"/>
          <w:szCs w:val="26"/>
          <w:lang w:val="fr-FR"/>
        </w:rPr>
      </w:pPr>
      <w:r>
        <w:rPr>
          <w:rFonts w:asciiTheme="minorHAnsi" w:eastAsia="Arial" w:hAnsiTheme="minorHAnsi" w:cstheme="minorHAnsi"/>
          <w:szCs w:val="26"/>
          <w:lang w:val="fr-FR"/>
        </w:rPr>
        <w:t>Peut-on utiliser Google Colab ?</w:t>
      </w:r>
    </w:p>
    <w:p w14:paraId="58DFDC7A" w14:textId="77777777" w:rsidR="00276CC1" w:rsidRPr="005E238C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1F1A0BEA" w14:textId="4518D037" w:rsidR="00276CC1" w:rsidRPr="005E238C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réunion</w:t>
      </w:r>
      <w:r w:rsidR="00F4528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:</w:t>
      </w:r>
      <w:r w:rsidR="00E849FB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</w:r>
      <w:r w:rsidR="00E849FB" w:rsidRPr="005E238C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30CA8257" w14:textId="79654E4B" w:rsidR="001B3E25" w:rsidRPr="005E238C" w:rsidRDefault="00E84B0D" w:rsidP="001B3E25">
      <w:pPr>
        <w:rPr>
          <w:rFonts w:asciiTheme="minorHAnsi" w:hAnsiTheme="minorHAnsi" w:cstheme="minorHAnsi"/>
          <w:lang w:val="fr-FR" w:eastAsia="fr-FR"/>
        </w:rPr>
      </w:pPr>
      <w:r>
        <w:rPr>
          <w:rFonts w:asciiTheme="minorHAnsi" w:hAnsiTheme="minorHAnsi" w:cstheme="minorHAnsi"/>
          <w:lang w:val="fr-FR" w:eastAsia="fr-FR"/>
        </w:rPr>
        <w:t>12.06.2019, 17h Suisse, Skype (BF pas disponible)</w:t>
      </w:r>
    </w:p>
    <w:p w14:paraId="5B121580" w14:textId="77777777" w:rsidR="001B3E25" w:rsidRPr="005E238C" w:rsidRDefault="001B3E25" w:rsidP="00E849FB">
      <w:pPr>
        <w:rPr>
          <w:rFonts w:asciiTheme="minorHAnsi" w:hAnsiTheme="minorHAnsi" w:cstheme="minorHAnsi"/>
          <w:lang w:val="fr-FR" w:eastAsia="fr-FR"/>
        </w:rPr>
      </w:pPr>
    </w:p>
    <w:sectPr w:rsidR="001B3E25" w:rsidRPr="005E238C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7506A" w14:textId="77777777" w:rsidR="00145C9A" w:rsidRDefault="00145C9A">
      <w:r>
        <w:separator/>
      </w:r>
    </w:p>
  </w:endnote>
  <w:endnote w:type="continuationSeparator" w:id="0">
    <w:p w14:paraId="429B06CB" w14:textId="77777777" w:rsidR="00145C9A" w:rsidRDefault="0014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45486F0C" w:rsidR="00276CC1" w:rsidRPr="001B3E25" w:rsidRDefault="00904239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Procès verbal</w:t>
    </w:r>
    <w:r w:rsidRPr="000C39AE">
      <w:rPr>
        <w:rFonts w:ascii="Arial" w:eastAsia="Arial" w:hAnsi="Arial" w:cs="Arial"/>
        <w:lang w:val="fr-FR"/>
      </w:rPr>
      <w:tab/>
    </w:r>
    <w:r w:rsidR="005E238C">
      <w:rPr>
        <w:rFonts w:ascii="Arial" w:hAnsi="Arial"/>
        <w:lang w:val="fr-FR"/>
      </w:rPr>
      <w:t>ML-for-NR</w:t>
    </w:r>
    <w:r w:rsidR="004709CB">
      <w:rPr>
        <w:rFonts w:ascii="Arial" w:hAnsi="Arial"/>
        <w:lang w:val="fr-FR"/>
      </w:rPr>
      <w:t xml:space="preserve"> - 1</w:t>
    </w:r>
    <w:r>
      <w:rPr>
        <w:rFonts w:ascii="Arial" w:hAnsi="Arial"/>
        <w:lang w:val="fr-FR"/>
      </w:rPr>
      <w:tab/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PAGE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hAnsi="Arial"/>
        <w:lang w:val="fr-FR"/>
      </w:rPr>
      <w:t xml:space="preserve"> of </w:t>
    </w:r>
    <w:r>
      <w:rPr>
        <w:rFonts w:ascii="Arial" w:eastAsia="Arial" w:hAnsi="Arial" w:cs="Arial"/>
      </w:rPr>
      <w:fldChar w:fldCharType="begin"/>
    </w:r>
    <w:r w:rsidRPr="000C39AE">
      <w:rPr>
        <w:rFonts w:ascii="Arial" w:eastAsia="Arial" w:hAnsi="Arial" w:cs="Arial"/>
        <w:lang w:val="fr-FR"/>
      </w:rPr>
      <w:instrText xml:space="preserve"> NUMPAGES </w:instrText>
    </w:r>
    <w:r>
      <w:rPr>
        <w:rFonts w:ascii="Arial" w:eastAsia="Arial" w:hAnsi="Arial" w:cs="Arial"/>
      </w:rPr>
      <w:fldChar w:fldCharType="separate"/>
    </w:r>
    <w:r w:rsidRPr="000C39AE">
      <w:rPr>
        <w:rFonts w:ascii="Arial" w:eastAsia="Arial" w:hAnsi="Arial" w:cs="Arial"/>
        <w:lang w:val="fr-FR"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A8ED2" w14:textId="77777777" w:rsidR="00145C9A" w:rsidRDefault="00145C9A">
      <w:r>
        <w:separator/>
      </w:r>
    </w:p>
  </w:footnote>
  <w:footnote w:type="continuationSeparator" w:id="0">
    <w:p w14:paraId="7426B4A3" w14:textId="77777777" w:rsidR="00145C9A" w:rsidRDefault="00145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E63"/>
    <w:multiLevelType w:val="hybridMultilevel"/>
    <w:tmpl w:val="A6F0E972"/>
    <w:lvl w:ilvl="0" w:tplc="6F30EFF2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91444"/>
    <w:multiLevelType w:val="hybridMultilevel"/>
    <w:tmpl w:val="80966932"/>
    <w:numStyleLink w:val="ImportedStyle1"/>
  </w:abstractNum>
  <w:abstractNum w:abstractNumId="3" w15:restartNumberingAfterBreak="0">
    <w:nsid w:val="18C451F3"/>
    <w:multiLevelType w:val="hybridMultilevel"/>
    <w:tmpl w:val="05561A8C"/>
    <w:numStyleLink w:val="ImportedStyle4"/>
  </w:abstractNum>
  <w:abstractNum w:abstractNumId="4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2D7AAA"/>
    <w:multiLevelType w:val="hybridMultilevel"/>
    <w:tmpl w:val="4342C0F0"/>
    <w:numStyleLink w:val="ImportedStyle2"/>
  </w:abstractNum>
  <w:abstractNum w:abstractNumId="6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DAA52C3"/>
    <w:multiLevelType w:val="hybridMultilevel"/>
    <w:tmpl w:val="430A23AA"/>
    <w:numStyleLink w:val="ImportedStyle3"/>
  </w:abstractNum>
  <w:abstractNum w:abstractNumId="9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8"/>
    <w:lvlOverride w:ilvl="0">
      <w:lvl w:ilvl="0" w:tplc="247AD274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4EC442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8456C0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9303DF2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9CDE20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65AE7E4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2092A0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CBE1316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9E29C00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9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6044A"/>
    <w:rsid w:val="000A42EE"/>
    <w:rsid w:val="000C39AE"/>
    <w:rsid w:val="001150D4"/>
    <w:rsid w:val="00145C9A"/>
    <w:rsid w:val="001B3E25"/>
    <w:rsid w:val="0023492D"/>
    <w:rsid w:val="00251A71"/>
    <w:rsid w:val="00276CC1"/>
    <w:rsid w:val="00296DDD"/>
    <w:rsid w:val="002D5B7A"/>
    <w:rsid w:val="00300885"/>
    <w:rsid w:val="003537DA"/>
    <w:rsid w:val="00370F9E"/>
    <w:rsid w:val="004709CB"/>
    <w:rsid w:val="005179E5"/>
    <w:rsid w:val="005E238C"/>
    <w:rsid w:val="00603BD8"/>
    <w:rsid w:val="006373C4"/>
    <w:rsid w:val="00673606"/>
    <w:rsid w:val="0067595E"/>
    <w:rsid w:val="006E18A4"/>
    <w:rsid w:val="006E63A1"/>
    <w:rsid w:val="00796FF5"/>
    <w:rsid w:val="00813FCB"/>
    <w:rsid w:val="00882E84"/>
    <w:rsid w:val="00904239"/>
    <w:rsid w:val="009B2C86"/>
    <w:rsid w:val="00AA3E47"/>
    <w:rsid w:val="00AC3EAF"/>
    <w:rsid w:val="00B17198"/>
    <w:rsid w:val="00B86D49"/>
    <w:rsid w:val="00BC1407"/>
    <w:rsid w:val="00C617F7"/>
    <w:rsid w:val="00C73D33"/>
    <w:rsid w:val="00C86AEA"/>
    <w:rsid w:val="00E660A1"/>
    <w:rsid w:val="00E82F05"/>
    <w:rsid w:val="00E849FB"/>
    <w:rsid w:val="00E84B0D"/>
    <w:rsid w:val="00E974D8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17</cp:revision>
  <cp:lastPrinted>2019-06-25T07:46:00Z</cp:lastPrinted>
  <dcterms:created xsi:type="dcterms:W3CDTF">2019-02-25T13:21:00Z</dcterms:created>
  <dcterms:modified xsi:type="dcterms:W3CDTF">2019-06-25T07:46:00Z</dcterms:modified>
</cp:coreProperties>
</file>