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FICHE DE COURS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Discipline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Français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Date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12/10/2026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Classe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2nde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Compétence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Compétence 1 : Traiter des situations relatives à la construction du sens de textes divers.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Activité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Étude de l'œuvre intégrale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Durée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heure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Leçon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: Œuvre narrative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Séance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: Lecture méthodique n°1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Établissement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Lycée de test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Enseignant :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Enseignant de test</w:t>
            </w:r>
          </w:p>
        </w:tc>
      </w:tr>
    </w:tbl>
    <w:p>
      <w:pPr>
        <w:spacing w:before="0" w:after="1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 w:cs="Times New Roman"/>
          <w:sz w:val="20"/>
          <w:szCs w:val="20"/>
        </w:rPr>
        <w:t xml:space="preserve">Situation d'apprentissage : Dans le cadre de l'étude de l'œuvre Antigone de Jean Anouilh, votre classe aborde la scène du dialogue d'Ismène et d'Antigone. Après une première lecture, un camarade affirme qu'il n'y a rien de plus à dire que ce que tout le monde a compris. Pourtant, le passage semble contenir plus que ce qu'on voit au premier regard. Vous voulez lui montrer comment ce passage construit son sens. Comment procéder pour lire ce passage de façon rigoureuse ?</w:t>
      </w:r>
    </w:p>
    <w:tbl>
      <w:tblPr>
        <w:tblW w:type="pct" w:w="85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Habiletés</w:t>
            </w:r>
          </w:p>
        </w:tc>
        <w:tc>
          <w:tcPr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Contenus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Formuler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des hypothèses de lecture (Lecture méthodique)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l'hypothèse générale (Lecture méthodique)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fil conducteur (Lecture dirigée)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problème en rapport avec le thème de l'exposé.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Identifier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type de texte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la tonalité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personnages et les thèmes majeurs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outils grammaticaux pertinents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indices lexicaux pertinents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figures de style pertinentes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schéma actantiel.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Analyser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indices textuels relevés.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Interpréter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indices textuels relevés.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Appliquer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la démarche des activités de lecture ;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/>
            </w: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la démarche de l'exposé.</w:t>
            </w:r>
          </w:p>
        </w:tc>
      </w:tr>
    </w:tbl>
    <w:p>
      <w:pPr>
        <w:spacing w:before="0" w:after="140" w:line="240" w:lineRule="auto"/>
      </w:pPr>
    </w:p>
    <w:tbl>
      <w:tblPr>
        <w:tblW w:type="pct" w:w="85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Supports didactiques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Antigone, Jean Anouilh, La Table Ronde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Passage étudié : pages 23 à 25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Bibliographie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Jean Anouilh, Antigone, La Table Ronde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Programme éducatif Français 2nde et guide d'exécution, MENA, Côte d'Ivoire</w:t>
            </w:r>
          </w:p>
        </w:tc>
      </w:tr>
    </w:tbl>
    <w:p>
      <w:pPr>
        <w:spacing w:before="0" w:after="140" w:line="240" w:lineRule="auto"/>
      </w:pPr>
    </w:p>
    <w:tbl>
      <w:tblPr>
        <w:tblW w:type="pct" w:w="85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tcW w:type="pct" w:w="15%"/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Moments didactiques / Durée</w:t>
            </w:r>
          </w:p>
        </w:tc>
        <w:tc>
          <w:tcPr>
            <w:tcW w:type="pct" w:w="20%"/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Stratégies pédagogiques / Plan du cours</w:t>
            </w:r>
          </w:p>
        </w:tc>
        <w:tc>
          <w:tcPr>
            <w:tcW w:type="pct" w:w="25%"/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Activités de l'enseignant</w:t>
            </w:r>
          </w:p>
        </w:tc>
        <w:tc>
          <w:tcPr>
            <w:tcW w:type="pct" w:w="25%"/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Activités des élèves</w:t>
            </w:r>
          </w:p>
        </w:tc>
        <w:tc>
          <w:tcPr>
            <w:tcW w:type="pct" w:w="15%"/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Traces écrites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PRÉSENTATION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(5 mn)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Questions-réponses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Salue la classe, fais l'appel et rappelle la séance précédente.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Rappelle le titre de l'œuvre, son auteur et son genre. 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répondent aux questions de rappel.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rappellent l'œuvre, l'auteur et le genre.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1 : Œuvre narrative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4 : Lecture méthodique n°1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DÉVELOPPEMENT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(45 mn)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1. Présentation du passage et hypothèse générale (15 mn, Dialogue dirigé)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2. Vérification de l'axe de lecture 1 : la nature dramatique et dialoguée du passage (15 mn, Questions dirigées sur le texte)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3. Vérification de l'axe de lecture 2 et bilan (15 mn, Questions dirigées sur le texte)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Donne la source du passage : titre, auteur, éditeur, année.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Lis le titre ou le début du passage : de quoi pourrait-il s'agir ?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Note les hypothèses au tableau sans les valider, puis demande une lecture silencieuse du passage.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De quoi est-il question maintenant ? Compare avec ta première idée.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Fais une lecture magistrale du passage.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Donne la nature du passage, sa tonalité et son thème, puis formule l'hypothèse générale.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Annonce l'axe de lecture 1 : la nature dramatique et dialoguée du passage.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Relève dans le texte les indices concernant La ponctuation et le rythme.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Nomme ces procédés et justifie leur emploi.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Donne l'entrée correspondante.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Interprète ces indices : pourquoi l'auteur les emploie-t-il ?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Relève dans le texte les indices concernant Les temps verbaux.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Nomme ces procédés et justifie leur emploi.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Donne l'entrée correspondante.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Interprète ces indices : pourquoi l'auteur les emploie-t-il ?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Annonce l'axe de lecture 2 : le thème du désaccord face à une décision.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Relève dans le texte les indices concernant Le système des personnages.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Nomme ces procédés et justifie leur emploi.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Donne l'entrée correspondante.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Interprète ces indices : pourquoi l'auteur les emploie-t-il ?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Annonce que la deuxième entrée de l'axe 2 est donnée en situation d'évaluation.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Demande : « Fais le bilan : rappelle les entrées étudiées et confronte-les à l'hypothèse générale. 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donnent la source du passage.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formulent des hypothèses de lecture.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lisent en silence, comparent avec leur première idée, puis écoutent la lecture magistrale.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formulent l'hypothèse générale : Il s'agit d'un extrait dramatique qui met en scène un désaccord entre deux personnages face à une décision grave.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relèvent : « annonce », « tente », phrases courtes.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nomment et justifient : Les phrases courtes rythment l'échange et traduisent la tension.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donnent l'entrée : La ponctuation et le rythme.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interprètent : L'auteur installe un climat de tension autour de la décision.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relèvent : « annonce sa décision », « maintient son choix ».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nomment et justifient : Le présent de l'indicatif marque une décision déjà prise.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donnent l'entrée : Les temps verbaux.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interprètent : Le personnage A apparaît déterminé.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relèvent : « personnage A », « personnage B ».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nomment et justifient : L'opposition des deux personnages structure le passage.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donnent l'entrée : Le système des personnages.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interprètent : Le passage oppose deux attitudes face à la même situation.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rappellent les entrées étudiées.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Les élèves confirment que l'hypothèse générale est vérifiée.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1. Présentation du passage et hypothèse générale (15 mn, Dialogue dirigé)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I. Présentation du passage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Hypothèse générale : Il s'agit d'un extrait dramatique qui met en scène un désaccord entre deux personnages face à une décision grave.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2. Vérification de l'axe de lecture 1 : la nature dramatique et dialoguée du passage (15 mn, Questions dirigées sur le texte)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II. Vérification — Axe 1 : la nature dramatique et dialoguée du passage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Axe 1, entrée 1 : La ponctuation et le rythme (voir tableau)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Axe 1, entrée 2 : Les temps verbaux (voir tableau)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3. Vérification de l'axe de lecture 2 et bilan (15 mn, Questions dirigées sur le texte)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III. Vérification — Axe 2 : le thème du désaccord face à une décision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Axe 2, entrée 1 : Le système des personnages (voir tableau)</w:t>
            </w:r>
          </w:p>
          <w:p>
            <w:pPr>
              <w:spacing w:before="160" w:after="8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IV. Bilan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entrées étudiées confirment l'hypothèse générale : Il s'agit d'un extrait dramatique qui met en scène un désaccord entre deux personnages face à une décision grave. L'hypothèse est vérifiée.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ÉVALUATION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(10 mn)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Travail individuel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Distribue la feuille d'évaluation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Lit les consignes à voix haute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Accorde 10 minutes pour traiter toutes les consignes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Circule dans la classe et observe le travail de chaque élève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Ramasse les copies à la fin du temps imparti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Reçoivent la feuille d'évaluation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Écoutent les consignes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Répondent individuellement aux consignes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Posent des questions si une consigne n'est pas claire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- Rendent leur copie à la fin du temps imparti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ÉVALUATION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Extraits composés pour la séance.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Consigne 1 (Niveau N1/N2 : Identifier)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Identifie dans le passage les indices concernant L'opposition entre les personnages.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Extrait :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« Texte factice de test. Le personnage A annonce sa décision. Le personnage B tente de l'en dissuader. Le personnage A maintient son choix.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Réponse attendue : « tente de l'en dissuader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Consigne 2 (Niveau N3 : Analyser)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Analyse les procédés relevés et justifie leur emploi dans le passage.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Extrait :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« Texte factice de test. Le personnage A annonce sa décision. Le personnage B tente de l'en dissuader. Le personnage A maintient son choix.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Réponse attendue : Le verbe « tente » souligne l'échec annoncé de la persuasion.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Consigne 3 (Niveau N4 : Interpréter)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Interprète ces indices en déterminant l'entrée à laquelle ils correspondent, en une phrase.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Extrait :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« Texte factice de test. Le personnage A annonce sa décision. Le personnage B tente de l'en dissuader. Le personnage A maintient son choix. »</w:t>
            </w:r>
          </w:p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Réponse attendue : Entrée : L'opposition entre les personnages. La tentative de dissuasion échoue, ce qui renforce la détermination du personnage A.</w:t>
            </w:r>
          </w:p>
        </w:tc>
      </w:tr>
    </w:tbl>
    <w:p>
      <w:pPr>
        <w:spacing w:before="0" w:after="140" w:line="240" w:lineRule="auto"/>
      </w:pPr>
    </w:p>
    <w:tbl>
      <w:tblPr>
        <w:tblW w:type="pct" w:w="85%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 w:val="false"/>
        </w:trPr>
        <w:tc>
          <w:tcPr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Axes</w:t>
            </w:r>
          </w:p>
        </w:tc>
        <w:tc>
          <w:tcPr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Entrées</w:t>
            </w:r>
          </w:p>
        </w:tc>
        <w:tc>
          <w:tcPr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Indices textuels</w:t>
            </w:r>
          </w:p>
        </w:tc>
        <w:tc>
          <w:tcPr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Analyse</w:t>
            </w:r>
          </w:p>
        </w:tc>
        <w:tc>
          <w:tcPr>
            <w:shd w:fill="DDDDD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Interprétation</w:t>
            </w:r>
          </w:p>
        </w:tc>
      </w:tr>
      <w:tr>
        <w:trPr>
          <w:tblHeader w:val="false"/>
        </w:trPr>
        <w:tc>
          <w:tcPr>
            <w:vMerge w:val="restart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Axe 1 : la nature dramatique et dialoguée du passage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La ponctuation et le rythme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« annonce », « tente », phrases courtes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phrases courtes rythment l'échange et traduisent la tension.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L'auteur installe un climat de tension autour de la décision.</w:t>
            </w:r>
          </w:p>
        </w:tc>
      </w:tr>
      <w:tr>
        <w:trPr>
          <w:tblHeader w:val="false"/>
        </w:trPr>
        <w:tc>
          <w:tcPr>
            <w:vMerge w:val="continue"/>
          </w:tcPr>
          <w:p>
            <w:pPr>
              <w:spacing w:before="0" w:after="140" w:line="240" w:lineRule="auto"/>
            </w:pP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Les temps verbaux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« annonce sa décision », « maintient son choix 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présent de l'indicatif marque une décision déjà prise.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personnage A apparaît déterminé.</w:t>
            </w:r>
          </w:p>
        </w:tc>
      </w:tr>
      <w:tr>
        <w:trPr>
          <w:tblHeader w:val="false"/>
        </w:trPr>
        <w:tc>
          <w:tcPr>
            <w:vMerge w:val="restart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Axe 2 : le thème du désaccord face à une décision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système des personnages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« personnage A », « personnage B 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L'opposition des deux personnages structure le passage.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passage oppose deux attitudes face à la même situation.</w:t>
            </w:r>
          </w:p>
        </w:tc>
      </w:tr>
      <w:tr>
        <w:trPr>
          <w:tblHeader w:val="false"/>
        </w:trPr>
        <w:tc>
          <w:tcPr>
            <w:vMerge w:val="continue"/>
          </w:tcPr>
          <w:p>
            <w:pPr>
              <w:spacing w:before="0" w:after="140" w:line="240" w:lineRule="auto"/>
            </w:pP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L'opposition entre les personnages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« tente de l'en dissuader »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Le verbe « tente » souligne l'échec annoncé de la persuasion.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140" w:line="240" w:lineRule="auto"/>
            </w:pPr>
            <w:r>
              <w:rPr>
                <w:rFonts w:ascii="Times New Roman" w:hAnsi="Times New Roman" w:cs="Times New Roman"/>
                <w:b w:val="false"/>
                <w:bCs w:val="false"/>
                <w:sz w:val="20"/>
                <w:szCs w:val="20"/>
              </w:rPr>
              <w:t xml:space="preserve">La tentative de dissuasion échoue, ce qui renforce la détermination du personnage A.</w:t>
            </w:r>
          </w:p>
        </w:tc>
      </w:tr>
    </w:tbl>
    <w:p>
      <w:pPr>
        <w:spacing w:before="0" w:after="140" w:line="240" w:lineRule="auto"/>
      </w:pP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cours</dc:title>
  <dc:creator>ProfCI</dc:creator>
  <dc:description>Fiche de cours</dc:description>
  <cp:lastModifiedBy>Un-named</cp:lastModifiedBy>
  <cp:revision>1</cp:revision>
  <dcterms:created xsi:type="dcterms:W3CDTF">2026-10-12T07:51:19.598Z</dcterms:created>
  <dcterms:modified xsi:type="dcterms:W3CDTF">2026-10-12T07:51:19.599Z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