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919" w:rsidRDefault="00C33A6B" w:rsidP="00C33A6B">
      <w:pPr>
        <w:pStyle w:val="1"/>
      </w:pPr>
      <w:r w:rsidRPr="00C33A6B">
        <w:t>Summary</w:t>
      </w:r>
    </w:p>
    <w:p w:rsidR="00C33A6B" w:rsidRDefault="00C33A6B" w:rsidP="00327565">
      <w:pPr>
        <w:rPr>
          <w:rFonts w:ascii="Times New Roman" w:hAnsi="Times New Roman" w:cs="Times New Roman"/>
          <w:sz w:val="24"/>
        </w:rPr>
      </w:pPr>
      <w:r w:rsidRPr="00327565">
        <w:rPr>
          <w:rFonts w:ascii="Times New Roman" w:hAnsi="Times New Roman" w:cs="Times New Roman"/>
          <w:sz w:val="24"/>
        </w:rPr>
        <w:t>Quantisation is a commonly applied technique to improve the efficiency of a neural network on edge devices.</w:t>
      </w:r>
      <w:r w:rsidR="00327565" w:rsidRPr="00327565">
        <w:rPr>
          <w:rFonts w:ascii="Times New Roman" w:hAnsi="Times New Roman" w:cs="Times New Roman"/>
          <w:sz w:val="24"/>
        </w:rPr>
        <w:t xml:space="preserve"> Apart from a quantised model,</w:t>
      </w:r>
      <w:r w:rsidRPr="00327565">
        <w:rPr>
          <w:rFonts w:ascii="Times New Roman" w:hAnsi="Times New Roman" w:cs="Times New Roman"/>
        </w:rPr>
        <w:t xml:space="preserve"> </w:t>
      </w:r>
      <w:r w:rsidR="00327565" w:rsidRPr="00327565">
        <w:rPr>
          <w:rFonts w:ascii="Times New Roman" w:hAnsi="Times New Roman" w:cs="Times New Roman"/>
          <w:sz w:val="24"/>
        </w:rPr>
        <w:t>m</w:t>
      </w:r>
      <w:r w:rsidRPr="00327565">
        <w:rPr>
          <w:rFonts w:ascii="Times New Roman" w:hAnsi="Times New Roman" w:cs="Times New Roman"/>
          <w:sz w:val="24"/>
        </w:rPr>
        <w:t>ost of</w:t>
      </w:r>
      <w:r w:rsidR="00327565" w:rsidRPr="00327565">
        <w:rPr>
          <w:rFonts w:ascii="Times New Roman" w:hAnsi="Times New Roman" w:cs="Times New Roman"/>
          <w:sz w:val="24"/>
        </w:rPr>
        <w:t xml:space="preserve"> </w:t>
      </w:r>
      <w:r w:rsidRPr="00327565">
        <w:rPr>
          <w:rFonts w:ascii="Times New Roman" w:hAnsi="Times New Roman" w:cs="Times New Roman"/>
          <w:sz w:val="24"/>
        </w:rPr>
        <w:t>the quantisation-aware training methods maintain an</w:t>
      </w:r>
      <w:r w:rsidR="00327565" w:rsidRPr="00327565">
        <w:rPr>
          <w:rFonts w:ascii="Times New Roman" w:hAnsi="Times New Roman" w:cs="Times New Roman"/>
          <w:sz w:val="24"/>
        </w:rPr>
        <w:t xml:space="preserve"> </w:t>
      </w:r>
      <w:r w:rsidRPr="00327565">
        <w:rPr>
          <w:rFonts w:ascii="Times New Roman" w:hAnsi="Times New Roman" w:cs="Times New Roman"/>
          <w:sz w:val="24"/>
        </w:rPr>
        <w:t>extra full-precision model</w:t>
      </w:r>
      <w:r w:rsidR="00327565" w:rsidRPr="00327565">
        <w:rPr>
          <w:rFonts w:ascii="Times New Roman" w:hAnsi="Times New Roman" w:cs="Times New Roman"/>
          <w:sz w:val="24"/>
        </w:rPr>
        <w:t xml:space="preserve"> </w:t>
      </w:r>
      <w:r w:rsidRPr="00327565">
        <w:rPr>
          <w:rFonts w:ascii="Times New Roman" w:hAnsi="Times New Roman" w:cs="Times New Roman"/>
          <w:sz w:val="24"/>
        </w:rPr>
        <w:t>to prevent large accuracy losses.</w:t>
      </w:r>
      <w:r w:rsidR="00327565" w:rsidRPr="00327565">
        <w:rPr>
          <w:rFonts w:ascii="Times New Roman" w:hAnsi="Times New Roman" w:cs="Times New Roman"/>
          <w:sz w:val="24"/>
        </w:rPr>
        <w:t xml:space="preserve"> But keeping full-precision model needs sufficient memory and energy</w:t>
      </w:r>
      <w:r w:rsidR="00604818">
        <w:rPr>
          <w:rFonts w:ascii="Times New Roman" w:hAnsi="Times New Roman" w:cs="Times New Roman"/>
          <w:sz w:val="24"/>
        </w:rPr>
        <w:t xml:space="preserve"> which edge devices don’t have</w:t>
      </w:r>
      <w:r w:rsidR="00327565" w:rsidRPr="00327565">
        <w:rPr>
          <w:rFonts w:ascii="Times New Roman" w:hAnsi="Times New Roman" w:cs="Times New Roman"/>
          <w:sz w:val="24"/>
        </w:rPr>
        <w:t xml:space="preserve">. </w:t>
      </w:r>
      <w:r w:rsidR="00327565">
        <w:rPr>
          <w:rFonts w:ascii="Times New Roman" w:hAnsi="Times New Roman" w:cs="Times New Roman"/>
          <w:sz w:val="24"/>
        </w:rPr>
        <w:t xml:space="preserve">To address this problem, this paper </w:t>
      </w:r>
      <w:r w:rsidR="00327565" w:rsidRPr="00327565">
        <w:rPr>
          <w:rFonts w:ascii="Times New Roman" w:hAnsi="Times New Roman" w:cs="Times New Roman"/>
          <w:sz w:val="24"/>
        </w:rPr>
        <w:t>propose</w:t>
      </w:r>
      <w:r w:rsidR="00327565">
        <w:rPr>
          <w:rFonts w:ascii="Times New Roman" w:hAnsi="Times New Roman" w:cs="Times New Roman"/>
          <w:sz w:val="24"/>
        </w:rPr>
        <w:t>d</w:t>
      </w:r>
      <w:r w:rsidR="00327565" w:rsidRPr="00327565">
        <w:rPr>
          <w:rFonts w:ascii="Times New Roman" w:hAnsi="Times New Roman" w:cs="Times New Roman"/>
          <w:sz w:val="24"/>
        </w:rPr>
        <w:t xml:space="preserve"> the Adaptive Precision Training method (APT), which only</w:t>
      </w:r>
      <w:r w:rsidR="00327565">
        <w:rPr>
          <w:rFonts w:ascii="Times New Roman" w:hAnsi="Times New Roman" w:cs="Times New Roman"/>
          <w:sz w:val="24"/>
        </w:rPr>
        <w:t xml:space="preserve"> </w:t>
      </w:r>
      <w:r w:rsidR="00327565" w:rsidRPr="00327565">
        <w:rPr>
          <w:rFonts w:ascii="Times New Roman" w:hAnsi="Times New Roman" w:cs="Times New Roman"/>
          <w:sz w:val="24"/>
        </w:rPr>
        <w:t>keeps a quantised model</w:t>
      </w:r>
      <w:r w:rsidR="00B36B19">
        <w:rPr>
          <w:rFonts w:ascii="Times New Roman" w:hAnsi="Times New Roman" w:cs="Times New Roman"/>
          <w:sz w:val="24"/>
        </w:rPr>
        <w:t xml:space="preserve"> to save memory</w:t>
      </w:r>
      <w:r w:rsidR="00327565" w:rsidRPr="00327565">
        <w:rPr>
          <w:rFonts w:ascii="Times New Roman" w:hAnsi="Times New Roman" w:cs="Times New Roman"/>
          <w:sz w:val="24"/>
        </w:rPr>
        <w:t>.</w:t>
      </w:r>
      <w:r w:rsidR="00327565">
        <w:rPr>
          <w:rFonts w:ascii="Times New Roman" w:hAnsi="Times New Roman" w:cs="Times New Roman"/>
          <w:sz w:val="24"/>
        </w:rPr>
        <w:t xml:space="preserve"> To solve the issue of </w:t>
      </w:r>
      <w:r w:rsidR="00327565" w:rsidRPr="00327565">
        <w:rPr>
          <w:rFonts w:ascii="Times New Roman" w:hAnsi="Times New Roman" w:cs="Times New Roman"/>
          <w:sz w:val="24"/>
        </w:rPr>
        <w:t>quantisation underflow</w:t>
      </w:r>
      <w:r w:rsidR="00327565">
        <w:rPr>
          <w:rFonts w:ascii="Times New Roman" w:hAnsi="Times New Roman" w:cs="Times New Roman"/>
          <w:sz w:val="24"/>
        </w:rPr>
        <w:t xml:space="preserve">, they employ a matric called G to </w:t>
      </w:r>
      <w:r w:rsidR="00327565" w:rsidRPr="00327565">
        <w:rPr>
          <w:rFonts w:ascii="Times New Roman" w:hAnsi="Times New Roman" w:cs="Times New Roman"/>
          <w:sz w:val="24"/>
        </w:rPr>
        <w:t>quantify the learning ability of each layer and dynamically adjusts per-layer bitwidth</w:t>
      </w:r>
      <w:r w:rsidR="00327565">
        <w:rPr>
          <w:rFonts w:ascii="Times New Roman" w:hAnsi="Times New Roman" w:cs="Times New Roman"/>
          <w:sz w:val="24"/>
        </w:rPr>
        <w:t xml:space="preserve">. </w:t>
      </w:r>
    </w:p>
    <w:p w:rsidR="00B36B19" w:rsidRDefault="000E0547" w:rsidP="00327565">
      <w:pPr>
        <w:rPr>
          <w:rFonts w:ascii="Times New Roman" w:hAnsi="Times New Roman" w:cs="Times New Roman"/>
          <w:sz w:val="24"/>
        </w:rPr>
      </w:pPr>
      <w:r w:rsidRPr="000E0547">
        <w:rPr>
          <w:rFonts w:ascii="Times New Roman" w:hAnsi="Times New Roman" w:cs="Times New Roman"/>
          <w:sz w:val="24"/>
        </w:rPr>
        <w:t>Experiments on image classification and text</w:t>
      </w:r>
      <w:r>
        <w:rPr>
          <w:rFonts w:ascii="Times New Roman" w:hAnsi="Times New Roman" w:cs="Times New Roman"/>
          <w:sz w:val="24"/>
        </w:rPr>
        <w:t xml:space="preserve"> </w:t>
      </w:r>
      <w:r w:rsidRPr="000E0547">
        <w:rPr>
          <w:rFonts w:ascii="Times New Roman" w:hAnsi="Times New Roman" w:cs="Times New Roman"/>
          <w:sz w:val="24"/>
        </w:rPr>
        <w:t>classification tasks suggest that APT saves 60-72.5%</w:t>
      </w:r>
      <w:r w:rsidR="00715754">
        <w:rPr>
          <w:rFonts w:ascii="Times New Roman" w:hAnsi="Times New Roman" w:cs="Times New Roman"/>
          <w:sz w:val="24"/>
        </w:rPr>
        <w:t xml:space="preserve"> </w:t>
      </w:r>
      <w:r w:rsidRPr="000E0547">
        <w:rPr>
          <w:rFonts w:ascii="Times New Roman" w:hAnsi="Times New Roman" w:cs="Times New Roman"/>
          <w:sz w:val="24"/>
        </w:rPr>
        <w:t>memory space for model parameters</w:t>
      </w:r>
      <w:r>
        <w:rPr>
          <w:rFonts w:ascii="Times New Roman" w:hAnsi="Times New Roman" w:cs="Times New Roman"/>
          <w:sz w:val="24"/>
        </w:rPr>
        <w:t xml:space="preserve"> with limited accuracy loss,</w:t>
      </w:r>
      <w:r w:rsidRPr="000E05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</w:t>
      </w:r>
      <w:r w:rsidRPr="000E0547">
        <w:rPr>
          <w:rFonts w:ascii="Times New Roman" w:hAnsi="Times New Roman" w:cs="Times New Roman"/>
          <w:sz w:val="24"/>
        </w:rPr>
        <w:t>ompared with the 8-bit traditional QAT method</w:t>
      </w:r>
      <w:r w:rsidR="00715754">
        <w:rPr>
          <w:rFonts w:ascii="Times New Roman" w:hAnsi="Times New Roman" w:cs="Times New Roman"/>
          <w:sz w:val="24"/>
        </w:rPr>
        <w:t xml:space="preserve">. </w:t>
      </w:r>
    </w:p>
    <w:p w:rsidR="00715754" w:rsidRDefault="00715754" w:rsidP="00327565">
      <w:pPr>
        <w:rPr>
          <w:rFonts w:ascii="Times New Roman" w:hAnsi="Times New Roman" w:cs="Times New Roman"/>
          <w:sz w:val="24"/>
        </w:rPr>
      </w:pPr>
    </w:p>
    <w:p w:rsidR="00715754" w:rsidRDefault="00715754" w:rsidP="00715754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 w:rsidRPr="00414053"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  <w:t>Several questions are considered as follows:</w:t>
      </w:r>
    </w:p>
    <w:p w:rsidR="00207242" w:rsidRPr="00604818" w:rsidRDefault="00A434E0" w:rsidP="0020724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In</w:t>
      </w:r>
      <w:r w:rsid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introduction of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page</w:t>
      </w:r>
      <w:r w:rsid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2, you mentioned that </w:t>
      </w:r>
      <w:r w:rsidR="00D03704" w:rsidRP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>the training of a quantised neural network requires more</w:t>
      </w:r>
      <w:r w:rsid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</w:t>
      </w:r>
      <w:r w:rsidR="00D03704" w:rsidRP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>memory space and communicatio</w:t>
      </w:r>
      <w:r w:rsidR="00D03704">
        <w:rPr>
          <w:rFonts w:ascii="Times New Roman" w:hAnsi="Times New Roman" w:cs="Times New Roman"/>
          <w:color w:val="000000"/>
          <w:sz w:val="24"/>
          <w:szCs w:val="24"/>
          <w:lang w:val="en-SG"/>
        </w:rPr>
        <w:t>n than full-precision does. But why</w:t>
      </w:r>
      <w:r w:rsidR="00B94C05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</w:t>
      </w:r>
      <w:r w:rsidR="00B94C05">
        <w:rPr>
          <w:rFonts w:ascii="Times New Roman" w:hAnsi="Times New Roman" w:cs="Times New Roman" w:hint="eastAsia"/>
          <w:color w:val="000000"/>
          <w:sz w:val="24"/>
          <w:szCs w:val="24"/>
          <w:lang w:val="en-SG"/>
        </w:rPr>
        <w:t>is</w:t>
      </w:r>
      <w:r w:rsidR="00B94C05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that? </w:t>
      </w:r>
      <w:r w:rsidR="00B94C05" w:rsidRPr="00327565">
        <w:rPr>
          <w:rFonts w:ascii="Times New Roman" w:hAnsi="Times New Roman" w:cs="Times New Roman"/>
          <w:sz w:val="24"/>
        </w:rPr>
        <w:t>Quantisation</w:t>
      </w:r>
      <w:r w:rsidR="00B94C05">
        <w:rPr>
          <w:rFonts w:ascii="Times New Roman" w:hAnsi="Times New Roman" w:cs="Times New Roman"/>
          <w:sz w:val="24"/>
        </w:rPr>
        <w:t xml:space="preserve"> is meant to </w:t>
      </w:r>
      <w:r w:rsidR="00B94C05" w:rsidRPr="00B94C05">
        <w:rPr>
          <w:rFonts w:ascii="Times New Roman" w:hAnsi="Times New Roman" w:cs="Times New Roman"/>
          <w:sz w:val="24"/>
        </w:rPr>
        <w:t>reduce the storage space of the model</w:t>
      </w:r>
      <w:r w:rsidR="00B94C05">
        <w:rPr>
          <w:rFonts w:ascii="Times New Roman" w:hAnsi="Times New Roman" w:cs="Times New Roman"/>
          <w:sz w:val="24"/>
        </w:rPr>
        <w:t xml:space="preserve"> a</w:t>
      </w:r>
      <w:r w:rsidR="00B94C05" w:rsidRPr="00B94C05">
        <w:rPr>
          <w:rFonts w:ascii="Times New Roman" w:hAnsi="Times New Roman" w:cs="Times New Roman"/>
          <w:sz w:val="24"/>
        </w:rPr>
        <w:t>t the cost of accuracy</w:t>
      </w:r>
      <w:r w:rsidR="00207242">
        <w:rPr>
          <w:rFonts w:ascii="Times New Roman" w:hAnsi="Times New Roman" w:cs="Times New Roman"/>
          <w:sz w:val="24"/>
        </w:rPr>
        <w:t>, so it is supposed to require less memory space. Why it requires more communication should be explained as well.</w:t>
      </w:r>
    </w:p>
    <w:p w:rsidR="00604818" w:rsidRPr="00AD034C" w:rsidRDefault="00604818" w:rsidP="0020724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In figure 1 (page 4), the </w:t>
      </w:r>
      <w:r w:rsidR="009A6F70">
        <w:rPr>
          <w:rFonts w:ascii="Times New Roman" w:hAnsi="Times New Roman" w:cs="Times New Roman"/>
          <w:color w:val="000000"/>
          <w:sz w:val="24"/>
          <w:szCs w:val="24"/>
          <w:lang w:val="en-SG"/>
        </w:rPr>
        <w:t>meaning of M in (c) is not explained, and the relationship between the three graph</w:t>
      </w:r>
      <w:r w:rsidR="004A4D1A">
        <w:rPr>
          <w:rFonts w:ascii="Times New Roman" w:hAnsi="Times New Roman" w:cs="Times New Roman"/>
          <w:color w:val="000000"/>
          <w:sz w:val="24"/>
          <w:szCs w:val="24"/>
          <w:lang w:val="en-SG"/>
        </w:rPr>
        <w:t>s</w:t>
      </w:r>
      <w:r w:rsidR="009A6F70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should be clarifie</w:t>
      </w:r>
      <w:r w:rsidR="004A4D1A">
        <w:rPr>
          <w:rFonts w:ascii="Times New Roman" w:hAnsi="Times New Roman" w:cs="Times New Roman"/>
          <w:color w:val="000000"/>
          <w:sz w:val="24"/>
          <w:szCs w:val="24"/>
          <w:lang w:val="en-SG"/>
        </w:rPr>
        <w:t>d at the beginning when introducing them, showing what they represent respectively</w:t>
      </w:r>
      <w:r w:rsidR="0008370C">
        <w:rPr>
          <w:rFonts w:ascii="Times New Roman" w:hAnsi="Times New Roman" w:cs="Times New Roman"/>
          <w:color w:val="000000"/>
          <w:sz w:val="24"/>
          <w:szCs w:val="24"/>
          <w:lang w:val="en-SG"/>
        </w:rPr>
        <w:t>, like they represent the forward, backward and update</w:t>
      </w:r>
      <w:r w:rsidR="004A4D1A">
        <w:rPr>
          <w:rFonts w:ascii="Times New Roman" w:hAnsi="Times New Roman" w:cs="Times New Roman"/>
          <w:color w:val="000000"/>
          <w:sz w:val="24"/>
          <w:szCs w:val="24"/>
          <w:lang w:val="en-SG"/>
        </w:rPr>
        <w:t>.</w:t>
      </w:r>
      <w:bookmarkStart w:id="0" w:name="_GoBack"/>
      <w:bookmarkEnd w:id="0"/>
    </w:p>
    <w:p w:rsidR="00AD034C" w:rsidRPr="00207242" w:rsidRDefault="00AD034C" w:rsidP="0020724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In </w:t>
      </w:r>
      <w:r w:rsid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>page 5, you mentioned that t</w:t>
      </w:r>
      <w:r w:rsidR="00B84BC9" w:rsidRP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>he</w:t>
      </w:r>
      <w:r w:rsid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</w:t>
      </w:r>
      <w:r w:rsidR="00B84BC9" w:rsidRP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>communication computation ratio of the</w:t>
      </w:r>
      <w:r w:rsid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update</w:t>
      </w:r>
      <w:r w:rsidR="00B84BC9" w:rsidRP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operations is higher than that in the</w:t>
      </w:r>
      <w:r w:rsid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</w:t>
      </w:r>
      <w:r w:rsidR="00B84BC9" w:rsidRP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>forward and backward pass.</w:t>
      </w:r>
      <w:r w:rsid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What exactly is the definition of the </w:t>
      </w:r>
      <w:r w:rsidR="00B84BC9" w:rsidRP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>communication computation ratio</w:t>
      </w:r>
      <w:r w:rsidR="00B84BC9">
        <w:rPr>
          <w:rFonts w:ascii="Times New Roman" w:hAnsi="Times New Roman" w:cs="Times New Roman"/>
          <w:color w:val="000000"/>
          <w:sz w:val="24"/>
          <w:szCs w:val="24"/>
          <w:lang w:val="en-SG"/>
        </w:rPr>
        <w:t>? What do these two parts refer to? Please add the definition.</w:t>
      </w:r>
    </w:p>
    <w:p w:rsidR="00207242" w:rsidRDefault="00207242" w:rsidP="0020724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In formula 3(page 6), the </w:t>
      </w:r>
      <w:r w:rsidR="00615B8B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maximum and minimum of weight tensor is needed to calculate </w:t>
      </w:r>
      <w:r w:rsidR="00615B8B" w:rsidRPr="00615B8B">
        <w:rPr>
          <w:rFonts w:ascii="Times New Roman" w:hAnsi="Times New Roman" w:cs="Times New Roman"/>
          <w:color w:val="000000"/>
          <w:sz w:val="24"/>
          <w:szCs w:val="24"/>
          <w:lang w:val="en-SG"/>
        </w:rPr>
        <w:t>the minimum resolution of the quantisation</w:t>
      </w:r>
      <w:r w:rsidR="00615B8B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. But how do we get the maximum and minimum? Are they related to k? </w:t>
      </w:r>
      <w:r w:rsidR="00C57CFF">
        <w:rPr>
          <w:rFonts w:ascii="Times New Roman" w:hAnsi="Times New Roman" w:cs="Times New Roman"/>
          <w:color w:val="000000"/>
          <w:sz w:val="24"/>
          <w:szCs w:val="24"/>
          <w:lang w:val="en-SG"/>
        </w:rPr>
        <w:t>Why the resolution is given in this form? Th</w:t>
      </w:r>
      <w:r w:rsidR="00604818">
        <w:rPr>
          <w:rFonts w:ascii="Times New Roman" w:hAnsi="Times New Roman" w:cs="Times New Roman"/>
          <w:color w:val="000000"/>
          <w:sz w:val="24"/>
          <w:szCs w:val="24"/>
          <w:lang w:val="en-SG"/>
        </w:rPr>
        <w:t>is formula</w:t>
      </w:r>
      <w:r w:rsidR="00C57CFF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need</w:t>
      </w:r>
      <w:r w:rsidR="00604818">
        <w:rPr>
          <w:rFonts w:ascii="Times New Roman" w:hAnsi="Times New Roman" w:cs="Times New Roman"/>
          <w:color w:val="000000"/>
          <w:sz w:val="24"/>
          <w:szCs w:val="24"/>
          <w:lang w:val="en-SG"/>
        </w:rPr>
        <w:t>s</w:t>
      </w:r>
      <w:r w:rsidR="00C57CFF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further explanation.</w:t>
      </w:r>
    </w:p>
    <w:p w:rsidR="00C57CFF" w:rsidRDefault="00C57CFF" w:rsidP="0020724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In section 3.2(page 8), you used an interval of 100 iterations </w:t>
      </w:r>
      <w:r w:rsidR="00F82C8F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to </w:t>
      </w:r>
      <w:r w:rsidR="00F82C8F" w:rsidRPr="00F82C8F">
        <w:rPr>
          <w:rFonts w:ascii="Times New Roman" w:hAnsi="Times New Roman" w:cs="Times New Roman"/>
          <w:color w:val="000000"/>
          <w:sz w:val="24"/>
          <w:szCs w:val="24"/>
          <w:lang w:val="en-SG"/>
        </w:rPr>
        <w:t>valuates per-layer</w:t>
      </w:r>
      <w:r w:rsidR="00F82C8F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G</w:t>
      </w:r>
      <w:r w:rsidR="00F82C8F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SG"/>
        </w:rPr>
        <w:t>avg</w:t>
      </w:r>
      <w:r w:rsidR="00F82C8F">
        <w:rPr>
          <w:rFonts w:ascii="Times New Roman" w:hAnsi="Times New Roman" w:cs="Times New Roman"/>
          <w:color w:val="000000"/>
          <w:sz w:val="24"/>
          <w:szCs w:val="24"/>
          <w:lang w:val="en-SG"/>
        </w:rPr>
        <w:t>. How is this chosen? Does different number of iterations influence the training result? Have you done any experiment on it?</w:t>
      </w:r>
    </w:p>
    <w:p w:rsidR="00F82C8F" w:rsidRDefault="00652804" w:rsidP="0020724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In the experiment, the interval of evaluation was set to 100 iterations, while the interval of adjustment was set to 1000 iterations. Why should</w:t>
      </w:r>
      <w:r w:rsidR="000A38A2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the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adjustment be performed every 10 evaluations instead of </w:t>
      </w:r>
      <w:r w:rsidR="000B43DB">
        <w:rPr>
          <w:rFonts w:ascii="Times New Roman" w:hAnsi="Times New Roman" w:cs="Times New Roman"/>
          <w:color w:val="000000"/>
          <w:sz w:val="24"/>
          <w:szCs w:val="24"/>
          <w:lang w:val="en-SG"/>
        </w:rPr>
        <w:t>every time</w:t>
      </w:r>
      <w:r w:rsidR="000A38A2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or other times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of evaluations?</w:t>
      </w:r>
    </w:p>
    <w:p w:rsidR="00652804" w:rsidRDefault="000B43DB" w:rsidP="0020724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In table</w:t>
      </w:r>
      <w:r w:rsidR="00D94FA5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5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(page 1</w:t>
      </w:r>
      <w:r w:rsidR="00D94FA5">
        <w:rPr>
          <w:rFonts w:ascii="Times New Roman" w:hAnsi="Times New Roman" w:cs="Times New Roman"/>
          <w:color w:val="000000"/>
          <w:sz w:val="24"/>
          <w:szCs w:val="24"/>
          <w:lang w:val="en-SG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), </w:t>
      </w:r>
      <w:r w:rsidR="00D94FA5">
        <w:rPr>
          <w:rFonts w:ascii="Times New Roman" w:hAnsi="Times New Roman" w:cs="Times New Roman"/>
          <w:color w:val="000000"/>
          <w:sz w:val="24"/>
          <w:szCs w:val="24"/>
          <w:lang w:val="en-SG"/>
        </w:rPr>
        <w:t>the comparison with other training method should involve accuracy on a certain experiment</w:t>
      </w:r>
      <w:r w:rsidR="00B613A7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, which is also meaningful despite the former </w:t>
      </w:r>
      <w:r w:rsidR="00B613A7">
        <w:rPr>
          <w:rFonts w:ascii="Times New Roman" w:hAnsi="Times New Roman" w:cs="Times New Roman"/>
          <w:color w:val="000000"/>
          <w:sz w:val="24"/>
          <w:szCs w:val="24"/>
          <w:lang w:val="en-SG"/>
        </w:rPr>
        <w:lastRenderedPageBreak/>
        <w:t>experiment on different datasets.</w:t>
      </w:r>
    </w:p>
    <w:p w:rsidR="000F2F30" w:rsidRPr="004A4D1A" w:rsidRDefault="00836AB5" w:rsidP="004A4D1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In figure 6(b) (page 20), the legend</w:t>
      </w:r>
      <w:r w:rsidR="00BE46E3">
        <w:rPr>
          <w:rFonts w:ascii="Times New Roman" w:hAnsi="Times New Roman" w:cs="Times New Roman" w:hint="eastAsia"/>
          <w:color w:val="000000"/>
          <w:sz w:val="24"/>
          <w:szCs w:val="24"/>
          <w:lang w:val="en-SG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of the table </w:t>
      </w:r>
      <w:r w:rsidR="00BE46E3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are 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not explained, </w:t>
      </w:r>
      <w:r w:rsidR="000F2F30">
        <w:rPr>
          <w:rFonts w:ascii="Times New Roman" w:hAnsi="Times New Roman" w:cs="Times New Roman"/>
          <w:color w:val="000000"/>
          <w:sz w:val="24"/>
          <w:szCs w:val="24"/>
          <w:lang w:val="en-SG"/>
        </w:rPr>
        <w:t>and the difference between bars</w:t>
      </w:r>
      <w:r w:rsidR="00BE46E3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of different legend</w:t>
      </w:r>
      <w:r w:rsidR="000F2F30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should also be analysed.</w:t>
      </w:r>
    </w:p>
    <w:sectPr w:rsidR="000F2F30" w:rsidRPr="004A4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1506"/>
    <w:multiLevelType w:val="hybridMultilevel"/>
    <w:tmpl w:val="9244C8E6"/>
    <w:lvl w:ilvl="0" w:tplc="96C6CF3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6B"/>
    <w:rsid w:val="0008370C"/>
    <w:rsid w:val="000A38A2"/>
    <w:rsid w:val="000B43DB"/>
    <w:rsid w:val="000D5879"/>
    <w:rsid w:val="000E0547"/>
    <w:rsid w:val="000F2F30"/>
    <w:rsid w:val="00207242"/>
    <w:rsid w:val="00284919"/>
    <w:rsid w:val="00327565"/>
    <w:rsid w:val="004A4D1A"/>
    <w:rsid w:val="00604818"/>
    <w:rsid w:val="00615B8B"/>
    <w:rsid w:val="00652804"/>
    <w:rsid w:val="00715754"/>
    <w:rsid w:val="00836AB5"/>
    <w:rsid w:val="009A6F70"/>
    <w:rsid w:val="00A434E0"/>
    <w:rsid w:val="00AD034C"/>
    <w:rsid w:val="00B36B19"/>
    <w:rsid w:val="00B613A7"/>
    <w:rsid w:val="00B84BC9"/>
    <w:rsid w:val="00B94C05"/>
    <w:rsid w:val="00BE46E3"/>
    <w:rsid w:val="00C33A6B"/>
    <w:rsid w:val="00C57CFF"/>
    <w:rsid w:val="00D03704"/>
    <w:rsid w:val="00D31955"/>
    <w:rsid w:val="00D3408E"/>
    <w:rsid w:val="00D94FA5"/>
    <w:rsid w:val="00F8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DAD0"/>
  <w15:chartTrackingRefBased/>
  <w15:docId w15:val="{D367D5DE-3DE3-4202-8EDB-F77DF362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A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15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CGCL</dc:creator>
  <cp:keywords/>
  <dc:description/>
  <cp:lastModifiedBy>CGCL</cp:lastModifiedBy>
  <cp:revision>5</cp:revision>
  <dcterms:created xsi:type="dcterms:W3CDTF">2021-10-08T02:38:00Z</dcterms:created>
  <dcterms:modified xsi:type="dcterms:W3CDTF">2021-10-13T07:54:00Z</dcterms:modified>
</cp:coreProperties>
</file>