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D44" w:rsidRDefault="005D0D44" w:rsidP="000923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0D44">
        <w:rPr>
          <w:rFonts w:ascii="Times New Roman" w:hAnsi="Times New Roman" w:cs="Times New Roman"/>
          <w:sz w:val="20"/>
          <w:szCs w:val="20"/>
        </w:rPr>
        <w:t>LA EDUCACION CRISTIANA EN SU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D0D44">
        <w:rPr>
          <w:rFonts w:ascii="Times New Roman" w:hAnsi="Times New Roman" w:cs="Times New Roman"/>
          <w:sz w:val="20"/>
          <w:szCs w:val="20"/>
        </w:rPr>
        <w:t>CONTEXTO SOCIO"CULTURAL</w:t>
      </w:r>
    </w:p>
    <w:p w:rsidR="00FF12CE" w:rsidRDefault="00FF12CE" w:rsidP="000923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F12CE" w:rsidRDefault="005D0D44" w:rsidP="000923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Existe</w:t>
      </w:r>
      <w:r>
        <w:rPr>
          <w:rFonts w:ascii="Times New Roman" w:hAnsi="Times New Roman" w:cs="Times New Roman"/>
          <w:sz w:val="20"/>
          <w:szCs w:val="20"/>
        </w:rPr>
        <w:t xml:space="preserve"> una relación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estrecha entre la educación </w:t>
      </w:r>
      <w:r>
        <w:rPr>
          <w:rFonts w:ascii="Times New Roman" w:hAnsi="Times New Roman" w:cs="Times New Roman"/>
        </w:rPr>
        <w:t xml:space="preserve">y </w:t>
      </w:r>
      <w:r>
        <w:rPr>
          <w:rFonts w:ascii="Times New Roman" w:hAnsi="Times New Roman" w:cs="Times New Roman"/>
          <w:sz w:val="20"/>
          <w:szCs w:val="20"/>
        </w:rPr>
        <w:t>la cultura. Cada patrón y filosofía</w:t>
      </w:r>
      <w:r w:rsidR="00FF12C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educacional se condiciona por la escena cultural </w:t>
      </w:r>
      <w:r>
        <w:rPr>
          <w:rFonts w:ascii="Arial" w:hAnsi="Arial" w:cs="Arial"/>
          <w:sz w:val="18"/>
          <w:szCs w:val="18"/>
        </w:rPr>
        <w:t xml:space="preserve">y </w:t>
      </w:r>
      <w:r>
        <w:rPr>
          <w:rFonts w:ascii="Times New Roman" w:hAnsi="Times New Roman" w:cs="Times New Roman"/>
          <w:sz w:val="20"/>
          <w:szCs w:val="20"/>
        </w:rPr>
        <w:t>a la vez es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la expresión de </w:t>
      </w:r>
      <w:r w:rsidR="00FF12CE">
        <w:rPr>
          <w:rFonts w:ascii="Times New Roman" w:hAnsi="Times New Roman" w:cs="Times New Roman"/>
          <w:sz w:val="20"/>
          <w:szCs w:val="20"/>
        </w:rPr>
        <w:t>esta</w:t>
      </w:r>
      <w:r>
        <w:rPr>
          <w:rFonts w:ascii="Times New Roman" w:hAnsi="Times New Roman" w:cs="Times New Roman"/>
          <w:sz w:val="20"/>
          <w:szCs w:val="20"/>
        </w:rPr>
        <w:t>. La educación, incluyendo la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cristiana, no funciona en un vacío,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sino dentro de, por causa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de, </w:t>
      </w:r>
      <w:r>
        <w:rPr>
          <w:rFonts w:ascii="Arial" w:hAnsi="Arial" w:cs="Arial"/>
          <w:sz w:val="18"/>
          <w:szCs w:val="18"/>
        </w:rPr>
        <w:t xml:space="preserve">y </w:t>
      </w:r>
      <w:r>
        <w:rPr>
          <w:rFonts w:ascii="Times New Roman" w:hAnsi="Times New Roman" w:cs="Times New Roman"/>
          <w:sz w:val="20"/>
          <w:szCs w:val="20"/>
        </w:rPr>
        <w:t xml:space="preserve">reflejando un contexto </w:t>
      </w:r>
      <w:r w:rsidR="00FF12CE">
        <w:rPr>
          <w:rFonts w:ascii="Times New Roman" w:hAnsi="Times New Roman" w:cs="Times New Roman"/>
          <w:sz w:val="20"/>
          <w:szCs w:val="20"/>
        </w:rPr>
        <w:t>sociocultural</w:t>
      </w:r>
      <w:r>
        <w:rPr>
          <w:rFonts w:ascii="Times New Roman" w:hAnsi="Times New Roman" w:cs="Times New Roman"/>
          <w:sz w:val="20"/>
          <w:szCs w:val="20"/>
        </w:rPr>
        <w:t>. La iglesia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evangélica no puede ignorar el trasfondo de sus miembros 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su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ambiente diario, si espera funcion</w:t>
      </w:r>
      <w:r w:rsidR="00FF12CE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r ministrando específicamente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Arial" w:hAnsi="Arial" w:cs="Arial"/>
        </w:rPr>
        <w:t xml:space="preserve">a </w:t>
      </w:r>
      <w:r>
        <w:rPr>
          <w:rFonts w:ascii="Times New Roman" w:hAnsi="Times New Roman" w:cs="Times New Roman"/>
          <w:sz w:val="20"/>
          <w:szCs w:val="20"/>
        </w:rPr>
        <w:t>las necesidades de la iglesia y de la comunidad. Hay</w:t>
      </w:r>
      <w:r w:rsidR="00FF12C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que reconocer que un porcentaje mayor de la población es</w:t>
      </w:r>
      <w:r w:rsidR="00FF12C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católica (por lo menos un gran porcentaje no ha dicho que no</w:t>
      </w:r>
      <w:r w:rsidR="00FF12C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son católicos). Hay que; reconocer; que mucho del llamado</w:t>
      </w:r>
      <w:r w:rsidR="00FF12C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"pag</w:t>
      </w:r>
      <w:r w:rsidR="00FF12CE">
        <w:rPr>
          <w:rFonts w:ascii="Times New Roman" w:hAnsi="Times New Roman" w:cs="Times New Roman"/>
          <w:sz w:val="20"/>
          <w:szCs w:val="20"/>
        </w:rPr>
        <w:t>an</w:t>
      </w:r>
      <w:r>
        <w:rPr>
          <w:rFonts w:ascii="Times New Roman" w:hAnsi="Times New Roman" w:cs="Times New Roman"/>
          <w:sz w:val="20"/>
          <w:szCs w:val="20"/>
        </w:rPr>
        <w:t>ismo" e "idolatría" que existe en la tradición católica, se</w:t>
      </w:r>
      <w:r w:rsidR="00FF12C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ha pasado </w:t>
      </w:r>
      <w:r w:rsidR="00FF12CE">
        <w:rPr>
          <w:rFonts w:ascii="Times New Roman" w:hAnsi="Times New Roman" w:cs="Times New Roman"/>
          <w:sz w:val="20"/>
          <w:szCs w:val="20"/>
        </w:rPr>
        <w:t>honesta y fielmente</w:t>
      </w:r>
      <w:r>
        <w:rPr>
          <w:rFonts w:ascii="Times New Roman" w:hAnsi="Times New Roman" w:cs="Times New Roman"/>
          <w:sz w:val="20"/>
          <w:szCs w:val="20"/>
        </w:rPr>
        <w:t xml:space="preserve">, de generación en </w:t>
      </w:r>
      <w:r>
        <w:rPr>
          <w:rFonts w:ascii="Times New Roman" w:hAnsi="Times New Roman" w:cs="Times New Roman"/>
          <w:sz w:val="20"/>
          <w:szCs w:val="20"/>
        </w:rPr>
        <w:t>generación</w:t>
      </w:r>
      <w:r w:rsidR="00FF12CE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F12CE">
        <w:rPr>
          <w:rFonts w:ascii="Times New Roman" w:hAnsi="Times New Roman" w:cs="Times New Roman"/>
          <w:sz w:val="20"/>
          <w:szCs w:val="20"/>
        </w:rPr>
        <w:t>H</w:t>
      </w:r>
      <w:r>
        <w:rPr>
          <w:rFonts w:ascii="Times New Roman" w:hAnsi="Times New Roman" w:cs="Times New Roman"/>
          <w:sz w:val="20"/>
          <w:szCs w:val="20"/>
        </w:rPr>
        <w:t xml:space="preserve">ay otras características del </w:t>
      </w:r>
      <w:r w:rsidR="00FF12CE">
        <w:rPr>
          <w:rFonts w:ascii="Times New Roman" w:hAnsi="Times New Roman" w:cs="Times New Roman"/>
          <w:sz w:val="20"/>
          <w:szCs w:val="20"/>
        </w:rPr>
        <w:t>vivir diario en Latinoamérica, u</w:t>
      </w:r>
      <w:r>
        <w:rPr>
          <w:rFonts w:ascii="Times New Roman" w:hAnsi="Times New Roman" w:cs="Times New Roman"/>
          <w:sz w:val="20"/>
          <w:szCs w:val="20"/>
        </w:rPr>
        <w:t xml:space="preserve">na es el emocionalismo que se </w:t>
      </w:r>
      <w:r w:rsidR="00FF12CE">
        <w:rPr>
          <w:rFonts w:ascii="Times New Roman" w:hAnsi="Times New Roman" w:cs="Times New Roman"/>
          <w:sz w:val="20"/>
          <w:szCs w:val="20"/>
        </w:rPr>
        <w:t>evidencia</w:t>
      </w:r>
      <w:r>
        <w:rPr>
          <w:rFonts w:ascii="Times New Roman" w:hAnsi="Times New Roman" w:cs="Times New Roman"/>
          <w:sz w:val="20"/>
          <w:szCs w:val="20"/>
        </w:rPr>
        <w:t xml:space="preserve"> en </w:t>
      </w:r>
      <w:r w:rsidR="00FF12CE">
        <w:rPr>
          <w:rFonts w:ascii="Times New Roman" w:hAnsi="Times New Roman" w:cs="Times New Roman"/>
          <w:sz w:val="20"/>
          <w:szCs w:val="20"/>
        </w:rPr>
        <w:t xml:space="preserve">tantas </w:t>
      </w:r>
      <w:r>
        <w:rPr>
          <w:rFonts w:ascii="Times New Roman" w:hAnsi="Times New Roman" w:cs="Times New Roman"/>
          <w:sz w:val="20"/>
          <w:szCs w:val="20"/>
        </w:rPr>
        <w:t>maneras como, por ejemplo, los. gestos manuales dur</w:t>
      </w:r>
      <w:r w:rsidR="00FF12CE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nte una</w:t>
      </w:r>
      <w:r w:rsidR="00FF12C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conversación, la ira e impacien</w:t>
      </w:r>
      <w:r w:rsidR="00FF12CE">
        <w:rPr>
          <w:rFonts w:ascii="Times New Roman" w:hAnsi="Times New Roman" w:cs="Times New Roman"/>
          <w:sz w:val="20"/>
          <w:szCs w:val="20"/>
        </w:rPr>
        <w:t>ci</w:t>
      </w:r>
      <w:r>
        <w:rPr>
          <w:rFonts w:ascii="Times New Roman" w:hAnsi="Times New Roman" w:cs="Times New Roman"/>
          <w:sz w:val="20"/>
          <w:szCs w:val="20"/>
        </w:rPr>
        <w:t xml:space="preserve">a de los choferes, el </w:t>
      </w:r>
      <w:r w:rsidR="00FF12CE">
        <w:rPr>
          <w:rFonts w:ascii="Times New Roman" w:hAnsi="Times New Roman" w:cs="Times New Roman"/>
          <w:sz w:val="20"/>
          <w:szCs w:val="20"/>
        </w:rPr>
        <w:t xml:space="preserve">volumen </w:t>
      </w:r>
      <w:r>
        <w:rPr>
          <w:rFonts w:ascii="Times New Roman" w:hAnsi="Times New Roman" w:cs="Times New Roman"/>
          <w:sz w:val="20"/>
          <w:szCs w:val="20"/>
        </w:rPr>
        <w:t xml:space="preserve">de la música la repetición de frases y compases en la </w:t>
      </w:r>
      <w:r w:rsidR="00FF12CE">
        <w:rPr>
          <w:rFonts w:ascii="Times New Roman" w:hAnsi="Times New Roman" w:cs="Times New Roman"/>
          <w:sz w:val="20"/>
          <w:szCs w:val="20"/>
        </w:rPr>
        <w:t>música in</w:t>
      </w:r>
      <w:r>
        <w:rPr>
          <w:rFonts w:ascii="Times New Roman" w:hAnsi="Times New Roman" w:cs="Times New Roman"/>
          <w:sz w:val="20"/>
          <w:szCs w:val="20"/>
        </w:rPr>
        <w:t>dígena</w:t>
      </w:r>
      <w:r w:rsidR="00FF12CE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la </w:t>
      </w:r>
      <w:r w:rsidR="00FF12CE">
        <w:rPr>
          <w:rFonts w:ascii="Times New Roman" w:hAnsi="Times New Roman" w:cs="Times New Roman"/>
          <w:sz w:val="20"/>
          <w:szCs w:val="20"/>
        </w:rPr>
        <w:t>popularidad</w:t>
      </w:r>
      <w:r>
        <w:rPr>
          <w:rFonts w:ascii="Times New Roman" w:hAnsi="Times New Roman" w:cs="Times New Roman"/>
          <w:sz w:val="20"/>
          <w:szCs w:val="20"/>
        </w:rPr>
        <w:t xml:space="preserve"> de las canciones breves en los cultos</w:t>
      </w:r>
      <w:r w:rsidR="00FF12CE">
        <w:rPr>
          <w:rFonts w:ascii="Times New Roman" w:hAnsi="Times New Roman" w:cs="Times New Roman"/>
          <w:sz w:val="20"/>
          <w:szCs w:val="20"/>
        </w:rPr>
        <w:t xml:space="preserve"> evangélicos</w:t>
      </w:r>
      <w:r>
        <w:rPr>
          <w:rFonts w:ascii="Times New Roman" w:hAnsi="Times New Roman" w:cs="Times New Roman"/>
          <w:sz w:val="20"/>
          <w:szCs w:val="20"/>
        </w:rPr>
        <w:t>, y aún el crecimiento rápido de algunos grupos</w:t>
      </w:r>
      <w:r w:rsidR="00FF12C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pentecostales.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F12CE">
        <w:rPr>
          <w:rFonts w:ascii="Times New Roman" w:hAnsi="Times New Roman" w:cs="Times New Roman"/>
          <w:sz w:val="20"/>
          <w:szCs w:val="20"/>
        </w:rPr>
        <w:t xml:space="preserve">Otra característica importante es, también, </w:t>
      </w:r>
      <w:r w:rsidR="00FF12CE">
        <w:rPr>
          <w:rFonts w:ascii="Times New Roman" w:hAnsi="Times New Roman" w:cs="Times New Roman"/>
          <w:sz w:val="20"/>
          <w:szCs w:val="20"/>
        </w:rPr>
        <w:t xml:space="preserve">una filosofía </w:t>
      </w:r>
      <w:r w:rsidR="00FF12CE">
        <w:rPr>
          <w:rFonts w:ascii="Times New Roman" w:hAnsi="Times New Roman" w:cs="Times New Roman"/>
          <w:sz w:val="20"/>
          <w:szCs w:val="20"/>
        </w:rPr>
        <w:t>fatalista que determina la vida diaria con una act</w:t>
      </w:r>
      <w:r w:rsidR="00FF12CE">
        <w:rPr>
          <w:rFonts w:ascii="Times New Roman" w:hAnsi="Times New Roman" w:cs="Times New Roman"/>
          <w:sz w:val="20"/>
          <w:szCs w:val="20"/>
        </w:rPr>
        <w:t>itud</w:t>
      </w:r>
      <w:r w:rsidR="00FF12CE">
        <w:rPr>
          <w:rFonts w:ascii="Times New Roman" w:hAnsi="Times New Roman" w:cs="Times New Roman"/>
          <w:sz w:val="20"/>
          <w:szCs w:val="20"/>
        </w:rPr>
        <w:t xml:space="preserve"> de </w:t>
      </w:r>
      <w:r w:rsidR="00FF12CE">
        <w:rPr>
          <w:rFonts w:ascii="Times New Roman" w:hAnsi="Times New Roman" w:cs="Times New Roman"/>
          <w:sz w:val="20"/>
          <w:szCs w:val="20"/>
        </w:rPr>
        <w:t>“</w:t>
      </w:r>
      <w:r w:rsidR="00FF12CE">
        <w:rPr>
          <w:rFonts w:ascii="Times New Roman" w:hAnsi="Times New Roman" w:cs="Times New Roman"/>
          <w:sz w:val="20"/>
          <w:szCs w:val="20"/>
        </w:rPr>
        <w:t>q</w:t>
      </w:r>
      <w:r w:rsidR="00FF12CE">
        <w:rPr>
          <w:rFonts w:ascii="Times New Roman" w:hAnsi="Times New Roman" w:cs="Times New Roman"/>
          <w:sz w:val="20"/>
          <w:szCs w:val="20"/>
        </w:rPr>
        <w:t>u</w:t>
      </w:r>
      <w:r w:rsidR="00FF12CE">
        <w:rPr>
          <w:rFonts w:ascii="Times New Roman" w:hAnsi="Times New Roman" w:cs="Times New Roman"/>
          <w:sz w:val="20"/>
          <w:szCs w:val="20"/>
        </w:rPr>
        <w:t>e</w:t>
      </w:r>
      <w:r w:rsidR="00FF12CE">
        <w:rPr>
          <w:rFonts w:ascii="Times New Roman" w:hAnsi="Times New Roman" w:cs="Times New Roman"/>
          <w:sz w:val="20"/>
          <w:szCs w:val="20"/>
        </w:rPr>
        <w:t xml:space="preserve"> </w:t>
      </w:r>
      <w:r w:rsidR="00FF12CE">
        <w:rPr>
          <w:rFonts w:ascii="Times New Roman" w:hAnsi="Times New Roman" w:cs="Times New Roman"/>
          <w:sz w:val="20"/>
          <w:szCs w:val="20"/>
        </w:rPr>
        <w:t>será, se</w:t>
      </w:r>
      <w:r w:rsidR="00FF12CE">
        <w:rPr>
          <w:rFonts w:ascii="Times New Roman" w:hAnsi="Times New Roman" w:cs="Times New Roman"/>
          <w:sz w:val="20"/>
          <w:szCs w:val="20"/>
        </w:rPr>
        <w:t>r</w:t>
      </w:r>
      <w:r w:rsidR="00FF12CE">
        <w:rPr>
          <w:rFonts w:ascii="Times New Roman" w:hAnsi="Times New Roman" w:cs="Times New Roman"/>
          <w:sz w:val="20"/>
          <w:szCs w:val="20"/>
        </w:rPr>
        <w:t xml:space="preserve">á." Esta actitud, quizá </w:t>
      </w:r>
      <w:r w:rsidR="00FF12CE">
        <w:rPr>
          <w:rFonts w:ascii="Times New Roman" w:hAnsi="Times New Roman" w:cs="Times New Roman"/>
          <w:sz w:val="20"/>
          <w:szCs w:val="20"/>
        </w:rPr>
        <w:t>influenciada</w:t>
      </w:r>
      <w:r w:rsidR="00FF12CE">
        <w:rPr>
          <w:rFonts w:ascii="Times New Roman" w:hAnsi="Times New Roman" w:cs="Times New Roman"/>
          <w:sz w:val="20"/>
          <w:szCs w:val="20"/>
        </w:rPr>
        <w:t xml:space="preserve"> por la re</w:t>
      </w:r>
      <w:r w:rsidR="00FF12CE">
        <w:rPr>
          <w:rFonts w:ascii="Times New Roman" w:hAnsi="Times New Roman" w:cs="Times New Roman"/>
          <w:sz w:val="20"/>
          <w:szCs w:val="20"/>
        </w:rPr>
        <w:t xml:space="preserve">ligión </w:t>
      </w:r>
      <w:r w:rsidR="00FF12CE">
        <w:rPr>
          <w:rFonts w:ascii="Times New Roman" w:hAnsi="Times New Roman" w:cs="Times New Roman"/>
          <w:sz w:val="20"/>
          <w:szCs w:val="20"/>
        </w:rPr>
        <w:t>tradicional, que enfatiza más la recompensa eventual q</w:t>
      </w:r>
      <w:r w:rsidR="00FF12CE">
        <w:rPr>
          <w:rFonts w:ascii="Times New Roman" w:hAnsi="Times New Roman" w:cs="Times New Roman"/>
          <w:sz w:val="20"/>
          <w:szCs w:val="20"/>
        </w:rPr>
        <w:t>u</w:t>
      </w:r>
      <w:r w:rsidR="00FF12CE">
        <w:rPr>
          <w:rFonts w:ascii="Times New Roman" w:hAnsi="Times New Roman" w:cs="Times New Roman"/>
          <w:sz w:val="20"/>
          <w:szCs w:val="20"/>
        </w:rPr>
        <w:t xml:space="preserve">e </w:t>
      </w:r>
      <w:r w:rsidR="00FF12CE">
        <w:rPr>
          <w:rFonts w:ascii="Times New Roman" w:hAnsi="Times New Roman" w:cs="Times New Roman"/>
          <w:sz w:val="20"/>
          <w:szCs w:val="20"/>
        </w:rPr>
        <w:t>l</w:t>
      </w:r>
      <w:r w:rsidR="00FF12CE">
        <w:rPr>
          <w:rFonts w:ascii="Times New Roman" w:hAnsi="Times New Roman" w:cs="Times New Roman"/>
          <w:sz w:val="20"/>
          <w:szCs w:val="20"/>
        </w:rPr>
        <w:t>a</w:t>
      </w:r>
      <w:r w:rsidR="00FF12CE">
        <w:rPr>
          <w:rFonts w:ascii="Times New Roman" w:hAnsi="Times New Roman" w:cs="Times New Roman"/>
          <w:sz w:val="20"/>
          <w:szCs w:val="20"/>
        </w:rPr>
        <w:t xml:space="preserve"> </w:t>
      </w:r>
      <w:r w:rsidR="00FF12CE">
        <w:rPr>
          <w:rFonts w:ascii="Times New Roman" w:hAnsi="Times New Roman" w:cs="Times New Roman"/>
          <w:sz w:val="20"/>
          <w:szCs w:val="20"/>
        </w:rPr>
        <w:t xml:space="preserve">actual penetra la vida diaria. </w:t>
      </w:r>
    </w:p>
    <w:p w:rsidR="00FF12CE" w:rsidRDefault="00FF12CE" w:rsidP="000923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F12CE" w:rsidRDefault="00FF12CE" w:rsidP="000923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Muchos países siguen con</w:t>
      </w:r>
      <w:r w:rsidR="000923B6">
        <w:rPr>
          <w:rFonts w:ascii="Times New Roman" w:hAnsi="Times New Roman" w:cs="Times New Roman"/>
          <w:sz w:val="20"/>
          <w:szCs w:val="20"/>
        </w:rPr>
        <w:t xml:space="preserve"> métodos tradicionales, es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 xml:space="preserve">ecir., con memorización </w:t>
      </w:r>
      <w:r>
        <w:rPr>
          <w:rFonts w:ascii="Arial" w:hAnsi="Arial" w:cs="Arial"/>
          <w:sz w:val="20"/>
          <w:szCs w:val="20"/>
        </w:rPr>
        <w:t xml:space="preserve">y </w:t>
      </w:r>
      <w:r>
        <w:rPr>
          <w:rFonts w:ascii="Times New Roman" w:hAnsi="Times New Roman" w:cs="Times New Roman"/>
          <w:sz w:val="20"/>
          <w:szCs w:val="20"/>
        </w:rPr>
        <w:t>repeti</w:t>
      </w:r>
      <w:r w:rsidR="000923B6">
        <w:rPr>
          <w:rFonts w:ascii="Times New Roman" w:hAnsi="Times New Roman" w:cs="Times New Roman"/>
          <w:sz w:val="20"/>
          <w:szCs w:val="20"/>
        </w:rPr>
        <w:t>ció</w:t>
      </w:r>
      <w:r>
        <w:rPr>
          <w:rFonts w:ascii="Times New Roman" w:hAnsi="Times New Roman" w:cs="Times New Roman"/>
          <w:sz w:val="20"/>
          <w:szCs w:val="20"/>
        </w:rPr>
        <w:t xml:space="preserve">n, en </w:t>
      </w:r>
      <w:r w:rsidR="000923B6">
        <w:rPr>
          <w:rFonts w:ascii="Times New Roman" w:hAnsi="Times New Roman" w:cs="Times New Roman"/>
          <w:sz w:val="20"/>
          <w:szCs w:val="20"/>
        </w:rPr>
        <w:t>la educación</w:t>
      </w:r>
      <w:r>
        <w:rPr>
          <w:rFonts w:ascii="Times New Roman" w:hAnsi="Times New Roman" w:cs="Times New Roman"/>
          <w:sz w:val="20"/>
          <w:szCs w:val="20"/>
        </w:rPr>
        <w:t xml:space="preserve"> p</w:t>
      </w:r>
      <w:r w:rsidR="000923B6">
        <w:rPr>
          <w:rFonts w:ascii="Times New Roman" w:hAnsi="Times New Roman" w:cs="Times New Roman"/>
          <w:sz w:val="20"/>
          <w:szCs w:val="20"/>
        </w:rPr>
        <w:t>rimaria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y </w:t>
      </w:r>
      <w:r>
        <w:rPr>
          <w:rFonts w:ascii="Times New Roman" w:hAnsi="Times New Roman" w:cs="Times New Roman"/>
          <w:sz w:val="20"/>
          <w:szCs w:val="20"/>
        </w:rPr>
        <w:t>secundaria. En muchas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universidades la enseñanza </w:t>
      </w:r>
      <w:r w:rsidR="000923B6"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>onsiste en dar conferencias y</w:t>
      </w:r>
    </w:p>
    <w:p w:rsidR="00FF12CE" w:rsidRDefault="00FF12CE" w:rsidP="000923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</w:t>
      </w:r>
      <w:r w:rsidR="000923B6">
        <w:rPr>
          <w:rFonts w:ascii="Times New Roman" w:hAnsi="Times New Roman" w:cs="Times New Roman"/>
          <w:sz w:val="20"/>
          <w:szCs w:val="20"/>
        </w:rPr>
        <w:t>á</w:t>
      </w:r>
      <w:r>
        <w:rPr>
          <w:rFonts w:ascii="Times New Roman" w:hAnsi="Times New Roman" w:cs="Times New Roman"/>
          <w:sz w:val="20"/>
          <w:szCs w:val="20"/>
        </w:rPr>
        <w:t xml:space="preserve">menes y </w:t>
      </w:r>
      <w:r w:rsidR="000923B6">
        <w:rPr>
          <w:rFonts w:ascii="Times New Roman" w:hAnsi="Times New Roman" w:cs="Times New Roman"/>
          <w:sz w:val="20"/>
          <w:szCs w:val="20"/>
        </w:rPr>
        <w:t>p</w:t>
      </w:r>
      <w:r>
        <w:rPr>
          <w:rFonts w:ascii="Times New Roman" w:hAnsi="Times New Roman" w:cs="Times New Roman"/>
          <w:sz w:val="20"/>
          <w:szCs w:val="20"/>
        </w:rPr>
        <w:t>oco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m</w:t>
      </w:r>
      <w:r w:rsidR="000923B6">
        <w:rPr>
          <w:rFonts w:ascii="Times New Roman" w:hAnsi="Times New Roman" w:cs="Times New Roman"/>
          <w:sz w:val="20"/>
          <w:szCs w:val="20"/>
        </w:rPr>
        <w:t>á</w:t>
      </w:r>
      <w:r>
        <w:rPr>
          <w:rFonts w:ascii="Times New Roman" w:hAnsi="Times New Roman" w:cs="Times New Roman"/>
          <w:sz w:val="20"/>
          <w:szCs w:val="20"/>
        </w:rPr>
        <w:t>s. Es de</w:t>
      </w:r>
      <w:r w:rsidR="000923B6">
        <w:rPr>
          <w:rFonts w:ascii="Times New Roman" w:hAnsi="Times New Roman" w:cs="Times New Roman"/>
          <w:sz w:val="20"/>
          <w:szCs w:val="20"/>
        </w:rPr>
        <w:t>ci</w:t>
      </w:r>
      <w:r>
        <w:rPr>
          <w:rFonts w:ascii="Times New Roman" w:hAnsi="Times New Roman" w:cs="Times New Roman"/>
          <w:sz w:val="20"/>
          <w:szCs w:val="20"/>
        </w:rPr>
        <w:t>r que, en muchos de los países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lat</w:t>
      </w:r>
      <w:r w:rsidR="000923B6">
        <w:rPr>
          <w:rFonts w:ascii="Times New Roman" w:hAnsi="Times New Roman" w:cs="Times New Roman"/>
          <w:sz w:val="20"/>
          <w:szCs w:val="20"/>
        </w:rPr>
        <w:t>in</w:t>
      </w:r>
      <w:r>
        <w:rPr>
          <w:rFonts w:ascii="Times New Roman" w:hAnsi="Times New Roman" w:cs="Times New Roman"/>
          <w:sz w:val="20"/>
          <w:szCs w:val="20"/>
        </w:rPr>
        <w:t xml:space="preserve">os, </w:t>
      </w:r>
      <w:r w:rsidR="000923B6">
        <w:rPr>
          <w:rFonts w:ascii="Times New Roman" w:hAnsi="Times New Roman" w:cs="Times New Roman"/>
          <w:sz w:val="20"/>
          <w:szCs w:val="20"/>
        </w:rPr>
        <w:t>considerados</w:t>
      </w:r>
      <w:r>
        <w:rPr>
          <w:rFonts w:ascii="Times New Roman" w:hAnsi="Times New Roman" w:cs="Times New Roman"/>
          <w:sz w:val="20"/>
          <w:szCs w:val="20"/>
        </w:rPr>
        <w:t xml:space="preserve"> subdesarrollados según la medida de las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sociedades industrializadas del mundo occidental la cultura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no ha condicionado la educación en una forma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q</w:t>
      </w:r>
      <w:r w:rsidR="000923B6">
        <w:rPr>
          <w:rFonts w:ascii="Times New Roman" w:hAnsi="Times New Roman" w:cs="Times New Roman"/>
          <w:sz w:val="20"/>
          <w:szCs w:val="20"/>
        </w:rPr>
        <w:t>u</w:t>
      </w:r>
      <w:r>
        <w:rPr>
          <w:rFonts w:ascii="Times New Roman" w:hAnsi="Times New Roman" w:cs="Times New Roman"/>
          <w:sz w:val="20"/>
          <w:szCs w:val="20"/>
        </w:rPr>
        <w:t xml:space="preserve">e </w:t>
      </w:r>
      <w:r w:rsidR="000923B6">
        <w:rPr>
          <w:rFonts w:ascii="Times New Roman" w:hAnsi="Times New Roman" w:cs="Times New Roman"/>
          <w:sz w:val="20"/>
          <w:szCs w:val="20"/>
        </w:rPr>
        <w:t>le</w:t>
      </w:r>
      <w:r>
        <w:rPr>
          <w:rFonts w:ascii="Times New Roman" w:hAnsi="Times New Roman" w:cs="Times New Roman"/>
          <w:sz w:val="20"/>
          <w:szCs w:val="20"/>
        </w:rPr>
        <w:t xml:space="preserve"> permita o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que le inste a avanzar. Sea esto por </w:t>
      </w:r>
      <w:r w:rsidR="000923B6">
        <w:rPr>
          <w:rFonts w:ascii="Times New Roman" w:hAnsi="Times New Roman" w:cs="Times New Roman"/>
          <w:sz w:val="20"/>
          <w:szCs w:val="20"/>
        </w:rPr>
        <w:t>falta</w:t>
      </w:r>
      <w:r>
        <w:rPr>
          <w:rFonts w:ascii="Times New Roman" w:hAnsi="Times New Roman" w:cs="Times New Roman"/>
          <w:sz w:val="20"/>
          <w:szCs w:val="20"/>
        </w:rPr>
        <w:t xml:space="preserve"> de interés, de técnica,</w:t>
      </w:r>
    </w:p>
    <w:p w:rsidR="000923B6" w:rsidRPr="00FF12CE" w:rsidRDefault="00FF12CE" w:rsidP="000923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 falta </w:t>
      </w:r>
      <w:r w:rsidR="000923B6">
        <w:rPr>
          <w:rFonts w:ascii="Times New Roman" w:hAnsi="Times New Roman" w:cs="Times New Roman"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>e re</w:t>
      </w:r>
      <w:r w:rsidR="000923B6">
        <w:rPr>
          <w:rFonts w:ascii="Times New Roman" w:hAnsi="Times New Roman" w:cs="Times New Roman"/>
          <w:sz w:val="20"/>
          <w:szCs w:val="20"/>
        </w:rPr>
        <w:t>cu</w:t>
      </w:r>
      <w:r>
        <w:rPr>
          <w:rFonts w:ascii="Times New Roman" w:hAnsi="Times New Roman" w:cs="Times New Roman"/>
          <w:sz w:val="20"/>
          <w:szCs w:val="20"/>
        </w:rPr>
        <w:t>rsos económicos y/o de personal, parece que esta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es la </w:t>
      </w:r>
      <w:r w:rsidR="000923B6">
        <w:rPr>
          <w:rFonts w:ascii="Times New Roman" w:hAnsi="Times New Roman" w:cs="Times New Roman"/>
          <w:sz w:val="20"/>
          <w:szCs w:val="20"/>
        </w:rPr>
        <w:t xml:space="preserve">situación. </w:t>
      </w:r>
      <w:r w:rsidR="000923B6">
        <w:rPr>
          <w:rFonts w:ascii="Times New Roman" w:hAnsi="Times New Roman" w:cs="Times New Roman"/>
          <w:i/>
          <w:iCs/>
          <w:sz w:val="20"/>
          <w:szCs w:val="20"/>
        </w:rPr>
        <w:t>En la población en ge</w:t>
      </w:r>
      <w:r w:rsidR="000923B6">
        <w:rPr>
          <w:rFonts w:ascii="Times New Roman" w:hAnsi="Times New Roman" w:cs="Times New Roman"/>
          <w:i/>
          <w:iCs/>
          <w:sz w:val="20"/>
          <w:szCs w:val="20"/>
        </w:rPr>
        <w:t>n</w:t>
      </w:r>
      <w:r w:rsidR="000923B6">
        <w:rPr>
          <w:rFonts w:ascii="Times New Roman" w:hAnsi="Times New Roman" w:cs="Times New Roman"/>
          <w:i/>
          <w:iCs/>
          <w:sz w:val="20"/>
          <w:szCs w:val="20"/>
        </w:rPr>
        <w:t>eral</w:t>
      </w:r>
      <w:r w:rsidR="000923B6">
        <w:rPr>
          <w:rFonts w:ascii="Times New Roman" w:hAnsi="Times New Roman" w:cs="Times New Roman"/>
          <w:i/>
          <w:iCs/>
          <w:sz w:val="20"/>
          <w:szCs w:val="20"/>
        </w:rPr>
        <w:t>, l</w:t>
      </w:r>
      <w:r w:rsidR="000923B6">
        <w:rPr>
          <w:rFonts w:ascii="Times New Roman" w:hAnsi="Times New Roman" w:cs="Times New Roman"/>
          <w:sz w:val="20"/>
          <w:szCs w:val="20"/>
        </w:rPr>
        <w:t>a iglesia evangélica debe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>proyectarse en el mundo secular,</w:t>
      </w:r>
      <w:bookmarkStart w:id="0" w:name="_GoBack"/>
      <w:bookmarkEnd w:id="0"/>
      <w:r w:rsidR="000923B6">
        <w:rPr>
          <w:rFonts w:ascii="Times New Roman" w:hAnsi="Times New Roman" w:cs="Times New Roman"/>
          <w:sz w:val="20"/>
          <w:szCs w:val="20"/>
        </w:rPr>
        <w:t xml:space="preserve"> expresando s</w:t>
      </w:r>
      <w:r w:rsidR="000923B6">
        <w:rPr>
          <w:rFonts w:ascii="Times New Roman" w:hAnsi="Times New Roman" w:cs="Times New Roman"/>
          <w:sz w:val="20"/>
          <w:szCs w:val="20"/>
        </w:rPr>
        <w:t>u</w:t>
      </w:r>
      <w:r w:rsidR="000923B6">
        <w:rPr>
          <w:rFonts w:ascii="Times New Roman" w:hAnsi="Times New Roman" w:cs="Times New Roman"/>
          <w:sz w:val="20"/>
          <w:szCs w:val="20"/>
        </w:rPr>
        <w:t>s opiniones,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>fomentando cambios, enseñando un mejor camino a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>través de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 xml:space="preserve">actitudes, acciones </w:t>
      </w:r>
      <w:r w:rsidR="000923B6">
        <w:rPr>
          <w:rFonts w:ascii="Arial" w:hAnsi="Arial" w:cs="Arial"/>
          <w:sz w:val="20"/>
          <w:szCs w:val="20"/>
        </w:rPr>
        <w:t xml:space="preserve">y </w:t>
      </w:r>
      <w:r w:rsidR="000923B6">
        <w:rPr>
          <w:rFonts w:ascii="Arial" w:hAnsi="Arial" w:cs="Arial"/>
          <w:sz w:val="20"/>
          <w:szCs w:val="20"/>
        </w:rPr>
        <w:t>t</w:t>
      </w:r>
      <w:r w:rsidR="000923B6">
        <w:rPr>
          <w:rFonts w:ascii="Times New Roman" w:hAnsi="Times New Roman" w:cs="Times New Roman"/>
          <w:sz w:val="20"/>
          <w:szCs w:val="20"/>
        </w:rPr>
        <w:t>esti</w:t>
      </w:r>
      <w:r w:rsidR="000923B6">
        <w:rPr>
          <w:rFonts w:ascii="Times New Roman" w:hAnsi="Times New Roman" w:cs="Times New Roman"/>
          <w:sz w:val="20"/>
          <w:szCs w:val="20"/>
        </w:rPr>
        <w:t>monios</w:t>
      </w:r>
      <w:r w:rsidR="000923B6">
        <w:rPr>
          <w:rFonts w:ascii="Times New Roman" w:hAnsi="Times New Roman" w:cs="Times New Roman"/>
          <w:sz w:val="20"/>
          <w:szCs w:val="20"/>
        </w:rPr>
        <w:t>.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>La iglesia debe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>involucrarse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 xml:space="preserve">en los problemas del mundo, buscando </w:t>
      </w:r>
      <w:r w:rsidR="000923B6">
        <w:rPr>
          <w:rFonts w:ascii="Arial" w:hAnsi="Arial" w:cs="Arial"/>
        </w:rPr>
        <w:t xml:space="preserve">y </w:t>
      </w:r>
      <w:r w:rsidR="000923B6">
        <w:rPr>
          <w:rFonts w:ascii="Times New Roman" w:hAnsi="Times New Roman" w:cs="Times New Roman"/>
          <w:sz w:val="20"/>
          <w:szCs w:val="20"/>
        </w:rPr>
        <w:t>enseñando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>soluciones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>a las miserias que existen en la sociedad.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i/>
          <w:iCs/>
        </w:rPr>
        <w:t>En la comunidad cristiana</w:t>
      </w:r>
      <w:r w:rsidR="000923B6">
        <w:rPr>
          <w:rFonts w:ascii="Times New Roman" w:hAnsi="Times New Roman" w:cs="Times New Roman"/>
          <w:i/>
          <w:iCs/>
        </w:rPr>
        <w:t>, u</w:t>
      </w:r>
      <w:r w:rsidR="000923B6">
        <w:rPr>
          <w:rFonts w:ascii="Times New Roman" w:hAnsi="Times New Roman" w:cs="Times New Roman"/>
          <w:sz w:val="20"/>
          <w:szCs w:val="20"/>
        </w:rPr>
        <w:t>na vez evangelizad</w:t>
      </w:r>
      <w:r w:rsidR="000923B6">
        <w:rPr>
          <w:rFonts w:ascii="Times New Roman" w:hAnsi="Times New Roman" w:cs="Times New Roman"/>
          <w:sz w:val="20"/>
          <w:szCs w:val="20"/>
        </w:rPr>
        <w:t>o,</w:t>
      </w:r>
      <w:r w:rsidR="000923B6">
        <w:rPr>
          <w:rFonts w:ascii="Times New Roman" w:hAnsi="Times New Roman" w:cs="Times New Roman"/>
          <w:sz w:val="20"/>
          <w:szCs w:val="20"/>
        </w:rPr>
        <w:t xml:space="preserve"> le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>queda una sola cosa al nu</w:t>
      </w:r>
      <w:r w:rsidR="000923B6">
        <w:rPr>
          <w:rFonts w:ascii="Times New Roman" w:hAnsi="Times New Roman" w:cs="Times New Roman"/>
          <w:sz w:val="20"/>
          <w:szCs w:val="20"/>
        </w:rPr>
        <w:t>ev</w:t>
      </w:r>
      <w:r w:rsidR="000923B6">
        <w:rPr>
          <w:rFonts w:ascii="Times New Roman" w:hAnsi="Times New Roman" w:cs="Times New Roman"/>
          <w:sz w:val="20"/>
          <w:szCs w:val="20"/>
        </w:rPr>
        <w:t>o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 xml:space="preserve">creyente para </w:t>
      </w:r>
      <w:r w:rsidR="000923B6">
        <w:rPr>
          <w:rFonts w:ascii="Times New Roman" w:hAnsi="Times New Roman" w:cs="Times New Roman"/>
          <w:sz w:val="20"/>
          <w:szCs w:val="20"/>
        </w:rPr>
        <w:t>v</w:t>
      </w:r>
      <w:r w:rsidR="000923B6">
        <w:rPr>
          <w:rFonts w:ascii="Times New Roman" w:hAnsi="Times New Roman" w:cs="Times New Roman"/>
          <w:sz w:val="20"/>
          <w:szCs w:val="20"/>
        </w:rPr>
        <w:t>ivir efectivamente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>para Cristo: educarse. Llámese lo que quiera: discipula</w:t>
      </w:r>
      <w:r w:rsidR="000923B6">
        <w:rPr>
          <w:rFonts w:ascii="Times New Roman" w:hAnsi="Times New Roman" w:cs="Times New Roman"/>
          <w:sz w:val="20"/>
          <w:szCs w:val="20"/>
        </w:rPr>
        <w:t xml:space="preserve">r, </w:t>
      </w:r>
      <w:r w:rsidR="000923B6">
        <w:rPr>
          <w:rFonts w:ascii="Times New Roman" w:hAnsi="Times New Roman" w:cs="Times New Roman"/>
          <w:sz w:val="20"/>
          <w:szCs w:val="20"/>
        </w:rPr>
        <w:t>conservar, instruir, confir</w:t>
      </w:r>
      <w:r w:rsidR="000923B6">
        <w:rPr>
          <w:rFonts w:ascii="Times New Roman" w:hAnsi="Times New Roman" w:cs="Times New Roman"/>
          <w:sz w:val="20"/>
          <w:szCs w:val="20"/>
        </w:rPr>
        <w:t>m</w:t>
      </w:r>
      <w:r w:rsidR="000923B6">
        <w:rPr>
          <w:rFonts w:ascii="Times New Roman" w:hAnsi="Times New Roman" w:cs="Times New Roman"/>
          <w:sz w:val="20"/>
          <w:szCs w:val="20"/>
        </w:rPr>
        <w:t xml:space="preserve">ar, </w:t>
      </w:r>
      <w:r w:rsidR="000923B6">
        <w:rPr>
          <w:rFonts w:ascii="Times New Roman" w:hAnsi="Times New Roman" w:cs="Times New Roman"/>
          <w:sz w:val="20"/>
          <w:szCs w:val="20"/>
        </w:rPr>
        <w:t>e</w:t>
      </w:r>
      <w:r w:rsidR="000923B6">
        <w:rPr>
          <w:rFonts w:ascii="Times New Roman" w:hAnsi="Times New Roman" w:cs="Times New Roman"/>
          <w:sz w:val="20"/>
          <w:szCs w:val="20"/>
        </w:rPr>
        <w:t>dificar</w:t>
      </w:r>
      <w:r w:rsidR="000923B6">
        <w:rPr>
          <w:rFonts w:ascii="Times New Roman" w:hAnsi="Times New Roman" w:cs="Times New Roman"/>
          <w:sz w:val="20"/>
          <w:szCs w:val="20"/>
        </w:rPr>
        <w:t>, etc., la mayor responsabilidad</w:t>
      </w:r>
      <w:r w:rsidR="000923B6">
        <w:rPr>
          <w:rFonts w:ascii="Times New Roman" w:hAnsi="Times New Roman" w:cs="Times New Roman"/>
          <w:sz w:val="20"/>
          <w:szCs w:val="20"/>
        </w:rPr>
        <w:t xml:space="preserve"> de la iglesia después, </w:t>
      </w:r>
      <w:r w:rsidR="000923B6">
        <w:rPr>
          <w:rFonts w:ascii="Times New Roman" w:hAnsi="Times New Roman" w:cs="Times New Roman"/>
          <w:sz w:val="20"/>
          <w:szCs w:val="20"/>
        </w:rPr>
        <w:t>d</w:t>
      </w:r>
      <w:r w:rsidR="000923B6">
        <w:rPr>
          <w:rFonts w:ascii="Times New Roman" w:hAnsi="Times New Roman" w:cs="Times New Roman"/>
          <w:sz w:val="20"/>
          <w:szCs w:val="20"/>
        </w:rPr>
        <w:t>e evangelizar (y de igual</w:t>
      </w:r>
      <w:r w:rsidR="000923B6">
        <w:rPr>
          <w:rFonts w:ascii="Times New Roman" w:hAnsi="Times New Roman" w:cs="Times New Roman"/>
          <w:sz w:val="20"/>
          <w:szCs w:val="20"/>
        </w:rPr>
        <w:t xml:space="preserve"> importancia</w:t>
      </w:r>
      <w:r w:rsidR="000923B6">
        <w:rPr>
          <w:rFonts w:ascii="Times New Roman" w:hAnsi="Times New Roman" w:cs="Times New Roman"/>
          <w:sz w:val="20"/>
          <w:szCs w:val="20"/>
        </w:rPr>
        <w:t>), es proveer una edu</w:t>
      </w:r>
      <w:r w:rsidR="000923B6">
        <w:rPr>
          <w:rFonts w:ascii="Times New Roman" w:hAnsi="Times New Roman" w:cs="Times New Roman"/>
          <w:sz w:val="20"/>
          <w:szCs w:val="20"/>
        </w:rPr>
        <w:t>c</w:t>
      </w:r>
      <w:r w:rsidR="000923B6">
        <w:rPr>
          <w:rFonts w:ascii="Times New Roman" w:hAnsi="Times New Roman" w:cs="Times New Roman"/>
          <w:sz w:val="20"/>
          <w:szCs w:val="20"/>
        </w:rPr>
        <w:t>ación continuada para sus</w:t>
      </w:r>
      <w:r w:rsidR="000923B6">
        <w:rPr>
          <w:rFonts w:ascii="Times New Roman" w:hAnsi="Times New Roman" w:cs="Times New Roman"/>
          <w:sz w:val="20"/>
          <w:szCs w:val="20"/>
        </w:rPr>
        <w:t xml:space="preserve"> miem</w:t>
      </w:r>
      <w:r w:rsidR="000923B6">
        <w:rPr>
          <w:rFonts w:ascii="Times New Roman" w:hAnsi="Times New Roman" w:cs="Times New Roman"/>
          <w:sz w:val="20"/>
          <w:szCs w:val="20"/>
        </w:rPr>
        <w:t>bros, Si la iglesia ha de propagarse, y si la iglesia ha de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 xml:space="preserve">enfrentar los problemas sociales y </w:t>
      </w:r>
      <w:r w:rsidR="000923B6">
        <w:rPr>
          <w:rFonts w:ascii="Times New Roman" w:hAnsi="Times New Roman" w:cs="Times New Roman"/>
          <w:sz w:val="20"/>
          <w:szCs w:val="20"/>
        </w:rPr>
        <w:t>culturales</w:t>
      </w:r>
      <w:r w:rsidR="000923B6">
        <w:rPr>
          <w:rFonts w:ascii="Times New Roman" w:hAnsi="Times New Roman" w:cs="Times New Roman"/>
          <w:sz w:val="20"/>
          <w:szCs w:val="20"/>
        </w:rPr>
        <w:t>, tiene que ser u</w:t>
      </w:r>
      <w:r w:rsidR="000923B6">
        <w:rPr>
          <w:rFonts w:ascii="Times New Roman" w:hAnsi="Times New Roman" w:cs="Times New Roman"/>
          <w:sz w:val="20"/>
          <w:szCs w:val="20"/>
        </w:rPr>
        <w:t>na</w:t>
      </w:r>
      <w:r w:rsidR="000923B6">
        <w:rPr>
          <w:rFonts w:ascii="Times New Roman" w:hAnsi="Times New Roman" w:cs="Times New Roman"/>
          <w:sz w:val="20"/>
          <w:szCs w:val="20"/>
        </w:rPr>
        <w:t xml:space="preserve"> iglesia instruida en lo que cree y ¡en cómo lo que cree debe</w:t>
      </w:r>
      <w:r w:rsidR="000923B6">
        <w:rPr>
          <w:rFonts w:ascii="Times New Roman" w:hAnsi="Times New Roman" w:cs="Times New Roman"/>
          <w:sz w:val="20"/>
          <w:szCs w:val="20"/>
        </w:rPr>
        <w:t xml:space="preserve"> </w:t>
      </w:r>
      <w:r w:rsidR="000923B6">
        <w:rPr>
          <w:rFonts w:ascii="Times New Roman" w:hAnsi="Times New Roman" w:cs="Times New Roman"/>
          <w:sz w:val="20"/>
          <w:szCs w:val="20"/>
        </w:rPr>
        <w:t>afectar la vida diaria de sus mie</w:t>
      </w:r>
      <w:r w:rsidR="000923B6">
        <w:rPr>
          <w:rFonts w:ascii="Times New Roman" w:hAnsi="Times New Roman" w:cs="Times New Roman"/>
          <w:sz w:val="20"/>
          <w:szCs w:val="20"/>
        </w:rPr>
        <w:t>mbros</w:t>
      </w:r>
    </w:p>
    <w:sectPr w:rsidR="000923B6" w:rsidRPr="00FF12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44"/>
    <w:rsid w:val="000923B6"/>
    <w:rsid w:val="005D0D44"/>
    <w:rsid w:val="00B3124D"/>
    <w:rsid w:val="00FF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1E4B70"/>
  <w15:chartTrackingRefBased/>
  <w15:docId w15:val="{4A7BFEF1-E31A-4A0D-906C-0D953E33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473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Quispe Coila John Eddie</dc:creator>
  <cp:keywords/>
  <dc:description/>
  <cp:lastModifiedBy>Quispe Coila John Eddie</cp:lastModifiedBy>
  <cp:revision>1</cp:revision>
  <dcterms:created xsi:type="dcterms:W3CDTF">2019-07-10T22:23:00Z</dcterms:created>
  <dcterms:modified xsi:type="dcterms:W3CDTF">2019-07-10T22:53:00Z</dcterms:modified>
</cp:coreProperties>
</file>