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hint="eastAsia"/>
          <w:lang w:val="en-US" w:eastAsia="zh-CN"/>
        </w:rPr>
      </w:pPr>
      <w:bookmarkStart w:id="0" w:name="_Toc532550688"/>
      <w:r>
        <w:rPr>
          <w:rFonts w:hint="eastAsia" w:ascii="Times New Roman" w:hAnsi="Times New Roman" w:eastAsia="黑体" w:cs="Times New Roman"/>
          <w:sz w:val="36"/>
          <w:szCs w:val="36"/>
          <w:lang w:val="en-US" w:eastAsia="zh-CN"/>
        </w:rPr>
        <w:t>基于专家动态生成的协同过滤推荐</w:t>
      </w:r>
      <w:bookmarkEnd w:id="0"/>
      <w:r>
        <w:rPr>
          <w:rFonts w:hint="eastAsia" w:ascii="Times New Roman" w:hAnsi="Times New Roman" w:eastAsia="黑体" w:cs="Times New Roman"/>
          <w:sz w:val="36"/>
          <w:szCs w:val="36"/>
          <w:lang w:val="en-US" w:eastAsia="zh-CN"/>
        </w:rPr>
        <w:t>算法</w:t>
      </w:r>
    </w:p>
    <w:p>
      <w:pPr>
        <w:pageBreakBefore w:val="0"/>
        <w:widowControl w:val="0"/>
        <w:kinsoku/>
        <w:wordWrap/>
        <w:overflowPunct/>
        <w:topLinePunct w:val="0"/>
        <w:autoSpaceDE/>
        <w:autoSpaceDN/>
        <w:bidi w:val="0"/>
        <w:adjustRightInd/>
        <w:snapToGrid/>
        <w:spacing w:beforeAutospacing="0" w:afterAutospacing="0" w:line="300" w:lineRule="auto"/>
        <w:jc w:val="center"/>
        <w:textAlignment w:val="auto"/>
        <w:rPr>
          <w:rFonts w:ascii="宋体" w:hAnsi="宋体"/>
          <w:szCs w:val="21"/>
        </w:rPr>
      </w:pPr>
      <w:r>
        <w:rPr>
          <w:rFonts w:hint="eastAsia" w:ascii="宋体" w:hAnsi="宋体"/>
          <w:szCs w:val="21"/>
        </w:rPr>
        <w:t>范中磊，</w:t>
      </w:r>
      <w:r>
        <w:rPr>
          <w:rFonts w:hint="eastAsia" w:ascii="宋体" w:hAnsi="宋体"/>
          <w:szCs w:val="21"/>
          <w:lang w:val="en-US" w:eastAsia="zh-CN"/>
        </w:rPr>
        <w:t>贾彭慧</w:t>
      </w:r>
    </w:p>
    <w:p>
      <w:pPr>
        <w:pageBreakBefore w:val="0"/>
        <w:widowControl w:val="0"/>
        <w:kinsoku/>
        <w:wordWrap/>
        <w:overflowPunct/>
        <w:topLinePunct w:val="0"/>
        <w:autoSpaceDE/>
        <w:autoSpaceDN/>
        <w:bidi w:val="0"/>
        <w:adjustRightInd/>
        <w:snapToGrid/>
        <w:spacing w:beforeAutospacing="0" w:afterAutospacing="0" w:line="300" w:lineRule="auto"/>
        <w:jc w:val="center"/>
        <w:textAlignment w:val="auto"/>
      </w:pPr>
      <w:r>
        <w:rPr>
          <w:rFonts w:hint="eastAsia" w:ascii="宋体" w:hAnsi="宋体"/>
          <w:szCs w:val="21"/>
        </w:rPr>
        <w:t>（长安大学 信息工程学院，西安 710064）</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asciiTheme="minorEastAsia" w:hAnsiTheme="minorEastAsia"/>
          <w:sz w:val="24"/>
          <w:szCs w:val="24"/>
        </w:rPr>
      </w:pPr>
      <w:r>
        <w:rPr>
          <w:rFonts w:hint="eastAsia" w:ascii="宋体" w:hAnsi="宋体" w:eastAsia="宋体" w:cs="Times New Roman"/>
          <w:b/>
          <w:szCs w:val="24"/>
          <w:lang w:val="en-US" w:eastAsia="zh-CN"/>
        </w:rPr>
        <w:t>摘 要：</w:t>
      </w:r>
      <w:r>
        <w:rPr>
          <w:rFonts w:hint="eastAsia" w:ascii="宋体" w:hAnsi="宋体" w:eastAsia="宋体" w:cs="Times New Roman"/>
          <w:szCs w:val="24"/>
        </w:rPr>
        <w:t>协同过滤算法通过已知评分估计未知评分，是推荐系统的重要组成部分。本文在传统协同过滤算法的基础上，提出一种基于专家动态生成的协同过滤推荐算法, 该算法从普通用户中挖掘专家，为每个用户建立一个专家数据库，并计算目标用户-专家相似度，利用近邻算法预测目标用户的未知评分。在FilmTrust数据集上的实验结果表明，相对于基于用户的协同过滤算法（UBCF）和采用均值中心化改进UBCF的算法（RUBCF）来说，MAE分别降低了45.31%和5.83%， RMSE分别降低了64.89%和10.28%，有效的提高了推荐系统的准确率。</w:t>
      </w:r>
    </w:p>
    <w:p>
      <w:pPr>
        <w:keepNext w:val="0"/>
        <w:keepLines w:val="0"/>
        <w:pageBreakBefore w:val="0"/>
        <w:widowControl w:val="0"/>
        <w:kinsoku/>
        <w:wordWrap/>
        <w:overflowPunct/>
        <w:topLinePunct w:val="0"/>
        <w:autoSpaceDE/>
        <w:autoSpaceDN/>
        <w:bidi w:val="0"/>
        <w:adjustRightInd/>
        <w:snapToGrid/>
        <w:spacing w:beforeLines="25" w:line="300" w:lineRule="auto"/>
        <w:textAlignment w:val="auto"/>
        <w:rPr>
          <w:rFonts w:hint="eastAsia" w:ascii="宋体" w:hAnsi="宋体" w:eastAsia="宋体" w:cs="Times New Roman"/>
          <w:szCs w:val="24"/>
          <w:lang w:val="en-US" w:eastAsia="zh-CN"/>
        </w:rPr>
      </w:pPr>
      <w:r>
        <w:rPr>
          <w:rFonts w:hint="eastAsia" w:ascii="宋体" w:hAnsi="宋体" w:eastAsia="宋体" w:cs="Times New Roman"/>
          <w:b/>
          <w:szCs w:val="24"/>
        </w:rPr>
        <w:t>关键词：</w:t>
      </w:r>
      <w:r>
        <w:rPr>
          <w:rFonts w:hint="eastAsia" w:ascii="宋体" w:hAnsi="宋体" w:eastAsia="宋体" w:cs="Times New Roman"/>
          <w:szCs w:val="24"/>
        </w:rPr>
        <w:t>协同过滤</w:t>
      </w:r>
      <w:r>
        <w:rPr>
          <w:rFonts w:hint="eastAsia" w:ascii="宋体" w:hAnsi="宋体" w:eastAsia="宋体" w:cs="Times New Roman"/>
          <w:szCs w:val="24"/>
          <w:lang w:eastAsia="zh-CN"/>
        </w:rPr>
        <w:t>；</w:t>
      </w:r>
      <w:r>
        <w:rPr>
          <w:rFonts w:hint="eastAsia" w:ascii="宋体" w:hAnsi="宋体" w:eastAsia="宋体" w:cs="Times New Roman"/>
          <w:szCs w:val="24"/>
        </w:rPr>
        <w:t>推荐系统</w:t>
      </w:r>
      <w:r>
        <w:rPr>
          <w:rFonts w:hint="eastAsia" w:ascii="宋体" w:hAnsi="宋体" w:eastAsia="宋体" w:cs="Times New Roman"/>
          <w:szCs w:val="24"/>
          <w:lang w:eastAsia="zh-CN"/>
        </w:rPr>
        <w:t>；</w:t>
      </w:r>
      <w:r>
        <w:rPr>
          <w:rFonts w:hint="eastAsia" w:ascii="宋体" w:hAnsi="宋体" w:eastAsia="宋体" w:cs="Times New Roman"/>
          <w:szCs w:val="24"/>
        </w:rPr>
        <w:t>专家动态生成</w:t>
      </w:r>
    </w:p>
    <w:p>
      <w:pPr>
        <w:keepNext w:val="0"/>
        <w:keepLines w:val="0"/>
        <w:pageBreakBefore w:val="0"/>
        <w:widowControl w:val="0"/>
        <w:kinsoku/>
        <w:wordWrap/>
        <w:overflowPunct/>
        <w:topLinePunct w:val="0"/>
        <w:autoSpaceDE/>
        <w:autoSpaceDN/>
        <w:bidi w:val="0"/>
        <w:adjustRightInd/>
        <w:snapToGrid/>
        <w:spacing w:beforeLines="50" w:line="300" w:lineRule="auto"/>
        <w:jc w:val="center"/>
        <w:textAlignment w:val="auto"/>
        <w:rPr>
          <w:rFonts w:hint="eastAsia" w:ascii="Times New Roman" w:hAnsi="Times New Roman" w:eastAsia="黑体" w:cs="Times New Roman"/>
          <w:sz w:val="30"/>
          <w:szCs w:val="30"/>
        </w:rPr>
      </w:pPr>
      <w:r>
        <w:rPr>
          <w:rFonts w:hint="eastAsia" w:ascii="Times New Roman" w:hAnsi="Times New Roman" w:eastAsia="黑体" w:cs="Times New Roman"/>
          <w:sz w:val="30"/>
          <w:szCs w:val="30"/>
        </w:rPr>
        <w:t xml:space="preserve"> </w:t>
      </w:r>
      <w:r>
        <w:rPr>
          <w:rFonts w:hint="eastAsia" w:ascii="Times New Roman" w:hAnsi="Times New Roman" w:eastAsia="黑体" w:cs="Times New Roman"/>
          <w:sz w:val="30"/>
          <w:szCs w:val="30"/>
          <w:lang w:val="en-US" w:eastAsia="zh-CN"/>
        </w:rPr>
        <w:t>E</w:t>
      </w:r>
      <w:r>
        <w:rPr>
          <w:rFonts w:hint="eastAsia" w:ascii="Times New Roman" w:hAnsi="Times New Roman" w:eastAsia="黑体" w:cs="Times New Roman"/>
          <w:sz w:val="30"/>
          <w:szCs w:val="30"/>
        </w:rPr>
        <w:t xml:space="preserve">xpert </w:t>
      </w:r>
      <w:r>
        <w:rPr>
          <w:rFonts w:hint="eastAsia" w:ascii="Times New Roman" w:hAnsi="Times New Roman" w:eastAsia="黑体" w:cs="Times New Roman"/>
          <w:sz w:val="30"/>
          <w:szCs w:val="30"/>
          <w:lang w:val="en-US" w:eastAsia="zh-CN"/>
        </w:rPr>
        <w:t>D</w:t>
      </w:r>
      <w:r>
        <w:rPr>
          <w:rFonts w:hint="eastAsia" w:ascii="Times New Roman" w:hAnsi="Times New Roman" w:eastAsia="黑体" w:cs="Times New Roman"/>
          <w:sz w:val="30"/>
          <w:szCs w:val="30"/>
        </w:rPr>
        <w:t xml:space="preserve">ynamic </w:t>
      </w:r>
      <w:r>
        <w:rPr>
          <w:rFonts w:hint="eastAsia" w:ascii="Times New Roman" w:hAnsi="Times New Roman" w:eastAsia="黑体" w:cs="Times New Roman"/>
          <w:sz w:val="30"/>
          <w:szCs w:val="30"/>
          <w:lang w:val="en-US" w:eastAsia="zh-CN"/>
        </w:rPr>
        <w:t>G</w:t>
      </w:r>
      <w:r>
        <w:rPr>
          <w:rFonts w:hint="eastAsia" w:ascii="Times New Roman" w:hAnsi="Times New Roman" w:eastAsia="黑体" w:cs="Times New Roman"/>
          <w:sz w:val="30"/>
          <w:szCs w:val="30"/>
        </w:rPr>
        <w:t>eneration</w:t>
      </w:r>
      <w:r>
        <w:rPr>
          <w:rFonts w:hint="eastAsia" w:ascii="Times New Roman" w:hAnsi="Times New Roman" w:eastAsia="黑体" w:cs="Times New Roman"/>
          <w:sz w:val="30"/>
          <w:szCs w:val="30"/>
          <w:lang w:val="en-US" w:eastAsia="zh-CN"/>
        </w:rPr>
        <w:t>-B</w:t>
      </w:r>
      <w:r>
        <w:rPr>
          <w:rFonts w:hint="eastAsia" w:ascii="Times New Roman" w:hAnsi="Times New Roman" w:eastAsia="黑体" w:cs="Times New Roman"/>
          <w:sz w:val="30"/>
          <w:szCs w:val="30"/>
        </w:rPr>
        <w:t xml:space="preserve">ased Collaborative </w:t>
      </w:r>
      <w:r>
        <w:rPr>
          <w:rFonts w:hint="eastAsia" w:ascii="Times New Roman" w:hAnsi="Times New Roman" w:eastAsia="黑体" w:cs="Times New Roman"/>
          <w:sz w:val="30"/>
          <w:szCs w:val="30"/>
          <w:lang w:val="en-US" w:eastAsia="zh-CN"/>
        </w:rPr>
        <w:t>F</w:t>
      </w:r>
      <w:r>
        <w:rPr>
          <w:rFonts w:hint="eastAsia" w:ascii="Times New Roman" w:hAnsi="Times New Roman" w:eastAsia="黑体" w:cs="Times New Roman"/>
          <w:sz w:val="30"/>
          <w:szCs w:val="30"/>
        </w:rPr>
        <w:t xml:space="preserve">iltering </w:t>
      </w:r>
      <w:r>
        <w:rPr>
          <w:rFonts w:hint="eastAsia" w:ascii="Times New Roman" w:hAnsi="Times New Roman" w:eastAsia="黑体" w:cs="Times New Roman"/>
          <w:sz w:val="30"/>
          <w:szCs w:val="30"/>
          <w:lang w:val="en-US" w:eastAsia="zh-CN"/>
        </w:rPr>
        <w:t>R</w:t>
      </w:r>
      <w:r>
        <w:rPr>
          <w:rFonts w:hint="eastAsia" w:ascii="Times New Roman" w:hAnsi="Times New Roman" w:eastAsia="黑体" w:cs="Times New Roman"/>
          <w:sz w:val="30"/>
          <w:szCs w:val="30"/>
        </w:rPr>
        <w:t xml:space="preserve">ecommendation </w:t>
      </w:r>
      <w:r>
        <w:rPr>
          <w:rFonts w:hint="eastAsia" w:ascii="Times New Roman" w:hAnsi="Times New Roman" w:eastAsia="黑体" w:cs="Times New Roman"/>
          <w:sz w:val="30"/>
          <w:szCs w:val="30"/>
          <w:lang w:val="en-US" w:eastAsia="zh-CN"/>
        </w:rPr>
        <w:t>A</w:t>
      </w:r>
      <w:r>
        <w:rPr>
          <w:rFonts w:hint="eastAsia" w:ascii="Times New Roman" w:hAnsi="Times New Roman" w:eastAsia="黑体" w:cs="Times New Roman"/>
          <w:sz w:val="30"/>
          <w:szCs w:val="30"/>
        </w:rPr>
        <w:t xml:space="preserve">lgorithm </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cs="Times New Roman"/>
          <w:sz w:val="24"/>
          <w:szCs w:val="24"/>
        </w:rPr>
      </w:pPr>
      <w:r>
        <w:rPr>
          <w:rFonts w:ascii="Times New Roman" w:hAnsi="Times New Roman" w:eastAsia="黑体" w:cs="Times New Roman"/>
          <w:sz w:val="24"/>
          <w:szCs w:val="24"/>
        </w:rPr>
        <w:t>FAN Zhong</w:t>
      </w:r>
      <w:r>
        <w:rPr>
          <w:rFonts w:hint="eastAsia" w:ascii="Times New Roman" w:hAnsi="Times New Roman" w:eastAsia="黑体" w:cs="Times New Roman"/>
          <w:sz w:val="24"/>
          <w:szCs w:val="24"/>
        </w:rPr>
        <w:t>-</w:t>
      </w:r>
      <w:r>
        <w:rPr>
          <w:rFonts w:ascii="Times New Roman" w:hAnsi="Times New Roman" w:eastAsia="黑体" w:cs="Times New Roman"/>
          <w:sz w:val="24"/>
          <w:szCs w:val="24"/>
        </w:rPr>
        <w:t>lei</w:t>
      </w:r>
      <w:r>
        <w:rPr>
          <w:rFonts w:hint="eastAsia" w:ascii="Times New Roman" w:hAnsi="Times New Roman" w:eastAsia="黑体" w:cs="Times New Roman"/>
          <w:sz w:val="24"/>
          <w:szCs w:val="24"/>
        </w:rPr>
        <w:t xml:space="preserve">, </w:t>
      </w:r>
      <w:r>
        <w:rPr>
          <w:rFonts w:hint="eastAsia" w:ascii="Times New Roman" w:hAnsi="Times New Roman" w:eastAsia="黑体" w:cs="Times New Roman"/>
          <w:sz w:val="24"/>
          <w:szCs w:val="24"/>
          <w:lang w:val="en-US" w:eastAsia="zh-CN"/>
        </w:rPr>
        <w:t>JIA</w:t>
      </w:r>
      <w:r>
        <w:rPr>
          <w:rFonts w:hint="eastAsia" w:ascii="Times New Roman" w:hAnsi="Times New Roman" w:eastAsia="黑体" w:cs="Times New Roman"/>
          <w:sz w:val="24"/>
          <w:szCs w:val="24"/>
        </w:rPr>
        <w:t xml:space="preserve"> </w:t>
      </w:r>
      <w:r>
        <w:rPr>
          <w:rFonts w:hint="eastAsia" w:ascii="Times New Roman" w:hAnsi="Times New Roman" w:eastAsia="黑体" w:cs="Times New Roman"/>
          <w:sz w:val="24"/>
          <w:szCs w:val="24"/>
          <w:lang w:val="en-US" w:eastAsia="zh-CN"/>
        </w:rPr>
        <w:t>Peng</w:t>
      </w:r>
      <w:r>
        <w:rPr>
          <w:rFonts w:hint="eastAsia" w:ascii="Times New Roman" w:hAnsi="Times New Roman" w:eastAsia="黑体" w:cs="Times New Roman"/>
          <w:sz w:val="24"/>
          <w:szCs w:val="24"/>
        </w:rPr>
        <w:t>-</w:t>
      </w:r>
      <w:r>
        <w:rPr>
          <w:rFonts w:hint="eastAsia" w:ascii="Times New Roman" w:hAnsi="Times New Roman" w:eastAsia="黑体" w:cs="Times New Roman"/>
          <w:sz w:val="24"/>
          <w:szCs w:val="24"/>
          <w:lang w:val="en-US" w:eastAsia="zh-CN"/>
        </w:rPr>
        <w:t>hui</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黑体" w:cs="Times New Roman"/>
          <w:szCs w:val="21"/>
        </w:rPr>
      </w:pPr>
      <w:r>
        <w:rPr>
          <w:rFonts w:hint="eastAsia" w:ascii="Times New Roman" w:hAnsi="Times New Roman" w:eastAsia="黑体" w:cs="Times New Roman"/>
          <w:szCs w:val="21"/>
        </w:rPr>
        <w:t>(School of Information Engineering, Chang’an University, Xi’an 710064)</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szCs w:val="24"/>
        </w:rPr>
      </w:pPr>
      <w:r>
        <w:rPr>
          <w:rFonts w:hint="eastAsia" w:ascii="Times New Roman" w:hAnsi="Times New Roman" w:eastAsia="宋体" w:cs="Times New Roman"/>
          <w:b/>
          <w:szCs w:val="24"/>
        </w:rPr>
        <w:t>【Abstract】</w:t>
      </w:r>
      <w:r>
        <w:rPr>
          <w:rFonts w:hint="eastAsia" w:ascii="Times New Roman" w:hAnsi="Times New Roman" w:eastAsia="宋体" w:cs="Times New Roman"/>
          <w:szCs w:val="24"/>
        </w:rPr>
        <w:t>Collaborative filtering algorithms estimate unknown scores by known scores and are an important part of the recommendation system. Based on the traditional collaborative filtering algorithm, this paper proposes a collaborative filtering recommendation algorithm based on expert dynamic generation. This algorithm mines experts from ordinary users, builds an expert database for each user, and calculates target users-expert similarity. The neighbor algorithm is used to predict the unknown score of the target user. The experimental results on the FilmTrust dataset show that</w:t>
      </w:r>
      <w:r>
        <w:rPr>
          <w:rFonts w:hint="eastAsia" w:ascii="Times New Roman" w:hAnsi="Times New Roman" w:eastAsia="宋体" w:cs="Times New Roman"/>
          <w:szCs w:val="24"/>
          <w:lang w:val="en-US" w:eastAsia="zh-CN"/>
        </w:rPr>
        <w:t xml:space="preserve"> </w:t>
      </w:r>
      <w:r>
        <w:rPr>
          <w:rFonts w:hint="eastAsia" w:ascii="Times New Roman" w:hAnsi="Times New Roman" w:eastAsia="宋体" w:cs="Times New Roman"/>
          <w:szCs w:val="24"/>
        </w:rPr>
        <w:t>compared to the user-based collaborative filtering algorithm (UBCF) and the algorithm for improving the UBCF with mean centering (RUBCF)</w:t>
      </w:r>
      <w:r>
        <w:rPr>
          <w:rFonts w:hint="eastAsia" w:ascii="Times New Roman" w:hAnsi="Times New Roman" w:eastAsia="宋体" w:cs="Times New Roman"/>
          <w:szCs w:val="24"/>
          <w:lang w:val="en-US" w:eastAsia="zh-CN"/>
        </w:rPr>
        <w:t>,</w:t>
      </w:r>
      <w:r>
        <w:rPr>
          <w:rFonts w:hint="eastAsia" w:ascii="Times New Roman" w:hAnsi="Times New Roman" w:eastAsia="宋体" w:cs="Times New Roman"/>
          <w:szCs w:val="24"/>
        </w:rPr>
        <w:t xml:space="preserve"> the MAE is reduced by 45.31% and 5.38%</w:t>
      </w:r>
      <w:r>
        <w:rPr>
          <w:rFonts w:hint="eastAsia" w:ascii="Times New Roman" w:hAnsi="Times New Roman" w:eastAsia="宋体" w:cs="Times New Roman"/>
          <w:szCs w:val="24"/>
          <w:lang w:val="en-US" w:eastAsia="zh-CN"/>
        </w:rPr>
        <w:t xml:space="preserve"> </w:t>
      </w:r>
      <w:r>
        <w:rPr>
          <w:rFonts w:hint="eastAsia" w:ascii="Times New Roman" w:hAnsi="Times New Roman" w:eastAsia="宋体" w:cs="Times New Roman"/>
          <w:szCs w:val="24"/>
        </w:rPr>
        <w:t>respectively ,and the RMSE is reduced</w:t>
      </w:r>
      <w:r>
        <w:rPr>
          <w:rFonts w:hint="eastAsia" w:ascii="Times New Roman" w:hAnsi="Times New Roman" w:eastAsia="宋体" w:cs="Times New Roman"/>
          <w:szCs w:val="24"/>
          <w:lang w:val="en-US" w:eastAsia="zh-CN"/>
        </w:rPr>
        <w:t xml:space="preserve"> by </w:t>
      </w:r>
      <w:r>
        <w:rPr>
          <w:rFonts w:hint="eastAsia" w:ascii="Times New Roman" w:hAnsi="Times New Roman" w:eastAsia="宋体" w:cs="Times New Roman"/>
          <w:szCs w:val="24"/>
        </w:rPr>
        <w:t>64.89% and 10.28%</w:t>
      </w:r>
      <w:r>
        <w:rPr>
          <w:rFonts w:hint="eastAsia" w:ascii="Times New Roman" w:hAnsi="Times New Roman" w:eastAsia="宋体" w:cs="Times New Roman"/>
          <w:szCs w:val="24"/>
          <w:lang w:val="en-US" w:eastAsia="zh-CN"/>
        </w:rPr>
        <w:t xml:space="preserve"> </w:t>
      </w:r>
      <w:r>
        <w:rPr>
          <w:rFonts w:hint="eastAsia" w:ascii="Times New Roman" w:hAnsi="Times New Roman" w:eastAsia="宋体" w:cs="Times New Roman"/>
          <w:szCs w:val="24"/>
        </w:rPr>
        <w:t>respectively,effectively improve the accuracy of the recommendation system.</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szCs w:val="24"/>
        </w:rPr>
      </w:pPr>
      <w:r>
        <w:rPr>
          <w:rFonts w:hint="eastAsia"/>
          <w:b/>
        </w:rPr>
        <w:t>【Keywords】</w:t>
      </w:r>
      <w:r>
        <w:rPr>
          <w:rFonts w:hint="eastAsia"/>
          <w:b w:val="0"/>
          <w:bCs/>
          <w:lang w:val="en-US" w:eastAsia="zh-CN"/>
        </w:rPr>
        <w:t>C</w:t>
      </w:r>
      <w:r>
        <w:rPr>
          <w:rFonts w:hint="eastAsia" w:ascii="Times New Roman" w:hAnsi="Times New Roman" w:eastAsia="宋体" w:cs="Times New Roman"/>
          <w:szCs w:val="24"/>
        </w:rPr>
        <w:t xml:space="preserve">ollaborative </w:t>
      </w:r>
      <w:r>
        <w:rPr>
          <w:rFonts w:hint="eastAsia" w:ascii="Times New Roman" w:hAnsi="Times New Roman" w:eastAsia="宋体" w:cs="Times New Roman"/>
          <w:szCs w:val="24"/>
          <w:lang w:val="en-US" w:eastAsia="zh-CN"/>
        </w:rPr>
        <w:t>F</w:t>
      </w:r>
      <w:r>
        <w:rPr>
          <w:rFonts w:hint="eastAsia" w:ascii="Times New Roman" w:hAnsi="Times New Roman" w:eastAsia="宋体" w:cs="Times New Roman"/>
          <w:szCs w:val="24"/>
        </w:rPr>
        <w:t>iltering</w:t>
      </w:r>
      <w:r>
        <w:rPr>
          <w:rFonts w:hint="eastAsia" w:ascii="Times New Roman" w:hAnsi="Times New Roman" w:eastAsia="宋体" w:cs="Times New Roman"/>
          <w:szCs w:val="24"/>
          <w:lang w:val="en-US" w:eastAsia="zh-CN"/>
        </w:rPr>
        <w:t>; R</w:t>
      </w:r>
      <w:r>
        <w:rPr>
          <w:rFonts w:hint="eastAsia" w:ascii="Times New Roman" w:hAnsi="Times New Roman" w:eastAsia="宋体" w:cs="Times New Roman"/>
          <w:szCs w:val="24"/>
        </w:rPr>
        <w:t xml:space="preserve">ecommendation </w:t>
      </w:r>
      <w:r>
        <w:rPr>
          <w:rFonts w:hint="eastAsia" w:ascii="Times New Roman" w:hAnsi="Times New Roman" w:eastAsia="宋体" w:cs="Times New Roman"/>
          <w:szCs w:val="24"/>
          <w:lang w:val="en-US" w:eastAsia="zh-CN"/>
        </w:rPr>
        <w:t>S</w:t>
      </w:r>
      <w:r>
        <w:rPr>
          <w:rFonts w:hint="eastAsia" w:ascii="Times New Roman" w:hAnsi="Times New Roman" w:eastAsia="宋体" w:cs="Times New Roman"/>
          <w:szCs w:val="24"/>
        </w:rPr>
        <w:t>ystem</w:t>
      </w:r>
      <w:r>
        <w:rPr>
          <w:rFonts w:hint="eastAsia" w:ascii="Times New Roman" w:hAnsi="Times New Roman" w:eastAsia="宋体" w:cs="Times New Roman"/>
          <w:szCs w:val="24"/>
          <w:lang w:val="en-US" w:eastAsia="zh-CN"/>
        </w:rPr>
        <w:t>; E</w:t>
      </w:r>
      <w:r>
        <w:rPr>
          <w:rFonts w:hint="eastAsia" w:ascii="Times New Roman" w:hAnsi="Times New Roman" w:eastAsia="宋体" w:cs="Times New Roman"/>
          <w:szCs w:val="24"/>
        </w:rPr>
        <w:t xml:space="preserve">xpert </w:t>
      </w:r>
      <w:r>
        <w:rPr>
          <w:rFonts w:hint="eastAsia" w:ascii="Times New Roman" w:hAnsi="Times New Roman" w:eastAsia="宋体" w:cs="Times New Roman"/>
          <w:szCs w:val="24"/>
          <w:lang w:val="en-US" w:eastAsia="zh-CN"/>
        </w:rPr>
        <w:t>D</w:t>
      </w:r>
      <w:r>
        <w:rPr>
          <w:rFonts w:hint="eastAsia" w:ascii="Times New Roman" w:hAnsi="Times New Roman" w:eastAsia="宋体" w:cs="Times New Roman"/>
          <w:szCs w:val="24"/>
        </w:rPr>
        <w:t xml:space="preserve">ynamic </w:t>
      </w:r>
      <w:r>
        <w:rPr>
          <w:rFonts w:hint="eastAsia" w:ascii="Times New Roman" w:hAnsi="Times New Roman" w:eastAsia="宋体" w:cs="Times New Roman"/>
          <w:szCs w:val="24"/>
          <w:lang w:val="en-US" w:eastAsia="zh-CN"/>
        </w:rPr>
        <w:t>G</w:t>
      </w:r>
      <w:r>
        <w:rPr>
          <w:rFonts w:hint="eastAsia" w:ascii="Times New Roman" w:hAnsi="Times New Roman" w:eastAsia="宋体" w:cs="Times New Roman"/>
          <w:szCs w:val="24"/>
        </w:rPr>
        <w:t>eneration</w:t>
      </w:r>
    </w:p>
    <w:p>
      <w:pPr>
        <w:spacing w:beforeLines="25" w:line="300" w:lineRule="auto"/>
        <w:rPr>
          <w:rFonts w:hint="eastAsia" w:ascii="Times New Roman" w:hAnsi="Times New Roman" w:eastAsia="宋体" w:cs="Times New Roman"/>
          <w:szCs w:val="24"/>
          <w:lang w:eastAsia="zh-CN"/>
        </w:rPr>
      </w:pPr>
      <w:r>
        <w:rPr>
          <w:rFonts w:hint="eastAsia" w:ascii="宋体" w:hAnsi="宋体"/>
          <w:b/>
        </w:rPr>
        <w:t>中图分类号：</w:t>
      </w:r>
      <w:r>
        <w:t>TP3</w:t>
      </w:r>
      <w:r>
        <w:rPr>
          <w:rFonts w:hint="eastAsia"/>
          <w:lang w:val="en-US" w:eastAsia="zh-CN"/>
        </w:rPr>
        <w:t>99</w:t>
      </w:r>
      <w:r>
        <w:rPr>
          <w:rFonts w:hint="eastAsia" w:ascii="宋体" w:hAnsi="宋体"/>
          <w:b/>
        </w:rPr>
        <w:tab/>
      </w:r>
      <w:r>
        <w:rPr>
          <w:rFonts w:hint="eastAsia" w:ascii="宋体" w:hAnsi="宋体"/>
          <w:b/>
        </w:rPr>
        <w:tab/>
      </w:r>
      <w:r>
        <w:rPr>
          <w:rFonts w:hint="eastAsia" w:ascii="宋体" w:hAnsi="宋体"/>
          <w:b/>
        </w:rPr>
        <w:t>文献标识码：</w:t>
      </w:r>
      <w:r>
        <w:t>A</w:t>
      </w:r>
    </w:p>
    <w:p>
      <w:pPr>
        <w:spacing w:beforeLines="50" w:line="300" w:lineRule="auto"/>
        <w:rPr>
          <w:rFonts w:hint="eastAsia" w:ascii="宋体" w:hAnsi="宋体" w:eastAsia="宋体" w:cs="Times New Roman"/>
          <w:b/>
          <w:szCs w:val="24"/>
        </w:rPr>
      </w:pPr>
      <w:bookmarkStart w:id="1" w:name="_Toc532550689"/>
      <w:r>
        <w:rPr>
          <w:rFonts w:hint="eastAsia" w:ascii="宋体" w:hAnsi="宋体" w:eastAsia="宋体" w:cs="Times New Roman"/>
          <w:b/>
          <w:szCs w:val="24"/>
        </w:rPr>
        <w:t xml:space="preserve">1 </w:t>
      </w:r>
      <w:r>
        <w:rPr>
          <w:rFonts w:hint="eastAsia" w:ascii="宋体" w:hAnsi="宋体" w:eastAsia="宋体" w:cs="Times New Roman"/>
          <w:b/>
          <w:szCs w:val="24"/>
          <w:lang w:val="en-US" w:eastAsia="zh-CN"/>
        </w:rPr>
        <w:t>前</w:t>
      </w:r>
      <w:r>
        <w:rPr>
          <w:rFonts w:hint="eastAsia" w:ascii="宋体" w:hAnsi="宋体" w:eastAsia="宋体" w:cs="Times New Roman"/>
          <w:b/>
          <w:szCs w:val="24"/>
        </w:rPr>
        <w:t>言</w:t>
      </w:r>
      <w:bookmarkEnd w:id="1"/>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宋体" w:hAnsi="宋体" w:eastAsia="宋体" w:cs="宋体"/>
          <w:szCs w:val="21"/>
        </w:rPr>
      </w:pPr>
      <w:r>
        <w:rPr>
          <w:rFonts w:hint="eastAsia" w:ascii="宋体" w:hAnsi="宋体" w:eastAsia="宋体" w:cs="宋体"/>
          <w:szCs w:val="21"/>
        </w:rPr>
        <w:t>随着信息技术和互联网的迅速发展，人类逐渐进入信息过载的时代</w:t>
      </w:r>
      <w:r>
        <w:rPr>
          <w:rFonts w:hint="eastAsia" w:ascii="宋体" w:hAnsi="宋体" w:cs="宋体"/>
          <w:szCs w:val="21"/>
          <w:vertAlign w:val="superscript"/>
        </w:rPr>
        <w:t>[1]</w:t>
      </w:r>
      <w:r>
        <w:rPr>
          <w:rFonts w:hint="eastAsia" w:ascii="宋体" w:hAnsi="宋体" w:eastAsia="宋体" w:cs="宋体"/>
          <w:szCs w:val="21"/>
        </w:rPr>
        <w:t>，推荐系统应运而生。推荐系统根据用户的需求信息和行为特征为用户提供个性化服务，这在很大程度上解决了信息过载的问题。</w:t>
      </w:r>
    </w:p>
    <w:p>
      <w:pPr>
        <w:keepNext w:val="0"/>
        <w:keepLines w:val="0"/>
        <w:pageBreakBefore w:val="0"/>
        <w:widowControl w:val="0"/>
        <w:kinsoku/>
        <w:wordWrap/>
        <w:overflowPunct/>
        <w:topLinePunct w:val="0"/>
        <w:autoSpaceDE/>
        <w:autoSpaceDN/>
        <w:bidi w:val="0"/>
        <w:adjustRightInd/>
        <w:snapToGrid/>
        <w:ind w:firstLine="420"/>
        <w:jc w:val="both"/>
        <w:textAlignment w:val="auto"/>
        <w:rPr>
          <w:rFonts w:hint="eastAsia" w:ascii="宋体" w:hAnsi="宋体" w:eastAsia="宋体" w:cs="宋体"/>
          <w:szCs w:val="21"/>
        </w:rPr>
      </w:pPr>
      <w:r>
        <w:rPr>
          <w:rFonts w:hint="eastAsia" w:ascii="宋体" w:hAnsi="宋体" w:eastAsia="宋体" w:cs="宋体"/>
          <w:szCs w:val="21"/>
        </w:rPr>
        <w:t xml:space="preserve">根据推荐系统的组成部分，推荐系统可分为基于内容的推荐系统、协同过滤（Collaborative </w:t>
      </w:r>
      <w:r>
        <w:rPr>
          <w:rFonts w:hint="eastAsia" w:ascii="宋体" w:hAnsi="宋体" w:eastAsia="宋体" w:cs="宋体"/>
          <w:szCs w:val="21"/>
          <w:lang w:val="en-US" w:eastAsia="zh-CN"/>
        </w:rPr>
        <w:t>F</w:t>
      </w:r>
      <w:r>
        <w:rPr>
          <w:rFonts w:hint="eastAsia" w:ascii="宋体" w:hAnsi="宋体" w:eastAsia="宋体" w:cs="宋体"/>
          <w:szCs w:val="21"/>
        </w:rPr>
        <w:t>iltering</w:t>
      </w:r>
      <w:r>
        <w:rPr>
          <w:rFonts w:hint="eastAsia" w:ascii="宋体" w:hAnsi="宋体" w:eastAsia="宋体" w:cs="宋体"/>
          <w:szCs w:val="21"/>
          <w:lang w:eastAsia="zh-CN"/>
        </w:rPr>
        <w:t>，</w:t>
      </w:r>
      <w:r>
        <w:rPr>
          <w:rFonts w:hint="eastAsia" w:ascii="宋体" w:hAnsi="宋体" w:eastAsia="宋体" w:cs="宋体"/>
          <w:szCs w:val="21"/>
          <w:lang w:val="en-US" w:eastAsia="zh-CN"/>
        </w:rPr>
        <w:t>简写为CF</w:t>
      </w:r>
      <w:r>
        <w:rPr>
          <w:rFonts w:hint="eastAsia" w:ascii="宋体" w:hAnsi="宋体" w:eastAsia="宋体" w:cs="宋体"/>
          <w:szCs w:val="21"/>
        </w:rPr>
        <w:t>）推荐系统和混合推荐系统</w:t>
      </w:r>
      <w:r>
        <w:rPr>
          <w:rFonts w:hint="eastAsia" w:ascii="宋体" w:hAnsi="宋体" w:cs="宋体"/>
          <w:szCs w:val="21"/>
          <w:vertAlign w:val="superscript"/>
        </w:rPr>
        <w:t>[</w:t>
      </w:r>
      <w:r>
        <w:rPr>
          <w:rFonts w:hint="eastAsia" w:ascii="宋体" w:hAnsi="宋体" w:cs="宋体"/>
          <w:szCs w:val="21"/>
          <w:vertAlign w:val="superscript"/>
          <w:lang w:val="en-US" w:eastAsia="zh-CN"/>
        </w:rPr>
        <w:t>2</w:t>
      </w:r>
      <w:r>
        <w:rPr>
          <w:rFonts w:hint="eastAsia" w:ascii="宋体" w:hAnsi="宋体" w:cs="宋体"/>
          <w:szCs w:val="21"/>
          <w:vertAlign w:val="superscript"/>
        </w:rPr>
        <w:t>]</w:t>
      </w:r>
      <w:r>
        <w:rPr>
          <w:rFonts w:hint="eastAsia" w:ascii="宋体" w:hAnsi="宋体" w:eastAsia="宋体" w:cs="宋体"/>
          <w:szCs w:val="21"/>
        </w:rPr>
        <w:t xml:space="preserve">。协同过滤在推荐系统中应用最为广泛，在商业中取得了巨大的成就，其中包括著名的电子商务网站Amazon.com。协同过滤又分为基于用户的协同过滤—UBCF（User-based Collaborative </w:t>
      </w:r>
      <w:r>
        <w:rPr>
          <w:rFonts w:hint="eastAsia" w:ascii="宋体" w:hAnsi="宋体" w:eastAsia="宋体" w:cs="宋体"/>
          <w:szCs w:val="21"/>
          <w:lang w:val="en-US" w:eastAsia="zh-CN"/>
        </w:rPr>
        <w:t>F</w:t>
      </w:r>
      <w:r>
        <w:rPr>
          <w:rFonts w:hint="eastAsia" w:ascii="宋体" w:hAnsi="宋体" w:eastAsia="宋体" w:cs="宋体"/>
          <w:szCs w:val="21"/>
        </w:rPr>
        <w:t>iltering）和基于商品的协同过滤。本文研究基于用户的协同过滤</w:t>
      </w:r>
      <w:r>
        <w:rPr>
          <w:rFonts w:hint="eastAsia" w:ascii="宋体" w:hAnsi="宋体" w:cs="宋体"/>
          <w:szCs w:val="21"/>
          <w:vertAlign w:val="superscript"/>
        </w:rPr>
        <w:t>[</w:t>
      </w:r>
      <w:r>
        <w:rPr>
          <w:rFonts w:hint="eastAsia" w:ascii="宋体" w:hAnsi="宋体" w:cs="宋体"/>
          <w:szCs w:val="21"/>
          <w:vertAlign w:val="superscript"/>
          <w:lang w:val="en-US" w:eastAsia="zh-CN"/>
        </w:rPr>
        <w:t>3</w:t>
      </w:r>
      <w:r>
        <w:rPr>
          <w:rFonts w:hint="eastAsia" w:ascii="宋体" w:hAnsi="宋体" w:cs="宋体"/>
          <w:szCs w:val="21"/>
          <w:vertAlign w:val="superscript"/>
        </w:rPr>
        <w:t>]</w:t>
      </w:r>
      <w:r>
        <w:rPr>
          <w:rFonts w:hint="eastAsia" w:ascii="宋体" w:hAnsi="宋体" w:eastAsia="宋体" w:cs="宋体"/>
          <w:szCs w:val="21"/>
        </w:rPr>
        <w:t>，它的基本思想是根据相似用户的兴趣爱好和历史行为，为目标用户推荐商品。因此，在协同过滤算法中识别相似用户的能力是提高推荐质量最重要的部分</w:t>
      </w:r>
      <w:r>
        <w:rPr>
          <w:rFonts w:hint="eastAsia" w:ascii="宋体" w:hAnsi="宋体" w:cs="宋体"/>
          <w:szCs w:val="21"/>
          <w:vertAlign w:val="superscript"/>
        </w:rPr>
        <w:t>[</w:t>
      </w:r>
      <w:r>
        <w:rPr>
          <w:rFonts w:hint="eastAsia" w:ascii="宋体" w:hAnsi="宋体" w:cs="宋体"/>
          <w:szCs w:val="21"/>
          <w:vertAlign w:val="superscript"/>
          <w:lang w:val="en-US" w:eastAsia="zh-CN"/>
        </w:rPr>
        <w:t>4</w:t>
      </w:r>
      <w:r>
        <w:rPr>
          <w:rFonts w:hint="eastAsia" w:ascii="宋体" w:hAnsi="宋体" w:cs="宋体"/>
          <w:szCs w:val="21"/>
          <w:vertAlign w:val="superscript"/>
        </w:rPr>
        <w:t>]</w:t>
      </w:r>
      <w:r>
        <w:rPr>
          <w:rFonts w:hint="eastAsia" w:ascii="宋体" w:hAnsi="宋体" w:eastAsia="宋体" w:cs="宋体"/>
          <w:szCs w:val="21"/>
        </w:rPr>
        <w:t>。</w:t>
      </w: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宋体" w:hAnsi="宋体" w:eastAsia="宋体" w:cs="宋体"/>
          <w:szCs w:val="21"/>
        </w:rPr>
      </w:pPr>
      <w:r>
        <w:rPr>
          <w:rFonts w:hint="eastAsia" w:ascii="宋体" w:hAnsi="宋体" w:eastAsia="宋体" w:cs="宋体"/>
          <w:szCs w:val="21"/>
        </w:rPr>
        <w:t>在实际应用中，用户历史行为过少会引起数据稀疏性问题，使计算相似度变得十分困难，造成推荐系统的准确率较低。为了解决这一问题，国内外学者进行了大量的研究工作。文献</w:t>
      </w:r>
      <w:r>
        <w:rPr>
          <w:rFonts w:hint="eastAsia" w:ascii="宋体" w:hAnsi="宋体" w:cs="宋体"/>
          <w:szCs w:val="21"/>
          <w:vertAlign w:val="superscript"/>
        </w:rPr>
        <w:t>[</w:t>
      </w:r>
      <w:r>
        <w:rPr>
          <w:rFonts w:hint="eastAsia" w:ascii="宋体" w:hAnsi="宋体" w:cs="宋体"/>
          <w:szCs w:val="21"/>
          <w:vertAlign w:val="superscript"/>
          <w:lang w:val="en-US" w:eastAsia="zh-CN"/>
        </w:rPr>
        <w:t>5</w:t>
      </w:r>
      <w:r>
        <w:rPr>
          <w:rFonts w:hint="eastAsia" w:ascii="宋体" w:hAnsi="宋体" w:cs="宋体"/>
          <w:szCs w:val="21"/>
          <w:vertAlign w:val="superscript"/>
        </w:rPr>
        <w:t>]</w:t>
      </w:r>
      <w:r>
        <w:rPr>
          <w:rFonts w:hint="eastAsia" w:ascii="宋体" w:hAnsi="宋体" w:eastAsia="宋体" w:cs="宋体"/>
          <w:szCs w:val="21"/>
        </w:rPr>
        <w:t xml:space="preserve">提出均值中心化UBCF算法—RUBCF（User-based Resnick Collaborative </w:t>
      </w:r>
      <w:r>
        <w:rPr>
          <w:rFonts w:hint="eastAsia" w:ascii="宋体" w:hAnsi="宋体" w:eastAsia="宋体" w:cs="宋体"/>
          <w:szCs w:val="21"/>
          <w:lang w:val="en-US" w:eastAsia="zh-CN"/>
        </w:rPr>
        <w:t>F</w:t>
      </w:r>
      <w:r>
        <w:rPr>
          <w:rFonts w:hint="eastAsia" w:ascii="宋体" w:hAnsi="宋体" w:eastAsia="宋体" w:cs="宋体"/>
          <w:szCs w:val="21"/>
        </w:rPr>
        <w:t>iltering），结果表明该算法能够提供更准确的预测评分。文献</w:t>
      </w:r>
      <w:r>
        <w:rPr>
          <w:rFonts w:hint="eastAsia" w:ascii="宋体" w:hAnsi="宋体" w:cs="宋体"/>
          <w:szCs w:val="21"/>
          <w:vertAlign w:val="superscript"/>
        </w:rPr>
        <w:t>[</w:t>
      </w:r>
      <w:r>
        <w:rPr>
          <w:rFonts w:hint="eastAsia" w:ascii="宋体" w:hAnsi="宋体" w:cs="宋体"/>
          <w:szCs w:val="21"/>
          <w:vertAlign w:val="superscript"/>
          <w:lang w:val="en-US" w:eastAsia="zh-CN"/>
        </w:rPr>
        <w:t>6</w:t>
      </w:r>
      <w:r>
        <w:rPr>
          <w:rFonts w:hint="eastAsia" w:ascii="宋体" w:hAnsi="宋体" w:cs="宋体"/>
          <w:szCs w:val="21"/>
          <w:vertAlign w:val="superscript"/>
        </w:rPr>
        <w:t>]</w:t>
      </w:r>
      <w:r>
        <w:rPr>
          <w:rFonts w:hint="eastAsia" w:ascii="宋体" w:hAnsi="宋体" w:eastAsia="宋体" w:cs="宋体"/>
          <w:szCs w:val="21"/>
        </w:rPr>
        <w:t>将信任因素引入协同过滤推荐算法，提高了推荐系统的准确率。文献</w:t>
      </w:r>
      <w:r>
        <w:rPr>
          <w:rFonts w:hint="eastAsia" w:ascii="宋体" w:hAnsi="宋体" w:cs="宋体"/>
          <w:szCs w:val="21"/>
          <w:vertAlign w:val="superscript"/>
        </w:rPr>
        <w:t>[</w:t>
      </w:r>
      <w:r>
        <w:rPr>
          <w:rFonts w:hint="eastAsia" w:ascii="宋体" w:hAnsi="宋体" w:cs="宋体"/>
          <w:szCs w:val="21"/>
          <w:vertAlign w:val="superscript"/>
          <w:lang w:val="en-US" w:eastAsia="zh-CN"/>
        </w:rPr>
        <w:t>7</w:t>
      </w:r>
      <w:r>
        <w:rPr>
          <w:rFonts w:hint="eastAsia" w:ascii="宋体" w:hAnsi="宋体" w:cs="宋体"/>
          <w:szCs w:val="21"/>
          <w:vertAlign w:val="superscript"/>
        </w:rPr>
        <w:t>]</w:t>
      </w:r>
      <w:r>
        <w:rPr>
          <w:rFonts w:hint="eastAsia" w:ascii="宋体" w:hAnsi="宋体" w:eastAsia="宋体" w:cs="宋体"/>
          <w:szCs w:val="21"/>
        </w:rPr>
        <w:t>首次利用专家数据集计算相似度，改善了推荐质量。文献</w:t>
      </w:r>
      <w:r>
        <w:rPr>
          <w:rFonts w:hint="eastAsia" w:ascii="宋体" w:hAnsi="宋体" w:cs="宋体"/>
          <w:szCs w:val="21"/>
          <w:vertAlign w:val="superscript"/>
        </w:rPr>
        <w:t>[</w:t>
      </w:r>
      <w:r>
        <w:rPr>
          <w:rFonts w:hint="eastAsia" w:ascii="宋体" w:hAnsi="宋体" w:cs="宋体"/>
          <w:szCs w:val="21"/>
          <w:vertAlign w:val="superscript"/>
          <w:lang w:val="en-US" w:eastAsia="zh-CN"/>
        </w:rPr>
        <w:t>8</w:t>
      </w:r>
      <w:r>
        <w:rPr>
          <w:rFonts w:hint="eastAsia" w:ascii="宋体" w:hAnsi="宋体" w:cs="宋体"/>
          <w:szCs w:val="21"/>
          <w:vertAlign w:val="superscript"/>
        </w:rPr>
        <w:t>]</w:t>
      </w:r>
      <w:r>
        <w:rPr>
          <w:rFonts w:hint="eastAsia" w:ascii="宋体" w:hAnsi="宋体" w:eastAsia="宋体" w:cs="宋体"/>
          <w:szCs w:val="21"/>
        </w:rPr>
        <w:t>提出了基于专家用户的可信推荐系统，在普通用户中挖掘出固定的专家数据集，该方法改进了推荐的正确率。</w:t>
      </w: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宋体" w:hAnsi="宋体" w:eastAsia="宋体" w:cs="宋体"/>
          <w:szCs w:val="21"/>
        </w:rPr>
      </w:pPr>
      <w:r>
        <w:rPr>
          <w:rFonts w:hint="eastAsia" w:ascii="宋体" w:hAnsi="宋体" w:eastAsia="宋体" w:cs="宋体"/>
          <w:szCs w:val="21"/>
        </w:rPr>
        <w:t>虽然上述文献提到的方法在一定程度上提高了推荐系统的准确率，但仍然存在一些不足之处：1）某些领域的专家用户匮乏，在数据稀缺的情况下无法直接形成专家数据集；2）在普通用户中定义的专家是固定的，并没有针对每个普通用户建立与之相对应的专家数据集。</w:t>
      </w:r>
    </w:p>
    <w:p>
      <w:pPr>
        <w:ind w:firstLine="420"/>
        <w:jc w:val="left"/>
        <w:rPr>
          <w:rFonts w:hint="eastAsia" w:ascii="宋体" w:hAnsi="宋体" w:eastAsia="宋体" w:cs="宋体"/>
          <w:szCs w:val="21"/>
        </w:rPr>
      </w:pPr>
      <w:r>
        <w:rPr>
          <w:rFonts w:hint="eastAsia" w:ascii="宋体" w:hAnsi="宋体" w:eastAsia="宋体" w:cs="宋体"/>
          <w:szCs w:val="21"/>
        </w:rPr>
        <w:t>针对以上问题，本文提出了一种基于专家动态生成的协同过滤推荐算法—EDCF</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E</w:t>
      </w:r>
      <w:r>
        <w:rPr>
          <w:rFonts w:hint="eastAsia" w:asciiTheme="minorEastAsia" w:hAnsiTheme="minorEastAsia" w:eastAsiaTheme="minorEastAsia" w:cstheme="minorEastAsia"/>
          <w:sz w:val="21"/>
          <w:szCs w:val="21"/>
        </w:rPr>
        <w:t xml:space="preserve">xpert </w:t>
      </w:r>
      <w:r>
        <w:rPr>
          <w:rFonts w:hint="eastAsia" w:asciiTheme="minorEastAsia" w:hAnsiTheme="minorEastAsia" w:eastAsiaTheme="minorEastAsia" w:cstheme="minorEastAsia"/>
          <w:sz w:val="21"/>
          <w:szCs w:val="21"/>
          <w:lang w:val="en-US" w:eastAsia="zh-CN"/>
        </w:rPr>
        <w:t>D</w:t>
      </w:r>
      <w:r>
        <w:rPr>
          <w:rFonts w:hint="eastAsia" w:asciiTheme="minorEastAsia" w:hAnsiTheme="minorEastAsia" w:eastAsiaTheme="minorEastAsia" w:cstheme="minorEastAsia"/>
          <w:sz w:val="21"/>
          <w:szCs w:val="21"/>
        </w:rPr>
        <w:t xml:space="preserve">ynamic </w:t>
      </w:r>
      <w:r>
        <w:rPr>
          <w:rFonts w:hint="eastAsia" w:asciiTheme="minorEastAsia" w:hAnsiTheme="minorEastAsia" w:eastAsiaTheme="minorEastAsia" w:cstheme="minorEastAsia"/>
          <w:sz w:val="21"/>
          <w:szCs w:val="21"/>
          <w:lang w:val="en-US" w:eastAsia="zh-CN"/>
        </w:rPr>
        <w:t>G</w:t>
      </w:r>
      <w:r>
        <w:rPr>
          <w:rFonts w:hint="eastAsia" w:asciiTheme="minorEastAsia" w:hAnsiTheme="minorEastAsia" w:eastAsiaTheme="minorEastAsia" w:cstheme="minorEastAsia"/>
          <w:sz w:val="21"/>
          <w:szCs w:val="21"/>
        </w:rPr>
        <w:t>eneration</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 xml:space="preserve">ased Collaborative </w:t>
      </w:r>
      <w:r>
        <w:rPr>
          <w:rFonts w:hint="eastAsia" w:asciiTheme="minorEastAsia" w:hAnsiTheme="minorEastAsia" w:eastAsiaTheme="minorEastAsia" w:cstheme="minorEastAsia"/>
          <w:sz w:val="21"/>
          <w:szCs w:val="21"/>
          <w:lang w:val="en-US" w:eastAsia="zh-CN"/>
        </w:rPr>
        <w:t>F</w:t>
      </w:r>
      <w:r>
        <w:rPr>
          <w:rFonts w:hint="eastAsia" w:asciiTheme="minorEastAsia" w:hAnsiTheme="minorEastAsia" w:eastAsiaTheme="minorEastAsia" w:cstheme="minorEastAsia"/>
          <w:sz w:val="21"/>
          <w:szCs w:val="21"/>
        </w:rPr>
        <w:t>iltering）</w:t>
      </w:r>
      <w:r>
        <w:rPr>
          <w:rFonts w:hint="eastAsia" w:ascii="宋体" w:hAnsi="宋体" w:eastAsia="宋体" w:cs="宋体"/>
          <w:szCs w:val="21"/>
        </w:rPr>
        <w:t>，为每个用户建立一个专家数据库。在FilmTrust数据集上的测试结果表明该算法提高了推荐系统的准确率，证明了它的有效性。</w:t>
      </w: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宋体" w:hAnsi="宋体" w:eastAsia="宋体" w:cs="宋体"/>
          <w:szCs w:val="21"/>
        </w:rPr>
      </w:pPr>
      <w:r>
        <w:rPr>
          <w:rFonts w:hint="eastAsia" w:ascii="宋体" w:hAnsi="宋体" w:eastAsia="宋体" w:cs="宋体"/>
          <w:szCs w:val="21"/>
        </w:rPr>
        <w:t>本文其余部分安排如下：第二节介绍EDCF算法设计，包括EDCF的基本思想和算法概述。第三节对专家评估标准进行具体介绍。第四节通过实验对比和分析对EDCF算法进行评估。最后总结全文并对未来工作进行展望。</w:t>
      </w:r>
    </w:p>
    <w:p>
      <w:pPr>
        <w:spacing w:beforeLines="50" w:line="300" w:lineRule="auto"/>
        <w:rPr>
          <w:rFonts w:hint="eastAsia" w:ascii="宋体" w:hAnsi="宋体" w:eastAsia="宋体" w:cs="Times New Roman"/>
          <w:b/>
          <w:szCs w:val="24"/>
        </w:rPr>
      </w:pPr>
      <w:r>
        <w:rPr>
          <w:rFonts w:hint="eastAsia" w:ascii="宋体" w:hAnsi="宋体" w:eastAsia="宋体" w:cs="Times New Roman"/>
          <w:b/>
          <w:szCs w:val="24"/>
        </w:rPr>
        <w:t xml:space="preserve">2 EDCF算法设计 </w:t>
      </w: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宋体" w:hAnsi="宋体" w:eastAsia="宋体" w:cs="宋体"/>
          <w:szCs w:val="21"/>
        </w:rPr>
      </w:pPr>
      <w:r>
        <w:rPr>
          <w:rFonts w:hint="eastAsia" w:ascii="宋体" w:hAnsi="宋体" w:eastAsia="宋体" w:cs="宋体"/>
          <w:szCs w:val="21"/>
        </w:rPr>
        <w:t>在实际生活中，每个领域都有专业知识较为全面的人，称这些人为专家。对普通用户来说，专家的意见往往更具有参考价值。为了提高推荐的准确率，EDCF算法利用专家评估标准，从用户之间的相对交互性、可靠性、趋同性三个方面考虑，为各个用户建立属于自己的专家数据库。</w:t>
      </w: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宋体" w:hAnsi="宋体" w:eastAsia="宋体" w:cs="宋体"/>
          <w:szCs w:val="21"/>
        </w:rPr>
      </w:pPr>
      <w:r>
        <w:rPr>
          <w:rFonts w:hint="eastAsia" w:ascii="宋体" w:hAnsi="宋体" w:eastAsia="宋体" w:cs="宋体"/>
          <w:szCs w:val="21"/>
        </w:rPr>
        <w:t>图1给出了EDCF算法的概述图，其中包括4部分：</w:t>
      </w: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宋体" w:hAnsi="宋体" w:eastAsia="宋体" w:cs="宋体"/>
          <w:szCs w:val="21"/>
        </w:rPr>
      </w:pPr>
      <w:r>
        <w:rPr>
          <w:rFonts w:hint="eastAsia" w:ascii="宋体" w:hAnsi="宋体" w:eastAsia="宋体" w:cs="宋体"/>
          <w:szCs w:val="21"/>
        </w:rPr>
        <w:t>（1）建立专家数据库：根据专家评估标准为每个用户建立专家数据库；</w:t>
      </w: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宋体" w:hAnsi="宋体" w:eastAsia="宋体" w:cs="宋体"/>
          <w:szCs w:val="21"/>
        </w:rPr>
      </w:pPr>
      <w:r>
        <w:rPr>
          <w:rFonts w:hint="eastAsia" w:ascii="宋体" w:hAnsi="宋体" w:eastAsia="宋体" w:cs="宋体"/>
          <w:szCs w:val="21"/>
        </w:rPr>
        <w:t>（2）为目标用户挑选k位近邻专家：在推荐系统领域中，基于近邻的方法</w:t>
      </w:r>
      <w:r>
        <w:rPr>
          <w:rFonts w:hint="eastAsia" w:ascii="宋体" w:hAnsi="宋体" w:cs="宋体"/>
          <w:szCs w:val="21"/>
          <w:vertAlign w:val="superscript"/>
        </w:rPr>
        <w:t>[</w:t>
      </w:r>
      <w:r>
        <w:rPr>
          <w:rFonts w:hint="eastAsia" w:ascii="宋体" w:hAnsi="宋体" w:cs="宋体"/>
          <w:szCs w:val="21"/>
          <w:vertAlign w:val="superscript"/>
          <w:lang w:val="en-US" w:eastAsia="zh-CN"/>
        </w:rPr>
        <w:t>9</w:t>
      </w:r>
      <w:r>
        <w:rPr>
          <w:rFonts w:hint="eastAsia" w:ascii="宋体" w:hAnsi="宋体" w:cs="宋体"/>
          <w:szCs w:val="21"/>
          <w:vertAlign w:val="superscript"/>
        </w:rPr>
        <w:t>]</w:t>
      </w:r>
      <w:r>
        <w:rPr>
          <w:rFonts w:hint="eastAsia" w:ascii="宋体" w:hAnsi="宋体" w:eastAsia="宋体" w:cs="宋体"/>
          <w:szCs w:val="21"/>
        </w:rPr>
        <w:t>是最早使用的方法之一，不同的专家会产生不同的推荐效果，根据为每个用户建立的专家数据库中的专家因子挑选k位近邻专家作为该用户的专家数据集</w:t>
      </w:r>
      <w:r>
        <w:rPr>
          <w:rFonts w:hint="eastAsia" w:ascii="宋体" w:hAnsi="宋体" w:eastAsia="宋体" w:cs="宋体"/>
          <w:position w:val="-10"/>
          <w:szCs w:val="21"/>
        </w:rPr>
        <w:object>
          <v:shape id="_x0000_i1025" o:spt="75" type="#_x0000_t75" style="height:16pt;width:2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szCs w:val="21"/>
        </w:rPr>
        <w:t>；</w:t>
      </w:r>
    </w:p>
    <w:p>
      <w:pPr>
        <w:keepNext w:val="0"/>
        <w:keepLines w:val="0"/>
        <w:pageBreakBefore w:val="0"/>
        <w:widowControl w:val="0"/>
        <w:kinsoku/>
        <w:wordWrap/>
        <w:overflowPunct/>
        <w:topLinePunct w:val="0"/>
        <w:autoSpaceDE/>
        <w:autoSpaceDN/>
        <w:bidi w:val="0"/>
        <w:adjustRightInd/>
        <w:snapToGrid/>
        <w:ind w:firstLine="420"/>
        <w:jc w:val="left"/>
        <w:textAlignment w:val="auto"/>
        <w:rPr>
          <w:rFonts w:hint="eastAsia" w:ascii="宋体" w:hAnsi="宋体" w:eastAsia="宋体" w:cs="宋体"/>
          <w:szCs w:val="21"/>
        </w:rPr>
      </w:pPr>
      <w:r>
        <w:rPr>
          <w:rFonts w:hint="eastAsia" w:ascii="宋体" w:hAnsi="宋体" w:eastAsia="宋体" w:cs="宋体"/>
          <w:szCs w:val="21"/>
        </w:rPr>
        <w:t>（3）计算目标用户与专家的相似度：本文采用了一种改进的余弦相似度计算方法</w:t>
      </w:r>
      <w:r>
        <w:rPr>
          <w:rFonts w:hint="eastAsia" w:ascii="宋体" w:hAnsi="宋体" w:cs="宋体"/>
          <w:szCs w:val="21"/>
          <w:vertAlign w:val="superscript"/>
        </w:rPr>
        <w:t>[</w:t>
      </w:r>
      <w:r>
        <w:rPr>
          <w:rFonts w:hint="eastAsia" w:ascii="宋体" w:hAnsi="宋体" w:cs="宋体"/>
          <w:szCs w:val="21"/>
          <w:vertAlign w:val="superscript"/>
          <w:lang w:val="en-US" w:eastAsia="zh-CN"/>
        </w:rPr>
        <w:t>7</w:t>
      </w:r>
      <w:r>
        <w:rPr>
          <w:rFonts w:hint="eastAsia" w:ascii="宋体" w:hAnsi="宋体" w:cs="宋体"/>
          <w:szCs w:val="21"/>
          <w:vertAlign w:val="superscript"/>
        </w:rPr>
        <w:t>]</w:t>
      </w:r>
      <w:r>
        <w:rPr>
          <w:rFonts w:hint="eastAsia" w:ascii="宋体" w:hAnsi="宋体" w:eastAsia="宋体" w:cs="宋体"/>
          <w:szCs w:val="21"/>
        </w:rPr>
        <w:t>，计算用户u和专家e之间的相似度</w:t>
      </w:r>
      <w:r>
        <w:rPr>
          <w:rFonts w:hint="eastAsia" w:ascii="宋体" w:hAnsi="宋体" w:eastAsia="宋体" w:cs="宋体"/>
          <w:position w:val="-10"/>
          <w:szCs w:val="21"/>
        </w:rPr>
        <w:object>
          <v:shape id="_x0000_i1026" o:spt="75" type="#_x0000_t75" style="height:16pt;width:46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eastAsia="宋体" w:cs="宋体"/>
          <w:szCs w:val="21"/>
        </w:rPr>
        <w:t>时，考虑了两个用户共同评定的商品数量，即调整因子，公式如下：</w:t>
      </w:r>
    </w:p>
    <w:p>
      <w:pPr>
        <w:keepNext w:val="0"/>
        <w:keepLines w:val="0"/>
        <w:pageBreakBefore w:val="0"/>
        <w:widowControl w:val="0"/>
        <w:kinsoku/>
        <w:wordWrap/>
        <w:overflowPunct/>
        <w:topLinePunct w:val="0"/>
        <w:autoSpaceDE/>
        <w:autoSpaceDN/>
        <w:bidi w:val="0"/>
        <w:adjustRightInd/>
        <w:snapToGrid/>
        <w:ind w:firstLine="420"/>
        <w:jc w:val="left"/>
        <w:textAlignment w:val="center"/>
        <w:rPr>
          <w:rFonts w:hint="eastAsia" w:ascii="宋体" w:hAnsi="宋体" w:eastAsia="宋体" w:cs="宋体"/>
          <w:szCs w:val="21"/>
        </w:rPr>
      </w:pPr>
      <w:r>
        <w:rPr>
          <w:rFonts w:hint="eastAsia" w:ascii="宋体" w:hAnsi="宋体" w:eastAsia="宋体" w:cs="宋体"/>
          <w:szCs w:val="21"/>
        </w:rPr>
        <w:object>
          <v:shape id="_x0000_i1027" o:spt="75" type="#_x0000_t75" style="height:60pt;width:206.2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宋体" w:hAnsi="宋体" w:eastAsia="宋体" w:cs="宋体"/>
          <w:szCs w:val="21"/>
        </w:rPr>
        <w:t xml:space="preserve">                </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lang w:val="en-US" w:eastAsia="zh-CN"/>
        </w:rPr>
        <w:t xml:space="preserve">       </w:t>
      </w:r>
      <w:r>
        <w:rPr>
          <w:rFonts w:hint="eastAsia" w:ascii="宋体" w:hAnsi="宋体" w:eastAsia="宋体" w:cs="宋体"/>
          <w:szCs w:val="21"/>
        </w:rPr>
        <w:t>（</w:t>
      </w:r>
      <w:r>
        <w:rPr>
          <w:rFonts w:hint="eastAsia" w:ascii="宋体" w:hAnsi="宋体" w:eastAsia="宋体" w:cs="宋体"/>
          <w:szCs w:val="21"/>
          <w:lang w:val="en-US" w:eastAsia="zh-CN"/>
        </w:rPr>
        <w:t>1</w:t>
      </w:r>
      <w:r>
        <w:rPr>
          <w:rFonts w:hint="eastAsia" w:ascii="宋体" w:hAnsi="宋体" w:eastAsia="宋体" w:cs="宋体"/>
          <w:szCs w:val="21"/>
        </w:rPr>
        <w:t>）</w:t>
      </w:r>
    </w:p>
    <w:p>
      <w:pPr>
        <w:keepNext w:val="0"/>
        <w:keepLines w:val="0"/>
        <w:pageBreakBefore w:val="0"/>
        <w:widowControl w:val="0"/>
        <w:kinsoku/>
        <w:wordWrap/>
        <w:overflowPunct/>
        <w:topLinePunct w:val="0"/>
        <w:autoSpaceDE/>
        <w:autoSpaceDN/>
        <w:bidi w:val="0"/>
        <w:adjustRightInd/>
        <w:snapToGrid/>
        <w:jc w:val="left"/>
        <w:textAlignment w:val="center"/>
        <w:rPr>
          <w:rFonts w:hint="eastAsia" w:ascii="宋体" w:hAnsi="宋体" w:eastAsia="宋体" w:cs="宋体"/>
          <w:szCs w:val="21"/>
        </w:rPr>
      </w:pPr>
      <w:r>
        <w:rPr>
          <w:rFonts w:hint="eastAsia" w:ascii="宋体" w:hAnsi="宋体" w:eastAsia="宋体" w:cs="宋体"/>
          <w:szCs w:val="21"/>
          <w:lang w:val="en-US" w:eastAsia="zh-CN"/>
        </w:rPr>
        <w:t>其</w:t>
      </w:r>
      <w:r>
        <w:rPr>
          <w:rFonts w:hint="eastAsia" w:ascii="宋体" w:hAnsi="宋体" w:eastAsia="宋体" w:cs="宋体"/>
          <w:szCs w:val="21"/>
        </w:rPr>
        <w:t>中</w:t>
      </w:r>
      <w:r>
        <w:drawing>
          <wp:inline distT="0" distB="0" distL="114300" distR="114300">
            <wp:extent cx="209550" cy="228600"/>
            <wp:effectExtent l="0" t="0" r="5715" b="0"/>
            <wp:docPr id="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3"/>
                    <pic:cNvPicPr>
                      <a:picLocks noChangeAspect="1"/>
                    </pic:cNvPicPr>
                  </pic:nvPicPr>
                  <pic:blipFill>
                    <a:blip r:embed="rId10"/>
                    <a:stretch>
                      <a:fillRect/>
                    </a:stretch>
                  </pic:blipFill>
                  <pic:spPr>
                    <a:xfrm>
                      <a:off x="0" y="0"/>
                      <a:ext cx="209550" cy="228600"/>
                    </a:xfrm>
                    <a:prstGeom prst="rect">
                      <a:avLst/>
                    </a:prstGeom>
                    <a:noFill/>
                    <a:ln w="9525">
                      <a:noFill/>
                    </a:ln>
                  </pic:spPr>
                </pic:pic>
              </a:graphicData>
            </a:graphic>
          </wp:inline>
        </w:drawing>
      </w:r>
      <w:r>
        <w:rPr>
          <w:rFonts w:hint="eastAsia" w:ascii="宋体" w:hAnsi="宋体" w:eastAsia="宋体" w:cs="宋体"/>
          <w:szCs w:val="21"/>
        </w:rPr>
        <w:t>代表用户u和专家e共同评价商品的集合，</w:t>
      </w:r>
      <w:r>
        <w:rPr>
          <w:rFonts w:hint="eastAsia" w:ascii="宋体" w:hAnsi="宋体" w:eastAsia="宋体" w:cs="宋体"/>
          <w:szCs w:val="21"/>
        </w:rPr>
        <w:object>
          <v:shape id="_x0000_i1028" o:spt="75" type="#_x0000_t75" style="height:18pt;width:25.6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hint="eastAsia" w:ascii="宋体" w:hAnsi="宋体" w:eastAsia="宋体" w:cs="宋体"/>
          <w:szCs w:val="21"/>
        </w:rPr>
        <w:t>表示用户u和专家e共同评定商品的数量，</w:t>
      </w:r>
      <w:r>
        <w:rPr>
          <w:rFonts w:hint="eastAsia" w:ascii="宋体" w:hAnsi="宋体" w:eastAsia="宋体" w:cs="宋体"/>
          <w:szCs w:val="21"/>
        </w:rPr>
        <w:object>
          <v:shape id="_x0000_i1029" o:spt="75" type="#_x0000_t75" style="height:18pt;width:17.4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ascii="宋体" w:hAnsi="宋体" w:eastAsia="宋体" w:cs="宋体"/>
          <w:szCs w:val="21"/>
        </w:rPr>
        <w:t>表示用户u评定商品的数量，</w:t>
      </w:r>
      <w:r>
        <w:rPr>
          <w:rFonts w:hint="eastAsia" w:ascii="宋体" w:hAnsi="宋体" w:eastAsia="宋体" w:cs="宋体"/>
          <w:szCs w:val="21"/>
        </w:rPr>
        <w:object>
          <v:shape id="_x0000_i1030" o:spt="75" type="#_x0000_t75" style="height:18pt;width:16.3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ascii="宋体" w:hAnsi="宋体" w:eastAsia="宋体" w:cs="宋体"/>
          <w:szCs w:val="21"/>
        </w:rPr>
        <w:t>表示专家e评定商品的数量；</w:t>
      </w:r>
    </w:p>
    <w:p>
      <w:pPr>
        <w:ind w:firstLine="420"/>
        <w:jc w:val="left"/>
        <w:rPr>
          <w:rFonts w:hint="eastAsia" w:ascii="宋体" w:hAnsi="宋体" w:eastAsia="宋体" w:cs="宋体"/>
          <w:szCs w:val="21"/>
        </w:rPr>
      </w:pPr>
      <w:r>
        <w:rPr>
          <w:rFonts w:hint="eastAsia" w:ascii="宋体" w:hAnsi="宋体" w:eastAsia="宋体" w:cs="宋体"/>
          <w:szCs w:val="21"/>
        </w:rPr>
        <w:t>（4）预测目标用户评分：采用Resnick公式</w:t>
      </w:r>
      <w:r>
        <w:rPr>
          <w:rFonts w:hint="eastAsia" w:ascii="宋体" w:hAnsi="宋体" w:cs="宋体"/>
          <w:szCs w:val="21"/>
          <w:vertAlign w:val="superscript"/>
        </w:rPr>
        <w:t>[</w:t>
      </w:r>
      <w:r>
        <w:rPr>
          <w:rFonts w:hint="eastAsia" w:ascii="宋体" w:hAnsi="宋体" w:cs="宋体"/>
          <w:szCs w:val="21"/>
          <w:vertAlign w:val="superscript"/>
          <w:lang w:val="en-US" w:eastAsia="zh-CN"/>
        </w:rPr>
        <w:t>5</w:t>
      </w:r>
      <w:r>
        <w:rPr>
          <w:rFonts w:hint="eastAsia" w:ascii="宋体" w:hAnsi="宋体" w:cs="宋体"/>
          <w:szCs w:val="21"/>
          <w:vertAlign w:val="superscript"/>
        </w:rPr>
        <w:t>]</w:t>
      </w:r>
      <w:r>
        <w:rPr>
          <w:rFonts w:hint="eastAsia" w:ascii="宋体" w:hAnsi="宋体" w:eastAsia="宋体" w:cs="宋体"/>
          <w:szCs w:val="21"/>
        </w:rPr>
        <w:t>的变形，则用户u对商品i的预测评分如式（</w:t>
      </w:r>
      <w:r>
        <w:rPr>
          <w:rFonts w:hint="eastAsia" w:ascii="宋体" w:hAnsi="宋体" w:eastAsia="宋体" w:cs="宋体"/>
          <w:szCs w:val="21"/>
          <w:lang w:val="en-US" w:eastAsia="zh-CN"/>
        </w:rPr>
        <w:t>2</w:t>
      </w:r>
      <w:r>
        <w:rPr>
          <w:rFonts w:hint="eastAsia" w:ascii="宋体" w:hAnsi="宋体" w:eastAsia="宋体" w:cs="宋体"/>
          <w:szCs w:val="21"/>
        </w:rPr>
        <w:t>）所示：</w:t>
      </w:r>
    </w:p>
    <w:p>
      <w:pPr>
        <w:keepNext w:val="0"/>
        <w:keepLines w:val="0"/>
        <w:pageBreakBefore w:val="0"/>
        <w:widowControl w:val="0"/>
        <w:kinsoku/>
        <w:wordWrap/>
        <w:overflowPunct/>
        <w:topLinePunct w:val="0"/>
        <w:autoSpaceDE/>
        <w:autoSpaceDN/>
        <w:bidi w:val="0"/>
        <w:adjustRightInd/>
        <w:snapToGrid/>
        <w:ind w:firstLine="420"/>
        <w:jc w:val="left"/>
        <w:textAlignment w:val="center"/>
        <w:rPr>
          <w:rFonts w:hint="eastAsia" w:ascii="宋体" w:hAnsi="宋体" w:eastAsia="宋体" w:cs="宋体"/>
          <w:szCs w:val="21"/>
        </w:rPr>
      </w:pPr>
      <w:r>
        <w:rPr>
          <w:rFonts w:hint="eastAsia" w:ascii="宋体" w:hAnsi="宋体" w:eastAsia="宋体" w:cs="宋体"/>
          <w:szCs w:val="21"/>
        </w:rPr>
        <w:object>
          <v:shape id="_x0000_i1031" o:spt="75" type="#_x0000_t75" style="height:55.65pt;width:171.2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lang w:val="en-US" w:eastAsia="zh-CN"/>
        </w:rPr>
        <w:t xml:space="preserve">           </w:t>
      </w:r>
      <w:r>
        <w:rPr>
          <w:rFonts w:hint="eastAsia" w:ascii="宋体" w:hAnsi="宋体" w:eastAsia="宋体" w:cs="宋体"/>
          <w:szCs w:val="21"/>
        </w:rPr>
        <w:t>（2）</w:t>
      </w:r>
    </w:p>
    <w:p>
      <w:pPr>
        <w:keepNext w:val="0"/>
        <w:keepLines w:val="0"/>
        <w:pageBreakBefore w:val="0"/>
        <w:widowControl w:val="0"/>
        <w:kinsoku/>
        <w:wordWrap/>
        <w:overflowPunct/>
        <w:topLinePunct w:val="0"/>
        <w:autoSpaceDE/>
        <w:autoSpaceDN/>
        <w:bidi w:val="0"/>
        <w:adjustRightInd/>
        <w:snapToGrid/>
        <w:jc w:val="left"/>
        <w:textAlignment w:val="center"/>
      </w:pPr>
      <w:r>
        <w:rPr>
          <w:rFonts w:hint="eastAsia" w:ascii="宋体" w:hAnsi="宋体" w:eastAsia="宋体" w:cs="宋体"/>
          <w:szCs w:val="21"/>
        </w:rPr>
        <w:t>其中，</w:t>
      </w:r>
      <w:r>
        <w:rPr>
          <w:rFonts w:hint="eastAsia" w:ascii="宋体" w:hAnsi="宋体" w:eastAsia="宋体" w:cs="宋体"/>
          <w:szCs w:val="21"/>
        </w:rPr>
        <w:object>
          <v:shape id="_x0000_i1032" o:spt="75" type="#_x0000_t75" style="height:18pt;width:15.2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rFonts w:hint="eastAsia" w:ascii="宋体" w:hAnsi="宋体" w:eastAsia="宋体" w:cs="宋体"/>
          <w:szCs w:val="21"/>
        </w:rPr>
        <w:t>表示用户u对所有商品评分的均值，</w:t>
      </w:r>
      <w:r>
        <w:rPr>
          <w:rFonts w:hint="eastAsia" w:ascii="宋体" w:hAnsi="宋体" w:eastAsia="宋体" w:cs="宋体"/>
          <w:szCs w:val="21"/>
        </w:rPr>
        <w:object>
          <v:shape id="_x0000_i1033" o:spt="75" type="#_x0000_t75" style="height:18pt;width:13.1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hint="eastAsia" w:ascii="宋体" w:hAnsi="宋体" w:eastAsia="宋体" w:cs="宋体"/>
          <w:szCs w:val="21"/>
        </w:rPr>
        <w:t>表示专家e对商品i的评分值，</w:t>
      </w:r>
      <w:r>
        <w:rPr>
          <w:rFonts w:hint="eastAsia" w:ascii="宋体" w:hAnsi="宋体" w:eastAsia="宋体" w:cs="宋体"/>
          <w:szCs w:val="21"/>
        </w:rPr>
        <w:object>
          <v:shape id="_x0000_i1034" o:spt="75" type="#_x0000_t75" style="height:19.65pt;width:10.9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hint="eastAsia" w:ascii="宋体" w:hAnsi="宋体" w:eastAsia="宋体" w:cs="宋体"/>
          <w:szCs w:val="21"/>
        </w:rPr>
        <w:t>表示专家e对商品评分的均值。</w:t>
      </w:r>
    </w:p>
    <w:p>
      <w:pPr>
        <w:jc w:val="center"/>
      </w:pPr>
      <w:r>
        <w:object>
          <v:shape id="_x0000_i1035" o:spt="75" type="#_x0000_t75" style="height:326.5pt;width:197.45pt;" o:ole="t" filled="f" o:preferrelative="t" stroked="f" coordsize="21600,21600">
            <v:path/>
            <v:fill on="f" focussize="0,0"/>
            <v:stroke on="f"/>
            <v:imagedata r:id="rId26" o:title=""/>
            <o:lock v:ext="edit" aspectratio="f"/>
            <w10:wrap type="none"/>
            <w10:anchorlock/>
          </v:shape>
          <o:OLEObject Type="Embed" ProgID="Visio.Drawing.15" ShapeID="_x0000_i1035" DrawAspect="Content" ObjectID="_1468075735" r:id="rId25">
            <o:LockedField>false</o:LockedField>
          </o:OLEObject>
        </w:object>
      </w:r>
    </w:p>
    <w:p>
      <w:pPr>
        <w:ind w:firstLine="420"/>
        <w:jc w:val="center"/>
      </w:pPr>
      <w:r>
        <w:rPr>
          <w:rFonts w:hint="eastAsia"/>
        </w:rPr>
        <w:t>图1  EDCF算法的概述图</w:t>
      </w:r>
    </w:p>
    <w:p>
      <w:pPr>
        <w:spacing w:beforeLines="50" w:line="300" w:lineRule="auto"/>
        <w:rPr>
          <w:rFonts w:hint="eastAsia" w:ascii="宋体" w:hAnsi="宋体" w:eastAsia="宋体" w:cs="Times New Roman"/>
          <w:b/>
          <w:szCs w:val="24"/>
        </w:rPr>
      </w:pPr>
      <w:r>
        <w:rPr>
          <w:rFonts w:hint="eastAsia" w:ascii="宋体" w:hAnsi="宋体" w:eastAsia="宋体" w:cs="Times New Roman"/>
          <w:b/>
          <w:szCs w:val="24"/>
          <w:lang w:val="en-US" w:eastAsia="zh-CN"/>
        </w:rPr>
        <w:t>3专家评估标准</w:t>
      </w:r>
    </w:p>
    <w:p>
      <w:pPr>
        <w:jc w:val="left"/>
      </w:pPr>
      <w:r>
        <w:rPr>
          <w:rFonts w:hint="eastAsia"/>
        </w:rPr>
        <w:tab/>
      </w:r>
      <w:r>
        <w:rPr>
          <w:rFonts w:hint="eastAsia"/>
        </w:rPr>
        <w:t>文献</w:t>
      </w:r>
      <w:r>
        <w:rPr>
          <w:rFonts w:hint="eastAsia" w:ascii="宋体" w:hAnsi="宋体" w:cs="宋体"/>
          <w:szCs w:val="21"/>
          <w:vertAlign w:val="superscript"/>
        </w:rPr>
        <w:t>[</w:t>
      </w:r>
      <w:r>
        <w:rPr>
          <w:rFonts w:hint="eastAsia" w:ascii="宋体" w:hAnsi="宋体" w:cs="宋体"/>
          <w:szCs w:val="21"/>
          <w:vertAlign w:val="superscript"/>
          <w:lang w:val="en-US" w:eastAsia="zh-CN"/>
        </w:rPr>
        <w:t>8</w:t>
      </w:r>
      <w:r>
        <w:rPr>
          <w:rFonts w:hint="eastAsia" w:ascii="宋体" w:hAnsi="宋体" w:cs="宋体"/>
          <w:szCs w:val="21"/>
          <w:vertAlign w:val="superscript"/>
        </w:rPr>
        <w:t>]</w:t>
      </w:r>
      <w:r>
        <w:rPr>
          <w:rFonts w:hint="eastAsia"/>
        </w:rPr>
        <w:t>中定义了评估专家的标准，利用该标准进行实验后，发现实验结果尚有改进的空间，本文从用户之间的相对交互性、可靠性以及趋同性提出了新的评估专家的标准。</w:t>
      </w:r>
    </w:p>
    <w:p>
      <w:pPr>
        <w:spacing w:beforeLines="50" w:line="300" w:lineRule="auto"/>
        <w:rPr>
          <w:rFonts w:hint="eastAsia" w:ascii="宋体" w:hAnsi="宋体" w:eastAsia="宋体" w:cs="Times New Roman"/>
          <w:b/>
          <w:szCs w:val="24"/>
          <w:lang w:val="en-US" w:eastAsia="zh-CN"/>
        </w:rPr>
      </w:pPr>
      <w:r>
        <w:rPr>
          <w:rFonts w:hint="eastAsia" w:ascii="宋体" w:hAnsi="宋体" w:eastAsia="宋体" w:cs="Times New Roman"/>
          <w:b/>
          <w:szCs w:val="24"/>
          <w:lang w:val="en-US" w:eastAsia="zh-CN"/>
        </w:rPr>
        <w:t>3.1 相对交互性</w:t>
      </w:r>
    </w:p>
    <w:p>
      <w:pPr>
        <w:ind w:firstLine="420" w:firstLineChars="0"/>
        <w:jc w:val="left"/>
        <w:rPr>
          <w:rFonts w:hint="eastAsia" w:ascii="宋体" w:hAnsi="宋体" w:eastAsia="宋体" w:cs="宋体"/>
          <w:szCs w:val="21"/>
        </w:rPr>
      </w:pPr>
      <w:r>
        <w:rPr>
          <w:rFonts w:hint="eastAsia"/>
        </w:rPr>
        <w:t>两个用户共同评价商品的数量越多，表示用户之间的交互性越强，计算用户相对交互性的公式如下：</w:t>
      </w:r>
    </w:p>
    <w:p>
      <w:pPr>
        <w:ind w:firstLine="420"/>
      </w:pPr>
      <w:r>
        <w:rPr>
          <w:position w:val="-28"/>
        </w:rPr>
        <w:object>
          <v:shape id="_x0000_i1036" o:spt="75" type="#_x0000_t75" style="height:33.25pt;width:79.1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tab/>
      </w:r>
      <w:r>
        <w:tab/>
      </w:r>
      <w:r>
        <w:tab/>
      </w:r>
      <w:r>
        <w:tab/>
      </w:r>
      <w:r>
        <w:tab/>
      </w:r>
      <w:r>
        <w:tab/>
      </w:r>
      <w:r>
        <w:tab/>
      </w:r>
      <w:r>
        <w:tab/>
      </w: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（3）</w:t>
      </w:r>
    </w:p>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r>
        <w:rPr>
          <w:rFonts w:hint="eastAsia" w:asciiTheme="minorEastAsia" w:hAnsiTheme="minorEastAsia" w:eastAsiaTheme="minorEastAsia" w:cstheme="minorEastAsia"/>
          <w:position w:val="-10"/>
        </w:rPr>
        <w:object>
          <v:shape id="_x0000_i1037" o:spt="75" type="#_x0000_t75" style="height:16.35pt;width:25.65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rFonts w:hint="eastAsia" w:asciiTheme="minorEastAsia" w:hAnsiTheme="minorEastAsia" w:eastAsiaTheme="minorEastAsia" w:cstheme="minorEastAsia"/>
        </w:rPr>
        <w:t>表示用户之间的相对交互性，</w:t>
      </w:r>
      <w:r>
        <w:rPr>
          <w:rFonts w:hint="eastAsia" w:asciiTheme="minorEastAsia" w:hAnsiTheme="minorEastAsia" w:eastAsiaTheme="minorEastAsia" w:cstheme="minorEastAsia"/>
          <w:position w:val="-12"/>
        </w:rPr>
        <w:object>
          <v:shape id="_x0000_i1038" o:spt="75" type="#_x0000_t75" style="height:18pt;width:26.75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hint="eastAsia" w:asciiTheme="minorEastAsia" w:hAnsiTheme="minorEastAsia" w:eastAsiaTheme="minorEastAsia" w:cstheme="minorEastAsia"/>
        </w:rPr>
        <w:t>表示用户u和v共同评价商品的数量，</w:t>
      </w:r>
      <w:r>
        <w:rPr>
          <w:rFonts w:hint="eastAsia" w:asciiTheme="minorEastAsia" w:hAnsiTheme="minorEastAsia" w:eastAsiaTheme="minorEastAsia" w:cstheme="minorEastAsia"/>
          <w:position w:val="-12"/>
        </w:rPr>
        <w:object>
          <v:shape id="_x0000_i1039" o:spt="75" type="#_x0000_t75" style="height:18pt;width:25.65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rFonts w:hint="eastAsia" w:asciiTheme="minorEastAsia" w:hAnsiTheme="minorEastAsia" w:eastAsiaTheme="minorEastAsia" w:cstheme="minorEastAsia"/>
        </w:rPr>
        <w:t>表示用户之间共同评价商品数量的最大值。</w:t>
      </w:r>
    </w:p>
    <w:p>
      <w:pPr>
        <w:spacing w:beforeLines="50" w:line="300" w:lineRule="auto"/>
        <w:rPr>
          <w:rFonts w:hint="eastAsia" w:ascii="宋体" w:hAnsi="宋体" w:eastAsia="宋体" w:cs="Times New Roman"/>
          <w:b/>
          <w:szCs w:val="24"/>
          <w:lang w:val="en-US" w:eastAsia="zh-CN"/>
        </w:rPr>
      </w:pPr>
      <w:r>
        <w:rPr>
          <w:rFonts w:hint="eastAsia" w:ascii="宋体" w:hAnsi="宋体" w:eastAsia="宋体" w:cs="Times New Roman"/>
          <w:b/>
          <w:szCs w:val="24"/>
          <w:lang w:val="en-US" w:eastAsia="zh-CN"/>
        </w:rPr>
        <w:t>3.2相对可靠性</w:t>
      </w:r>
    </w:p>
    <w:p>
      <w:pPr>
        <w:keepNext w:val="0"/>
        <w:keepLines w:val="0"/>
        <w:pageBreakBefore w:val="0"/>
        <w:widowControl w:val="0"/>
        <w:kinsoku/>
        <w:wordWrap/>
        <w:overflowPunct/>
        <w:topLinePunct w:val="0"/>
        <w:autoSpaceDE/>
        <w:autoSpaceDN/>
        <w:bidi w:val="0"/>
        <w:adjustRightInd/>
        <w:snapToGrid/>
        <w:ind w:firstLine="420"/>
        <w:jc w:val="left"/>
        <w:textAlignment w:val="auto"/>
      </w:pPr>
      <w:r>
        <w:rPr>
          <w:rFonts w:hint="eastAsia" w:asciiTheme="minorEastAsia" w:hAnsiTheme="minorEastAsia" w:eastAsiaTheme="minorEastAsia" w:cstheme="minorEastAsia"/>
        </w:rPr>
        <w:t>信任因素在推荐中起到了关键作用，专家理应拥有更多的信任人数，计算用户相对可靠性的公式如下：</w:t>
      </w:r>
    </w:p>
    <w:p>
      <w:pPr>
        <w:ind w:firstLine="420"/>
      </w:pPr>
      <w:r>
        <w:rPr>
          <w:position w:val="-28"/>
        </w:rPr>
        <w:object>
          <v:shape id="_x0000_i1040" o:spt="75" type="#_x0000_t75" style="height:33.25pt;width:81.25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tab/>
      </w:r>
      <w:r>
        <w:tab/>
      </w:r>
      <w:r>
        <w:tab/>
      </w:r>
      <w:r>
        <w:tab/>
      </w:r>
      <w:r>
        <w:tab/>
      </w: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（4）</w:t>
      </w:r>
    </w:p>
    <w:p>
      <w:pPr>
        <w:jc w:val="left"/>
      </w:pPr>
      <w:r>
        <w:rPr>
          <w:rFonts w:hint="eastAsia" w:asciiTheme="minorEastAsia" w:hAnsiTheme="minorEastAsia" w:cstheme="minorEastAsia"/>
          <w:lang w:val="en-US" w:eastAsia="zh-CN"/>
        </w:rPr>
        <w:t>式</w:t>
      </w:r>
      <w:r>
        <w:rPr>
          <w:rFonts w:hint="eastAsia" w:asciiTheme="minorEastAsia" w:hAnsiTheme="minorEastAsia" w:eastAsiaTheme="minorEastAsia" w:cstheme="minorEastAsia"/>
        </w:rPr>
        <w:t>中，</w:t>
      </w:r>
      <w:r>
        <w:rPr>
          <w:rFonts w:hint="eastAsia" w:asciiTheme="minorEastAsia" w:hAnsiTheme="minorEastAsia" w:eastAsiaTheme="minorEastAsia" w:cstheme="minorEastAsia"/>
          <w:position w:val="-10"/>
        </w:rPr>
        <w:object>
          <v:shape id="_x0000_i1041" o:spt="75" type="#_x0000_t75" style="height:16.35pt;width:25.1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hint="eastAsia" w:asciiTheme="minorEastAsia" w:hAnsiTheme="minorEastAsia" w:eastAsiaTheme="minorEastAsia" w:cstheme="minorEastAsia"/>
        </w:rPr>
        <w:t>表示用户之间的相对可靠性，</w:t>
      </w:r>
      <w:r>
        <w:rPr>
          <w:rFonts w:hint="eastAsia" w:asciiTheme="minorEastAsia" w:hAnsiTheme="minorEastAsia" w:eastAsiaTheme="minorEastAsia" w:cstheme="minorEastAsia"/>
          <w:position w:val="-12"/>
        </w:rPr>
        <w:object>
          <v:shape id="_x0000_i1042" o:spt="75" type="#_x0000_t75" style="height:18pt;width:30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r>
        <w:rPr>
          <w:rFonts w:hint="eastAsia" w:asciiTheme="minorEastAsia" w:hAnsiTheme="minorEastAsia" w:eastAsiaTheme="minorEastAsia" w:cstheme="minorEastAsia"/>
        </w:rPr>
        <w:t>表示</w:t>
      </w:r>
      <w:r>
        <w:rPr>
          <w:rFonts w:hint="eastAsia" w:asciiTheme="minorEastAsia" w:hAnsiTheme="minorEastAsia" w:cstheme="minorEastAsia"/>
          <w:lang w:val="en-US" w:eastAsia="zh-CN"/>
        </w:rPr>
        <w:t>用户</w:t>
      </w:r>
      <w:r>
        <w:rPr>
          <w:rFonts w:hint="eastAsia" w:asciiTheme="minorEastAsia" w:hAnsiTheme="minorEastAsia" w:eastAsiaTheme="minorEastAsia" w:cstheme="minorEastAsia"/>
        </w:rPr>
        <w:t>v拥有信任者的数量，</w:t>
      </w:r>
      <w:r>
        <w:rPr>
          <w:rFonts w:hint="eastAsia" w:asciiTheme="minorEastAsia" w:hAnsiTheme="minorEastAsia" w:eastAsiaTheme="minorEastAsia" w:cstheme="minorEastAsia"/>
          <w:position w:val="-10"/>
        </w:rPr>
        <w:object>
          <v:shape id="_x0000_i1043" o:spt="75" type="#_x0000_t75" style="height:16.35pt;width:45.25pt;" o:ole="t" filled="f" o:preferrelative="t" stroked="f" coordsize="21600,21600">
            <v:path/>
            <v:fill on="f" focussize="0,0"/>
            <v:stroke on="f" joinstyle="miter"/>
            <v:imagedata r:id="rId42" o:title=""/>
            <o:lock v:ext="edit" aspectratio="t"/>
            <w10:wrap type="none"/>
            <w10:anchorlock/>
          </v:shape>
          <o:OLEObject Type="Embed" ProgID="Equation.DSMT4" ShapeID="_x0000_i1043" DrawAspect="Content" ObjectID="_1468075743" r:id="rId41">
            <o:LockedField>false</o:LockedField>
          </o:OLEObject>
        </w:object>
      </w:r>
      <w:r>
        <w:rPr>
          <w:rFonts w:hint="eastAsia" w:asciiTheme="minorEastAsia" w:hAnsiTheme="minorEastAsia" w:eastAsiaTheme="minorEastAsia" w:cstheme="minorEastAsia"/>
        </w:rPr>
        <w:t>表示用户所拥有信任者数量的最大值。</w:t>
      </w:r>
    </w:p>
    <w:p>
      <w:pPr>
        <w:spacing w:beforeLines="50" w:line="300" w:lineRule="auto"/>
        <w:rPr>
          <w:rFonts w:hint="eastAsia" w:ascii="宋体" w:hAnsi="宋体" w:eastAsia="宋体" w:cs="Times New Roman"/>
          <w:b/>
          <w:szCs w:val="24"/>
          <w:lang w:val="en-US" w:eastAsia="zh-CN"/>
        </w:rPr>
      </w:pPr>
      <w:r>
        <w:rPr>
          <w:rFonts w:hint="eastAsia" w:ascii="宋体" w:hAnsi="宋体" w:eastAsia="宋体" w:cs="Times New Roman"/>
          <w:b/>
          <w:szCs w:val="24"/>
          <w:lang w:val="en-US" w:eastAsia="zh-CN"/>
        </w:rPr>
        <w:t>3.3相对趋同性</w:t>
      </w:r>
    </w:p>
    <w:p>
      <w:pPr>
        <w:jc w:val="left"/>
        <w:rPr>
          <w:rFonts w:hint="eastAsia" w:asciiTheme="minorEastAsia" w:hAnsiTheme="minorEastAsia" w:eastAsiaTheme="minorEastAsia" w:cstheme="minorEastAsia"/>
        </w:rPr>
      </w:pPr>
      <w:r>
        <w:rPr>
          <w:rFonts w:hint="eastAsia"/>
        </w:rPr>
        <w:tab/>
      </w:r>
      <w:r>
        <w:rPr>
          <w:rFonts w:hint="eastAsia" w:asciiTheme="minorEastAsia" w:hAnsiTheme="minorEastAsia" w:eastAsiaTheme="minorEastAsia" w:cstheme="minorEastAsia"/>
        </w:rPr>
        <w:t>两个用户对相同商品的评分越接近，他们的差异性越小，计算评分差异的平均值，并对其归一化表示为用户之间的相对趋同性，公式如下：</w:t>
      </w:r>
    </w:p>
    <w:p>
      <w:pPr>
        <w:ind w:firstLine="420"/>
      </w:pPr>
      <w:bookmarkStart w:id="5" w:name="_GoBack"/>
      <w:r>
        <w:rPr>
          <w:position w:val="-60"/>
        </w:rPr>
        <w:object>
          <v:shape id="_x0000_i1044" o:spt="75" type="#_x0000_t75" style="height:66pt;width:175.65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r>
        <w:tab/>
      </w:r>
      <w:r>
        <w:tab/>
      </w:r>
      <w:r>
        <w:tab/>
      </w:r>
      <w:r>
        <w:tab/>
      </w:r>
      <w:r>
        <w:tab/>
      </w:r>
      <w:r>
        <w:tab/>
      </w:r>
      <w:r>
        <w:tab/>
      </w:r>
      <w:r>
        <w:rPr>
          <w:rFonts w:hint="eastAsia"/>
          <w:lang w:val="en-US" w:eastAsia="zh-CN"/>
        </w:rPr>
        <w:t xml:space="preserve">           </w:t>
      </w:r>
      <w:r>
        <w:rPr>
          <w:rFonts w:hint="eastAsia"/>
        </w:rPr>
        <w:t>（5）</w:t>
      </w:r>
    </w:p>
    <w:bookmarkEnd w:id="5"/>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式中</w:t>
      </w:r>
      <w:r>
        <w:rPr>
          <w:rFonts w:hint="eastAsia" w:asciiTheme="minorEastAsia" w:hAnsiTheme="minorEastAsia" w:eastAsiaTheme="minorEastAsia" w:cstheme="minorEastAsia"/>
          <w:position w:val="-10"/>
        </w:rPr>
        <w:object>
          <v:shape id="_x0000_i1045" o:spt="75" type="#_x0000_t75" style="height:16.35pt;width:27.25pt;" o:ole="t" filled="f" o:preferrelative="t" stroked="f" coordsize="21600,21600">
            <v:path/>
            <v:fill on="f" focussize="0,0"/>
            <v:stroke on="f" joinstyle="miter"/>
            <v:imagedata r:id="rId46" o:title=""/>
            <o:lock v:ext="edit" aspectratio="t"/>
            <w10:wrap type="none"/>
            <w10:anchorlock/>
          </v:shape>
          <o:OLEObject Type="Embed" ProgID="Equation.DSMT4" ShapeID="_x0000_i1045" DrawAspect="Content" ObjectID="_1468075745" r:id="rId45">
            <o:LockedField>false</o:LockedField>
          </o:OLEObject>
        </w:object>
      </w:r>
      <w:r>
        <w:rPr>
          <w:rFonts w:hint="eastAsia" w:asciiTheme="minorEastAsia" w:hAnsiTheme="minorEastAsia" w:eastAsiaTheme="minorEastAsia" w:cstheme="minorEastAsia"/>
        </w:rPr>
        <w:t>是用户之间的相对趋同性，</w:t>
      </w:r>
      <w:r>
        <w:rPr>
          <w:rFonts w:hint="eastAsia" w:asciiTheme="minorEastAsia" w:hAnsiTheme="minorEastAsia" w:eastAsiaTheme="minorEastAsia" w:cstheme="minorEastAsia"/>
          <w:position w:val="-12"/>
        </w:rPr>
        <w:object>
          <v:shape id="_x0000_i1046" o:spt="75" type="#_x0000_t75" style="height:18pt;width:13.1pt;" o:ole="t" filled="f" o:preferrelative="t" stroked="f" coordsize="21600,21600">
            <v:path/>
            <v:fill on="f" focussize="0,0"/>
            <v:stroke on="f" joinstyle="miter"/>
            <v:imagedata r:id="rId48" o:title=""/>
            <o:lock v:ext="edit" aspectratio="t"/>
            <w10:wrap type="none"/>
            <w10:anchorlock/>
          </v:shape>
          <o:OLEObject Type="Embed" ProgID="Equation.DSMT4" ShapeID="_x0000_i1046" DrawAspect="Content" ObjectID="_1468075746" r:id="rId47">
            <o:LockedField>false</o:LockedField>
          </o:OLEObject>
        </w:object>
      </w:r>
      <w:r>
        <w:rPr>
          <w:rFonts w:hint="eastAsia" w:asciiTheme="minorEastAsia" w:hAnsiTheme="minorEastAsia" w:eastAsiaTheme="minorEastAsia" w:cstheme="minorEastAsia"/>
        </w:rPr>
        <w:t>表示用户u对商品i的评分。</w:t>
      </w:r>
    </w:p>
    <w:p>
      <w:pPr>
        <w:spacing w:beforeLines="50" w:line="300" w:lineRule="auto"/>
        <w:rPr>
          <w:rFonts w:hint="eastAsia" w:ascii="宋体" w:hAnsi="宋体" w:eastAsia="宋体" w:cs="Times New Roman"/>
          <w:b/>
          <w:szCs w:val="24"/>
          <w:lang w:val="en-US" w:eastAsia="zh-CN"/>
        </w:rPr>
      </w:pPr>
      <w:r>
        <w:rPr>
          <w:rFonts w:hint="eastAsia" w:ascii="宋体" w:hAnsi="宋体" w:eastAsia="宋体" w:cs="Times New Roman"/>
          <w:b/>
          <w:szCs w:val="24"/>
          <w:lang w:val="en-US" w:eastAsia="zh-CN"/>
        </w:rPr>
        <w:t>3.4 定义专家因子</w:t>
      </w:r>
    </w:p>
    <w:p>
      <w:pPr>
        <w:jc w:val="left"/>
      </w:pPr>
      <w:r>
        <w:tab/>
      </w:r>
      <w:r>
        <w:rPr>
          <w:rFonts w:hint="eastAsia"/>
        </w:rPr>
        <w:t>综合用户的相对交互性、相对可靠性、相对趋同性，定义专家因子的公式如下：</w:t>
      </w:r>
    </w:p>
    <w:p>
      <w:pPr>
        <w:ind w:firstLine="420"/>
      </w:pPr>
      <w:r>
        <w:rPr>
          <w:position w:val="-10"/>
        </w:rPr>
        <w:object>
          <v:shape id="_x0000_i1047" o:spt="75" type="#_x0000_t75" style="height:16.35pt;width:187.65pt;" o:ole="t" filled="f" o:preferrelative="t" stroked="f" coordsize="21600,21600">
            <v:path/>
            <v:fill on="f" focussize="0,0"/>
            <v:stroke on="f" joinstyle="miter"/>
            <v:imagedata r:id="rId50" o:title=""/>
            <o:lock v:ext="edit" aspectratio="t"/>
            <w10:wrap type="none"/>
            <w10:anchorlock/>
          </v:shape>
          <o:OLEObject Type="Embed" ProgID="Equation.DSMT4" ShapeID="_x0000_i1047" DrawAspect="Content" ObjectID="_1468075747" r:id="rId49">
            <o:LockedField>false</o:LockedField>
          </o:OLEObject>
        </w:object>
      </w:r>
      <w:r>
        <w:tab/>
      </w:r>
      <w:r>
        <w:tab/>
      </w:r>
      <w:r>
        <w:tab/>
      </w:r>
      <w:r>
        <w:tab/>
      </w:r>
      <w:r>
        <w:tab/>
      </w:r>
      <w:r>
        <w:rPr>
          <w:rFonts w:hint="eastAsia"/>
        </w:rPr>
        <w:tab/>
      </w:r>
      <w:r>
        <w:rPr>
          <w:rFonts w:hint="eastAsia"/>
        </w:rPr>
        <w:tab/>
      </w:r>
      <w:r>
        <w:rPr>
          <w:rFonts w:hint="eastAsia"/>
        </w:rPr>
        <w:tab/>
      </w:r>
      <w:r>
        <w:rPr>
          <w:rFonts w:hint="eastAsia"/>
          <w:lang w:val="en-US" w:eastAsia="zh-CN"/>
        </w:rPr>
        <w:t xml:space="preserve">       </w:t>
      </w:r>
      <w:r>
        <w:rPr>
          <w:rFonts w:hint="eastAsia"/>
        </w:rPr>
        <w:t>（6）</w:t>
      </w:r>
    </w:p>
    <w:p>
      <w:pPr>
        <w:jc w:val="left"/>
        <w:rPr>
          <w:rFonts w:hint="eastAsia"/>
        </w:rPr>
      </w:pPr>
      <w:r>
        <w:rPr>
          <w:rFonts w:hint="eastAsia"/>
        </w:rPr>
        <w:t>其中</w:t>
      </w:r>
      <w:r>
        <w:rPr>
          <w:position w:val="-10"/>
        </w:rPr>
        <w:object>
          <v:shape id="_x0000_i1048" o:spt="75" type="#_x0000_t75" style="height:16.35pt;width:35.45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1">
            <o:LockedField>false</o:LockedField>
          </o:OLEObject>
        </w:object>
      </w:r>
      <w:r>
        <w:rPr>
          <w:rFonts w:hint="eastAsia"/>
        </w:rPr>
        <w:t>代表各部分所占权重，</w:t>
      </w:r>
      <w:r>
        <w:rPr>
          <w:position w:val="-10"/>
        </w:rPr>
        <w:object>
          <v:shape id="_x0000_i1049" o:spt="75" type="#_x0000_t75" style="height:16.35pt;width:64.9pt;" o:ole="t" filled="f" o:preferrelative="t" stroked="f" coordsize="21600,21600">
            <v:path/>
            <v:fill on="f" focussize="0,0"/>
            <v:stroke on="f" joinstyle="miter"/>
            <v:imagedata r:id="rId54" o:title=""/>
            <o:lock v:ext="edit" aspectratio="t"/>
            <w10:wrap type="none"/>
            <w10:anchorlock/>
          </v:shape>
          <o:OLEObject Type="Embed" ProgID="Equation.DSMT4" ShapeID="_x0000_i1049" DrawAspect="Content" ObjectID="_1468075749" r:id="rId53">
            <o:LockedField>false</o:LockedField>
          </o:OLEObject>
        </w:object>
      </w:r>
      <w:r>
        <w:rPr>
          <w:rFonts w:hint="eastAsia"/>
        </w:rPr>
        <w:t>。</w:t>
      </w:r>
    </w:p>
    <w:p>
      <w:pPr>
        <w:ind w:firstLine="420" w:firstLineChars="0"/>
        <w:jc w:val="left"/>
      </w:pPr>
      <w:r>
        <w:rPr>
          <w:rFonts w:hint="eastAsia"/>
          <w:lang w:val="en-US" w:eastAsia="zh-CN"/>
        </w:rPr>
        <w:t>由公式（6）可以得知：对用户而言，专家因子的值越大，说明专家越专业。</w:t>
      </w:r>
      <w:r>
        <w:rPr>
          <w:rFonts w:hint="eastAsia"/>
        </w:rPr>
        <w:tab/>
      </w:r>
    </w:p>
    <w:p>
      <w:pPr>
        <w:spacing w:beforeLines="50" w:line="300" w:lineRule="auto"/>
        <w:rPr>
          <w:rFonts w:hint="eastAsia" w:ascii="宋体" w:hAnsi="宋体" w:eastAsia="宋体" w:cs="Times New Roman"/>
          <w:b/>
          <w:szCs w:val="24"/>
        </w:rPr>
      </w:pPr>
      <w:bookmarkStart w:id="2" w:name="_Toc532550697"/>
      <w:r>
        <w:rPr>
          <w:rFonts w:hint="eastAsia" w:ascii="宋体" w:hAnsi="宋体" w:eastAsia="宋体" w:cs="Times New Roman"/>
          <w:b/>
          <w:szCs w:val="24"/>
        </w:rPr>
        <w:t>4</w:t>
      </w:r>
      <w:r>
        <w:rPr>
          <w:rFonts w:hint="eastAsia" w:ascii="宋体" w:hAnsi="宋体" w:eastAsia="宋体" w:cs="Times New Roman"/>
          <w:b/>
          <w:szCs w:val="24"/>
          <w:lang w:val="en-US" w:eastAsia="zh-CN"/>
        </w:rPr>
        <w:t xml:space="preserve"> </w:t>
      </w:r>
      <w:r>
        <w:rPr>
          <w:rFonts w:hint="eastAsia" w:ascii="宋体" w:hAnsi="宋体" w:eastAsia="宋体" w:cs="Times New Roman"/>
          <w:b/>
          <w:szCs w:val="24"/>
        </w:rPr>
        <w:t>实验</w:t>
      </w:r>
      <w:bookmarkEnd w:id="2"/>
    </w:p>
    <w:p>
      <w:pPr>
        <w:spacing w:beforeLines="50" w:line="300" w:lineRule="auto"/>
        <w:rPr>
          <w:rFonts w:hint="eastAsia" w:ascii="宋体" w:hAnsi="宋体" w:eastAsia="宋体" w:cs="Times New Roman"/>
          <w:b/>
          <w:szCs w:val="24"/>
        </w:rPr>
      </w:pPr>
      <w:bookmarkStart w:id="3" w:name="_Toc532550698"/>
      <w:r>
        <w:rPr>
          <w:rFonts w:hint="eastAsia" w:ascii="宋体" w:hAnsi="宋体" w:eastAsia="宋体" w:cs="Times New Roman"/>
          <w:b/>
          <w:szCs w:val="24"/>
          <w:lang w:val="en-US" w:eastAsia="zh-CN"/>
        </w:rPr>
        <w:t>4.1 实验数据集</w:t>
      </w:r>
      <w:bookmarkEnd w:id="3"/>
    </w:p>
    <w:p>
      <w:pPr>
        <w:keepNext w:val="0"/>
        <w:keepLines w:val="0"/>
        <w:pageBreakBefore w:val="0"/>
        <w:widowControl w:val="0"/>
        <w:kinsoku/>
        <w:wordWrap/>
        <w:overflowPunct/>
        <w:topLinePunct w:val="0"/>
        <w:autoSpaceDE/>
        <w:autoSpaceDN/>
        <w:bidi w:val="0"/>
        <w:adjustRightInd/>
        <w:snapToGrid/>
        <w:ind w:firstLine="420"/>
        <w:jc w:val="left"/>
        <w:textAlignment w:val="center"/>
        <w:rPr>
          <w:rFonts w:hint="eastAsia" w:ascii="宋体" w:hAnsi="宋体" w:eastAsia="宋体" w:cs="宋体"/>
          <w:szCs w:val="21"/>
        </w:rPr>
      </w:pPr>
      <w:r>
        <w:rPr>
          <w:rFonts w:hint="eastAsia" w:ascii="宋体" w:hAnsi="宋体" w:eastAsia="宋体" w:cs="宋体"/>
          <w:szCs w:val="21"/>
        </w:rPr>
        <w:t>实验采用FilmTrust数据集</w:t>
      </w:r>
      <w:r>
        <w:rPr>
          <w:rFonts w:hint="eastAsia" w:ascii="宋体" w:hAnsi="宋体" w:cs="宋体"/>
          <w:szCs w:val="21"/>
          <w:vertAlign w:val="superscript"/>
        </w:rPr>
        <w:t>[1</w:t>
      </w:r>
      <w:r>
        <w:rPr>
          <w:rFonts w:hint="eastAsia" w:ascii="宋体" w:hAnsi="宋体" w:cs="宋体"/>
          <w:szCs w:val="21"/>
          <w:vertAlign w:val="superscript"/>
          <w:lang w:val="en-US" w:eastAsia="zh-CN"/>
        </w:rPr>
        <w:t>0</w:t>
      </w:r>
      <w:r>
        <w:rPr>
          <w:rFonts w:hint="eastAsia" w:ascii="宋体" w:hAnsi="宋体" w:cs="宋体"/>
          <w:szCs w:val="21"/>
          <w:vertAlign w:val="superscript"/>
        </w:rPr>
        <w:t>]</w:t>
      </w:r>
      <w:r>
        <w:rPr>
          <w:rFonts w:hint="eastAsia" w:ascii="宋体" w:hAnsi="宋体" w:eastAsia="宋体" w:cs="宋体"/>
          <w:szCs w:val="21"/>
        </w:rPr>
        <w:t>对算法的可行性进行验证。FilmTrust数据集来自一个基于社交网络的电影推荐系统。该数据集由两部分组成，用户评分集和信任集。</w:t>
      </w:r>
    </w:p>
    <w:p>
      <w:pPr>
        <w:keepNext w:val="0"/>
        <w:keepLines w:val="0"/>
        <w:pageBreakBefore w:val="0"/>
        <w:widowControl w:val="0"/>
        <w:kinsoku/>
        <w:wordWrap/>
        <w:overflowPunct/>
        <w:topLinePunct w:val="0"/>
        <w:autoSpaceDE/>
        <w:autoSpaceDN/>
        <w:bidi w:val="0"/>
        <w:adjustRightInd/>
        <w:snapToGrid/>
        <w:ind w:firstLine="420"/>
        <w:jc w:val="left"/>
        <w:textAlignment w:val="center"/>
        <w:rPr>
          <w:rFonts w:hint="eastAsia" w:ascii="宋体" w:hAnsi="宋体" w:eastAsia="宋体" w:cs="宋体"/>
          <w:szCs w:val="21"/>
        </w:rPr>
      </w:pPr>
      <w:r>
        <w:rPr>
          <w:rFonts w:hint="eastAsia" w:ascii="宋体" w:hAnsi="宋体" w:eastAsia="宋体" w:cs="宋体"/>
          <w:szCs w:val="21"/>
        </w:rPr>
        <w:t>用户评分集中包括1508位用户对2071个商品的35494条评分数据，评分值</w:t>
      </w:r>
      <w:r>
        <w:rPr>
          <w:rFonts w:hint="eastAsia" w:ascii="宋体" w:hAnsi="宋体" w:eastAsia="宋体" w:cs="宋体"/>
          <w:szCs w:val="21"/>
          <w:lang w:val="en-US" w:eastAsia="zh-CN"/>
        </w:rPr>
        <w:t>的范围是[0.5,</w:t>
      </w:r>
      <w:r>
        <w:rPr>
          <w:rFonts w:hint="eastAsia" w:ascii="宋体" w:hAnsi="宋体" w:eastAsia="宋体" w:cs="宋体"/>
          <w:szCs w:val="21"/>
        </w:rPr>
        <w:t>4.</w:t>
      </w:r>
      <w:r>
        <w:rPr>
          <w:rFonts w:hint="eastAsia" w:ascii="宋体" w:hAnsi="宋体" w:eastAsia="宋体" w:cs="宋体"/>
          <w:szCs w:val="21"/>
          <w:lang w:val="en-US" w:eastAsia="zh-CN"/>
        </w:rPr>
        <w:t>0]</w:t>
      </w:r>
      <w:r>
        <w:rPr>
          <w:rFonts w:hint="eastAsia" w:ascii="宋体" w:hAnsi="宋体" w:eastAsia="宋体" w:cs="宋体"/>
          <w:szCs w:val="21"/>
        </w:rPr>
        <w:t>，评分值越大，表示用户越喜欢该商品。用户评分数据集的稀疏度为98.8635%。</w:t>
      </w:r>
    </w:p>
    <w:p>
      <w:pPr>
        <w:keepNext w:val="0"/>
        <w:keepLines w:val="0"/>
        <w:pageBreakBefore w:val="0"/>
        <w:widowControl w:val="0"/>
        <w:kinsoku/>
        <w:wordWrap/>
        <w:overflowPunct/>
        <w:topLinePunct w:val="0"/>
        <w:autoSpaceDE/>
        <w:autoSpaceDN/>
        <w:bidi w:val="0"/>
        <w:adjustRightInd/>
        <w:snapToGrid/>
        <w:ind w:firstLine="420"/>
        <w:jc w:val="left"/>
        <w:textAlignment w:val="center"/>
        <w:rPr>
          <w:rFonts w:hint="eastAsia" w:ascii="宋体" w:hAnsi="宋体" w:eastAsia="宋体" w:cs="宋体"/>
          <w:szCs w:val="21"/>
        </w:rPr>
      </w:pPr>
      <w:r>
        <w:rPr>
          <w:rFonts w:hint="eastAsia" w:ascii="宋体" w:hAnsi="宋体" w:eastAsia="宋体" w:cs="宋体"/>
          <w:szCs w:val="21"/>
        </w:rPr>
        <w:t>信任集中包括用户之间的1853条信任关系评分数据，评分值为1或者空，1表示用户的信任评分值，空值表示用户之间没有信任评分。</w:t>
      </w:r>
    </w:p>
    <w:p>
      <w:pPr>
        <w:spacing w:beforeLines="50" w:line="300" w:lineRule="auto"/>
        <w:rPr>
          <w:rFonts w:hint="eastAsia" w:ascii="宋体" w:hAnsi="宋体" w:eastAsia="宋体" w:cs="Times New Roman"/>
          <w:b/>
          <w:szCs w:val="24"/>
          <w:lang w:val="en-US" w:eastAsia="zh-CN"/>
        </w:rPr>
      </w:pPr>
      <w:r>
        <w:rPr>
          <w:rFonts w:hint="eastAsia" w:ascii="宋体" w:hAnsi="宋体" w:eastAsia="宋体" w:cs="Times New Roman"/>
          <w:b/>
          <w:szCs w:val="24"/>
          <w:lang w:val="en-US" w:eastAsia="zh-CN"/>
        </w:rPr>
        <w:t>4.2 评估标准</w:t>
      </w:r>
    </w:p>
    <w:p>
      <w:pPr>
        <w:keepNext w:val="0"/>
        <w:keepLines w:val="0"/>
        <w:pageBreakBefore w:val="0"/>
        <w:widowControl w:val="0"/>
        <w:kinsoku/>
        <w:wordWrap/>
        <w:overflowPunct/>
        <w:topLinePunct w:val="0"/>
        <w:autoSpaceDE/>
        <w:autoSpaceDN/>
        <w:bidi w:val="0"/>
        <w:adjustRightInd/>
        <w:snapToGrid/>
        <w:ind w:firstLine="420"/>
        <w:jc w:val="left"/>
        <w:textAlignment w:val="center"/>
        <w:rPr>
          <w:rFonts w:hint="eastAsia" w:ascii="宋体" w:hAnsi="宋体" w:eastAsia="宋体" w:cs="宋体"/>
          <w:szCs w:val="21"/>
        </w:rPr>
      </w:pPr>
      <w:bookmarkStart w:id="4" w:name="_Toc532550700"/>
      <w:r>
        <w:rPr>
          <w:rFonts w:hint="eastAsia" w:ascii="宋体" w:hAnsi="宋体" w:eastAsia="宋体" w:cs="宋体"/>
          <w:szCs w:val="21"/>
        </w:rPr>
        <w:t>精确率是评估推荐系统过程中最基本的指标之一。本文分别采用平均绝对误差MAE和均方根误差RMSE作为精确率度量标准。</w:t>
      </w:r>
    </w:p>
    <w:p>
      <w:pPr>
        <w:keepNext w:val="0"/>
        <w:keepLines w:val="0"/>
        <w:pageBreakBefore w:val="0"/>
        <w:widowControl w:val="0"/>
        <w:kinsoku/>
        <w:wordWrap/>
        <w:overflowPunct/>
        <w:topLinePunct w:val="0"/>
        <w:autoSpaceDE/>
        <w:autoSpaceDN/>
        <w:bidi w:val="0"/>
        <w:adjustRightInd/>
        <w:snapToGrid/>
        <w:ind w:firstLine="420"/>
        <w:jc w:val="left"/>
        <w:textAlignment w:val="center"/>
        <w:rPr>
          <w:rFonts w:hint="eastAsia" w:ascii="宋体" w:hAnsi="宋体" w:eastAsia="宋体" w:cs="宋体"/>
          <w:szCs w:val="21"/>
        </w:rPr>
      </w:pPr>
      <w:r>
        <w:rPr>
          <w:rFonts w:hint="eastAsia" w:ascii="宋体" w:hAnsi="宋体" w:eastAsia="宋体" w:cs="宋体"/>
          <w:szCs w:val="21"/>
        </w:rPr>
        <w:t>平均绝对误差MAE通过比较预测值与用户实际评分值之间的偏差来衡量预测的准确性。MAE越小，表明推荐结果越精确。假设预测的用户评分集合表示为</w:t>
      </w:r>
      <w:r>
        <w:rPr>
          <w:rFonts w:hint="eastAsia" w:ascii="宋体" w:hAnsi="宋体" w:eastAsia="宋体" w:cs="宋体"/>
          <w:szCs w:val="21"/>
        </w:rPr>
        <w:object>
          <v:shape id="_x0000_i1050" o:spt="75" type="#_x0000_t75" style="height:19.85pt;width:72.55pt;" o:ole="t" filled="f" o:preferrelative="t" stroked="f" coordsize="21600,21600">
            <v:path/>
            <v:fill on="f" focussize="0,0"/>
            <v:stroke on="f"/>
            <v:imagedata r:id="rId56" o:title=""/>
            <o:lock v:ext="edit" aspectratio="t"/>
            <w10:wrap type="none"/>
            <w10:anchorlock/>
          </v:shape>
          <o:OLEObject Type="Embed" ProgID="Equation.DSMT4" ShapeID="_x0000_i1050" DrawAspect="Content" ObjectID="_1468075750" r:id="rId55">
            <o:LockedField>false</o:LockedField>
          </o:OLEObject>
        </w:object>
      </w:r>
      <w:r>
        <w:rPr>
          <w:rFonts w:hint="eastAsia" w:ascii="宋体" w:hAnsi="宋体" w:eastAsia="宋体" w:cs="宋体"/>
          <w:szCs w:val="21"/>
        </w:rPr>
        <w:t>，对应的实际用户评分集合是</w:t>
      </w:r>
      <w:r>
        <w:rPr>
          <w:rFonts w:hint="eastAsia" w:ascii="宋体" w:hAnsi="宋体" w:eastAsia="宋体" w:cs="宋体"/>
          <w:szCs w:val="21"/>
        </w:rPr>
        <w:object>
          <v:shape id="_x0000_i1051" o:spt="75" type="#_x0000_t75" style="height:18pt;width:66pt;" o:ole="t" filled="f" o:preferrelative="t" stroked="f" coordsize="21600,21600">
            <v:path/>
            <v:fill on="f" focussize="0,0"/>
            <v:stroke on="f" joinstyle="miter"/>
            <v:imagedata r:id="rId58" o:title=""/>
            <o:lock v:ext="edit" aspectratio="t"/>
            <w10:wrap type="none"/>
            <w10:anchorlock/>
          </v:shape>
          <o:OLEObject Type="Embed" ProgID="Equation.DSMT4" ShapeID="_x0000_i1051" DrawAspect="Content" ObjectID="_1468075751" r:id="rId57">
            <o:LockedField>false</o:LockedField>
          </o:OLEObject>
        </w:object>
      </w:r>
      <w:r>
        <w:rPr>
          <w:rFonts w:hint="eastAsia" w:ascii="宋体" w:hAnsi="宋体" w:eastAsia="宋体" w:cs="宋体"/>
          <w:szCs w:val="21"/>
        </w:rPr>
        <w:t>，n表示所有评分的数目，则计算平均绝对误差MAE的公式如下：</w:t>
      </w:r>
    </w:p>
    <w:p>
      <w:pPr>
        <w:ind w:firstLine="420"/>
      </w:pPr>
      <w:r>
        <w:rPr>
          <w:position w:val="-24"/>
        </w:rPr>
        <w:object>
          <v:shape id="_x0000_i1052" o:spt="75" type="#_x0000_t75" style="height:48pt;width:94.35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（7）</w:t>
      </w:r>
    </w:p>
    <w:p>
      <w:pPr>
        <w:jc w:val="left"/>
      </w:pPr>
      <w:r>
        <w:rPr>
          <w:rFonts w:hint="eastAsia"/>
        </w:rPr>
        <w:tab/>
      </w:r>
      <w:r>
        <w:rPr>
          <w:rFonts w:hint="eastAsia" w:ascii="宋体" w:hAnsi="宋体" w:eastAsia="宋体" w:cs="宋体"/>
          <w:szCs w:val="21"/>
        </w:rPr>
        <w:t>均方根误差RMSE是预测值与真实值偏差的平方与观测次数n比值的平方根，RMSE值越小，表明推荐质量越高。均方根误差RMSE的计算公式如下：</w:t>
      </w:r>
    </w:p>
    <w:p>
      <w:pPr>
        <w:ind w:firstLine="420"/>
      </w:pPr>
      <w:r>
        <w:rPr>
          <w:position w:val="-26"/>
        </w:rPr>
        <w:object>
          <v:shape id="_x0000_i1053" o:spt="75" type="#_x0000_t75" style="height:51.25pt;width:114pt;" o:ole="t" filled="f" o:preferrelative="t" stroked="f" coordsize="21600,21600">
            <v:path/>
            <v:fill on="f" focussize="0,0"/>
            <v:stroke on="f" joinstyle="miter"/>
            <v:imagedata r:id="rId62" o:title=""/>
            <o:lock v:ext="edit" aspectratio="t"/>
            <w10:wrap type="none"/>
            <w10:anchorlock/>
          </v:shape>
          <o:OLEObject Type="Embed" ProgID="Equation.DSMT4" ShapeID="_x0000_i1053" DrawAspect="Content" ObjectID="_1468075753" r:id="rId61">
            <o:LockedField>false</o:LockedField>
          </o:OLEObject>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（8）</w:t>
      </w:r>
    </w:p>
    <w:p>
      <w:pPr>
        <w:spacing w:beforeLines="50" w:line="300" w:lineRule="auto"/>
        <w:rPr>
          <w:rFonts w:hint="eastAsia" w:ascii="宋体" w:hAnsi="宋体" w:eastAsia="宋体" w:cs="Times New Roman"/>
          <w:b/>
          <w:szCs w:val="24"/>
          <w:lang w:val="en-US" w:eastAsia="zh-CN"/>
        </w:rPr>
      </w:pPr>
      <w:r>
        <w:rPr>
          <w:rFonts w:hint="eastAsia" w:ascii="宋体" w:hAnsi="宋体" w:eastAsia="宋体" w:cs="Times New Roman"/>
          <w:b/>
          <w:szCs w:val="24"/>
          <w:lang w:val="en-US" w:eastAsia="zh-CN"/>
        </w:rPr>
        <w:t>4.3 实验设计</w:t>
      </w:r>
      <w:bookmarkEnd w:id="4"/>
      <w:r>
        <w:rPr>
          <w:rFonts w:hint="eastAsia" w:ascii="宋体" w:hAnsi="宋体" w:eastAsia="宋体" w:cs="Times New Roman"/>
          <w:b/>
          <w:szCs w:val="24"/>
          <w:lang w:val="en-US" w:eastAsia="zh-CN"/>
        </w:rPr>
        <w:t>与结果分析</w:t>
      </w:r>
    </w:p>
    <w:p>
      <w:pPr>
        <w:keepNext w:val="0"/>
        <w:keepLines w:val="0"/>
        <w:pageBreakBefore w:val="0"/>
        <w:widowControl w:val="0"/>
        <w:kinsoku/>
        <w:wordWrap/>
        <w:overflowPunct/>
        <w:topLinePunct w:val="0"/>
        <w:autoSpaceDE/>
        <w:autoSpaceDN/>
        <w:bidi w:val="0"/>
        <w:adjustRightInd/>
        <w:snapToGrid/>
        <w:jc w:val="left"/>
        <w:textAlignment w:val="center"/>
        <w:rPr>
          <w:rFonts w:hint="eastAsia" w:ascii="宋体" w:hAnsi="宋体" w:eastAsia="宋体" w:cs="宋体"/>
          <w:szCs w:val="21"/>
        </w:rPr>
      </w:pPr>
      <w:r>
        <w:tab/>
      </w:r>
      <w:r>
        <w:rPr>
          <w:rFonts w:hint="eastAsia" w:ascii="宋体" w:hAnsi="宋体" w:eastAsia="宋体" w:cs="宋体"/>
          <w:szCs w:val="21"/>
        </w:rPr>
        <w:t>本文分别对EDCF算法、UBCF算法和RUBCF算法进行实验，并从实验结果的平均绝对误差MAE和均方根误差RMSE两方面进行比较和分析。为了提高仿真结果的真实性，实验将Filmtrust数据集中的评分集按照8:2的比例随机分为训练集和测试集。目标用户中有一些用户属于新用户，即从未有过历史记录的用户。对于新用户，实验处理的方法是：首先</w:t>
      </w:r>
      <w:r>
        <w:rPr>
          <w:rFonts w:hint="eastAsia" w:ascii="宋体" w:hAnsi="宋体" w:eastAsia="宋体" w:cs="宋体"/>
          <w:szCs w:val="21"/>
          <w:lang w:val="en-US" w:eastAsia="zh-CN"/>
        </w:rPr>
        <w:t>在测试集中确定</w:t>
      </w:r>
      <w:r>
        <w:rPr>
          <w:rFonts w:hint="eastAsia" w:ascii="宋体" w:hAnsi="宋体" w:eastAsia="宋体" w:cs="宋体"/>
          <w:szCs w:val="21"/>
        </w:rPr>
        <w:t>新用户所预测的商品，然后</w:t>
      </w:r>
      <w:r>
        <w:rPr>
          <w:rFonts w:hint="eastAsia" w:ascii="宋体" w:hAnsi="宋体" w:eastAsia="宋体" w:cs="宋体"/>
          <w:szCs w:val="21"/>
          <w:lang w:val="en-US" w:eastAsia="zh-CN"/>
        </w:rPr>
        <w:t>在训练集中</w:t>
      </w:r>
      <w:r>
        <w:rPr>
          <w:rFonts w:hint="eastAsia" w:ascii="宋体" w:hAnsi="宋体" w:eastAsia="宋体" w:cs="宋体"/>
          <w:szCs w:val="21"/>
        </w:rPr>
        <w:t>找</w:t>
      </w:r>
      <w:r>
        <w:rPr>
          <w:rFonts w:hint="eastAsia" w:ascii="宋体" w:hAnsi="宋体" w:eastAsia="宋体" w:cs="宋体"/>
          <w:szCs w:val="21"/>
          <w:lang w:val="en-US" w:eastAsia="zh-CN"/>
        </w:rPr>
        <w:t>出</w:t>
      </w:r>
      <w:r>
        <w:rPr>
          <w:rFonts w:hint="eastAsia" w:ascii="宋体" w:hAnsi="宋体" w:eastAsia="宋体" w:cs="宋体"/>
          <w:szCs w:val="21"/>
        </w:rPr>
        <w:t>对该商品已进行过评分的用户，最后将这些用户对该商品评分的均值作为新用户的评分。在专家因子的公式中，我们通过枚举法改变权重值来观察MAE和RMSE值的变化，最终发现当</w:t>
      </w:r>
      <w:r>
        <w:rPr>
          <w:rFonts w:hint="eastAsia" w:ascii="宋体" w:hAnsi="宋体" w:eastAsia="宋体" w:cs="宋体"/>
          <w:szCs w:val="21"/>
        </w:rPr>
        <w:object>
          <v:shape id="_x0000_i1054" o:spt="75" type="#_x0000_t75" style="height:16.35pt;width:115.1pt;" o:ole="t" filled="f" o:preferrelative="t" stroked="f" coordsize="21600,21600">
            <v:path/>
            <v:fill on="f" focussize="0,0"/>
            <v:stroke on="f" joinstyle="miter"/>
            <v:imagedata r:id="rId64" o:title=""/>
            <o:lock v:ext="edit" aspectratio="t"/>
            <w10:wrap type="none"/>
            <w10:anchorlock/>
          </v:shape>
          <o:OLEObject Type="Embed" ProgID="Equation.DSMT4" ShapeID="_x0000_i1054" DrawAspect="Content" ObjectID="_1468075754" r:id="rId63">
            <o:LockedField>false</o:LockedField>
          </o:OLEObject>
        </w:object>
      </w:r>
      <w:r>
        <w:rPr>
          <w:rFonts w:hint="eastAsia" w:ascii="宋体" w:hAnsi="宋体" w:eastAsia="宋体" w:cs="宋体"/>
          <w:szCs w:val="21"/>
        </w:rPr>
        <w:t>时，精确率最高。</w:t>
      </w:r>
    </w:p>
    <w:p>
      <w:pPr>
        <w:ind w:firstLine="420" w:firstLineChars="0"/>
        <w:jc w:val="left"/>
        <w:rPr>
          <w:rFonts w:hint="eastAsia" w:ascii="宋体" w:hAnsi="宋体" w:eastAsia="宋体" w:cs="宋体"/>
          <w:szCs w:val="21"/>
        </w:rPr>
      </w:pPr>
      <w:r>
        <w:rPr>
          <w:rFonts w:hint="eastAsia" w:ascii="宋体" w:hAnsi="宋体" w:eastAsia="宋体" w:cs="宋体"/>
          <w:szCs w:val="21"/>
          <w:lang w:eastAsia="zh-CN"/>
        </w:rPr>
        <w:t>（</w:t>
      </w:r>
      <w:r>
        <w:rPr>
          <w:rFonts w:hint="eastAsia" w:ascii="宋体" w:hAnsi="宋体" w:eastAsia="宋体" w:cs="宋体"/>
          <w:szCs w:val="21"/>
          <w:lang w:val="en-US" w:eastAsia="zh-CN"/>
        </w:rPr>
        <w:t>1</w:t>
      </w:r>
      <w:r>
        <w:rPr>
          <w:rFonts w:hint="eastAsia" w:ascii="宋体" w:hAnsi="宋体" w:eastAsia="宋体" w:cs="宋体"/>
          <w:szCs w:val="21"/>
          <w:lang w:eastAsia="zh-CN"/>
        </w:rPr>
        <w:t>）</w:t>
      </w:r>
      <w:r>
        <w:rPr>
          <w:rFonts w:hint="eastAsia" w:ascii="宋体" w:hAnsi="宋体" w:eastAsia="宋体" w:cs="宋体"/>
          <w:szCs w:val="21"/>
        </w:rPr>
        <w:t>合适的近邻专家数量k</w:t>
      </w:r>
    </w:p>
    <w:p>
      <w:pPr>
        <w:ind w:firstLine="420" w:firstLineChars="0"/>
        <w:jc w:val="left"/>
        <w:rPr>
          <w:rFonts w:hint="eastAsia" w:ascii="宋体" w:hAnsi="宋体" w:eastAsia="宋体" w:cs="宋体"/>
          <w:szCs w:val="21"/>
        </w:rPr>
      </w:pPr>
      <w:r>
        <w:rPr>
          <w:rFonts w:hint="eastAsia" w:ascii="宋体" w:hAnsi="宋体" w:eastAsia="宋体" w:cs="宋体"/>
          <w:szCs w:val="21"/>
        </w:rPr>
        <w:t>为了</w:t>
      </w:r>
      <w:r>
        <w:rPr>
          <w:rFonts w:hint="eastAsia" w:ascii="宋体" w:hAnsi="宋体" w:eastAsia="宋体" w:cs="宋体"/>
          <w:szCs w:val="21"/>
          <w:lang w:val="en-US" w:eastAsia="zh-CN"/>
        </w:rPr>
        <w:t>确定</w:t>
      </w:r>
      <w:r>
        <w:rPr>
          <w:rFonts w:hint="eastAsia" w:ascii="宋体" w:hAnsi="宋体" w:eastAsia="宋体" w:cs="宋体"/>
          <w:szCs w:val="21"/>
        </w:rPr>
        <w:t>合适的近邻专家数量k，实验采用</w:t>
      </w:r>
      <w:r>
        <w:rPr>
          <w:rFonts w:hint="eastAsia" w:ascii="宋体" w:hAnsi="宋体" w:eastAsia="宋体" w:cs="宋体"/>
          <w:szCs w:val="21"/>
          <w:lang w:val="en-US" w:eastAsia="zh-CN"/>
        </w:rPr>
        <w:t>改进的</w:t>
      </w:r>
      <w:r>
        <w:rPr>
          <w:rFonts w:hint="eastAsia" w:ascii="宋体" w:hAnsi="宋体" w:eastAsia="宋体" w:cs="宋体"/>
          <w:szCs w:val="21"/>
        </w:rPr>
        <w:t>余弦相似度作为相似性度量方法，分别选取10，20，30，40，50，60，70，80，90，100，150和200作为近邻值，可得到如图2所示的预测结果。</w:t>
      </w:r>
    </w:p>
    <w:p>
      <w:pPr>
        <w:jc w:val="center"/>
      </w:pPr>
      <w:r>
        <w:rPr>
          <w:rFonts w:hint="eastAsia"/>
          <w:lang w:val="en-US" w:eastAsia="zh-CN"/>
        </w:rPr>
        <w:t xml:space="preserve">  </w:t>
      </w:r>
      <w:r>
        <w:rPr>
          <w:rFonts w:hint="eastAsia"/>
        </w:rPr>
        <w:t xml:space="preserve"> </w:t>
      </w:r>
      <w:r>
        <w:drawing>
          <wp:inline distT="0" distB="0" distL="114300" distR="114300">
            <wp:extent cx="2576830" cy="2164080"/>
            <wp:effectExtent l="0" t="0" r="0" b="762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65"/>
                    <a:srcRect l="9863" t="8850" r="11661" b="4981"/>
                    <a:stretch>
                      <a:fillRect/>
                    </a:stretch>
                  </pic:blipFill>
                  <pic:spPr>
                    <a:xfrm>
                      <a:off x="0" y="0"/>
                      <a:ext cx="2576830" cy="2164080"/>
                    </a:xfrm>
                    <a:prstGeom prst="rect">
                      <a:avLst/>
                    </a:prstGeom>
                    <a:noFill/>
                    <a:ln w="9525">
                      <a:noFill/>
                    </a:ln>
                  </pic:spPr>
                </pic:pic>
              </a:graphicData>
            </a:graphic>
          </wp:inline>
        </w:drawing>
      </w:r>
    </w:p>
    <w:p>
      <w:pPr>
        <w:jc w:val="center"/>
      </w:pPr>
      <w:r>
        <w:rPr>
          <w:rFonts w:hint="eastAsia"/>
        </w:rPr>
        <w:t>图2 近邻专家数量k</w:t>
      </w:r>
    </w:p>
    <w:p>
      <w:pPr>
        <w:jc w:val="left"/>
      </w:pPr>
      <w:r>
        <w:rPr>
          <w:rFonts w:hint="eastAsia"/>
        </w:rPr>
        <w:tab/>
      </w:r>
      <w:r>
        <w:rPr>
          <w:rFonts w:hint="eastAsia" w:ascii="宋体" w:hAnsi="宋体" w:eastAsia="宋体" w:cs="宋体"/>
          <w:szCs w:val="21"/>
        </w:rPr>
        <w:t>图2的实验结果反映了近邻专家数量k与平均绝对误差MAE和均方根误差RMSE之间的关系。从实验结果的变化趋势来看，MAE和RMSE均随着k的增加呈现先下降后上升的趋势，当近邻专家数量k=100时，平均绝对误差MAE和均方根误差RMSE最低，分别为：0.81976和0.79152。</w:t>
      </w:r>
    </w:p>
    <w:p>
      <w:pPr>
        <w:pStyle w:val="24"/>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（2）各种协同过滤算法的比较</w:t>
      </w:r>
    </w:p>
    <w:p>
      <w:pPr>
        <w:pStyle w:val="24"/>
        <w:jc w:val="left"/>
      </w:pPr>
      <w:r>
        <w:rPr>
          <w:rFonts w:hint="eastAsia" w:ascii="宋体" w:hAnsi="宋体" w:eastAsia="宋体" w:cs="宋体"/>
          <w:kern w:val="2"/>
          <w:sz w:val="21"/>
          <w:szCs w:val="21"/>
          <w:lang w:val="en-US" w:eastAsia="zh-CN" w:bidi="ar-SA"/>
        </w:rPr>
        <w:t>图3显示了三种协同过滤算法的比较。</w:t>
      </w:r>
    </w:p>
    <w:p>
      <w:pPr>
        <w:jc w:val="center"/>
      </w:pPr>
      <w:r>
        <w:rPr>
          <w:rFonts w:hint="eastAsia"/>
          <w:lang w:val="en-US" w:eastAsia="zh-CN"/>
        </w:rPr>
        <w:t xml:space="preserve">    </w:t>
      </w:r>
      <w:r>
        <w:drawing>
          <wp:inline distT="0" distB="0" distL="114300" distR="114300">
            <wp:extent cx="2752725" cy="2163445"/>
            <wp:effectExtent l="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66"/>
                    <a:srcRect l="10787" t="8594" r="10188" b="10433"/>
                    <a:stretch>
                      <a:fillRect/>
                    </a:stretch>
                  </pic:blipFill>
                  <pic:spPr>
                    <a:xfrm>
                      <a:off x="0" y="0"/>
                      <a:ext cx="2752725" cy="2163445"/>
                    </a:xfrm>
                    <a:prstGeom prst="rect">
                      <a:avLst/>
                    </a:prstGeom>
                    <a:noFill/>
                    <a:ln w="9525">
                      <a:noFill/>
                    </a:ln>
                  </pic:spPr>
                </pic:pic>
              </a:graphicData>
            </a:graphic>
          </wp:inline>
        </w:drawing>
      </w:r>
    </w:p>
    <w:p>
      <w:pPr>
        <w:ind w:left="420"/>
        <w:jc w:val="center"/>
        <w:rPr>
          <w:rFonts w:hint="eastAsia"/>
        </w:rPr>
      </w:pPr>
      <w:r>
        <w:rPr>
          <w:rFonts w:hint="eastAsia"/>
        </w:rPr>
        <w:t>图3  三种协同过滤算法的比较</w:t>
      </w:r>
    </w:p>
    <w:p>
      <w:pPr>
        <w:ind w:left="420"/>
        <w:jc w:val="center"/>
        <w:rPr>
          <w:rFonts w:hint="eastAsia"/>
        </w:rPr>
      </w:pPr>
    </w:p>
    <w:p>
      <w:pPr>
        <w:ind w:firstLine="420" w:firstLineChars="0"/>
        <w:jc w:val="left"/>
        <w:rPr>
          <w:rFonts w:hint="eastAsia" w:ascii="宋体" w:hAnsi="宋体" w:eastAsia="宋体" w:cs="宋体"/>
          <w:szCs w:val="21"/>
        </w:rPr>
      </w:pPr>
      <w:r>
        <w:rPr>
          <w:rFonts w:hint="eastAsia" w:ascii="宋体" w:hAnsi="宋体" w:eastAsia="宋体" w:cs="宋体"/>
          <w:szCs w:val="21"/>
          <w:lang w:val="en-US" w:eastAsia="zh-CN"/>
        </w:rPr>
        <w:t>图3为EDCF算法、UBCF算法和RUBCF算法的平均绝对误差MAE和均方根误差RMSE的对比图。从实验结果可以看出，EDCF算法相对于UBCF算法和RUBCF算法，MAE分别降低了45.31%和5.83%， RMSE分别降低了64.89%和10.28%。</w:t>
      </w:r>
    </w:p>
    <w:p>
      <w:pPr>
        <w:spacing w:beforeLines="50" w:line="300" w:lineRule="auto"/>
        <w:rPr>
          <w:rFonts w:hint="eastAsia" w:ascii="宋体" w:hAnsi="宋体" w:eastAsia="宋体" w:cs="Times New Roman"/>
          <w:b/>
          <w:szCs w:val="24"/>
        </w:rPr>
      </w:pPr>
      <w:r>
        <w:rPr>
          <w:rFonts w:hint="eastAsia" w:ascii="宋体" w:hAnsi="宋体" w:eastAsia="宋体" w:cs="Times New Roman"/>
          <w:b/>
          <w:szCs w:val="24"/>
          <w:lang w:val="en-US" w:eastAsia="zh-CN"/>
        </w:rPr>
        <w:t>5结束语</w:t>
      </w:r>
      <w:r>
        <w:rPr>
          <w:rFonts w:hint="eastAsia" w:ascii="宋体" w:hAnsi="宋体" w:eastAsia="宋体" w:cs="Times New Roman"/>
          <w:b/>
          <w:szCs w:val="24"/>
        </w:rPr>
        <w:tab/>
      </w:r>
    </w:p>
    <w:p>
      <w:pPr>
        <w:keepNext w:val="0"/>
        <w:keepLines w:val="0"/>
        <w:pageBreakBefore w:val="0"/>
        <w:widowControl w:val="0"/>
        <w:kinsoku/>
        <w:wordWrap/>
        <w:overflowPunct/>
        <w:topLinePunct w:val="0"/>
        <w:autoSpaceDE/>
        <w:autoSpaceDN/>
        <w:bidi w:val="0"/>
        <w:adjustRightInd/>
        <w:snapToGrid/>
        <w:ind w:left="0" w:hanging="105" w:hangingChars="50"/>
        <w:jc w:val="left"/>
        <w:textAlignment w:val="auto"/>
        <w:rPr>
          <w:rFonts w:hint="eastAsia" w:ascii="宋体" w:hAnsi="宋体" w:eastAsia="宋体" w:cs="宋体"/>
          <w:szCs w:val="21"/>
          <w:lang w:val="en-US" w:eastAsia="zh-CN"/>
        </w:rPr>
      </w:pPr>
      <w:r>
        <w:tab/>
      </w:r>
      <w:r>
        <w:rPr>
          <w:rFonts w:hint="eastAsia"/>
        </w:rPr>
        <w:tab/>
      </w:r>
      <w:r>
        <w:rPr>
          <w:rFonts w:hint="eastAsia" w:ascii="宋体" w:hAnsi="宋体" w:eastAsia="宋体" w:cs="宋体"/>
          <w:szCs w:val="21"/>
        </w:rPr>
        <w:t>本文针对目前基于用户的协同过滤算法中存在的推荐精确度不高的问题，提出一种基于专家动态生成的协同过滤算法（EDCF）。在FilmTrust数据集上的实验结果验证了该算法的有效性</w:t>
      </w:r>
      <w:r>
        <w:rPr>
          <w:rFonts w:hint="eastAsia" w:ascii="宋体" w:hAnsi="宋体" w:eastAsia="宋体" w:cs="宋体"/>
          <w:szCs w:val="21"/>
          <w:lang w:eastAsia="zh-CN"/>
        </w:rPr>
        <w:t>。</w:t>
      </w:r>
      <w:r>
        <w:rPr>
          <w:rFonts w:hint="eastAsia" w:ascii="宋体" w:hAnsi="宋体" w:eastAsia="宋体" w:cs="宋体"/>
          <w:szCs w:val="21"/>
        </w:rPr>
        <w:t>EDCF</w:t>
      </w:r>
      <w:r>
        <w:rPr>
          <w:rFonts w:hint="eastAsia" w:ascii="宋体" w:hAnsi="宋体" w:eastAsia="宋体" w:cs="宋体"/>
          <w:szCs w:val="21"/>
          <w:lang w:val="en-US" w:eastAsia="zh-CN"/>
        </w:rPr>
        <w:t>算法对实际生活中的推荐系统有重要的研究意义和价值。</w:t>
      </w:r>
      <w:r>
        <w:rPr>
          <w:rFonts w:hint="eastAsia" w:ascii="宋体" w:hAnsi="宋体" w:eastAsia="宋体" w:cs="宋体"/>
          <w:szCs w:val="21"/>
        </w:rPr>
        <w:t>尽管本文提出的算法已经显示出它</w:t>
      </w:r>
      <w:r>
        <w:rPr>
          <w:rFonts w:hint="eastAsia" w:ascii="宋体" w:hAnsi="宋体" w:eastAsia="宋体" w:cs="宋体"/>
          <w:szCs w:val="21"/>
          <w:lang w:val="en-US" w:eastAsia="zh-CN"/>
        </w:rPr>
        <w:t>的确可以提高推荐系统的精确度</w:t>
      </w:r>
      <w:r>
        <w:rPr>
          <w:rFonts w:hint="eastAsia" w:ascii="宋体" w:hAnsi="宋体" w:eastAsia="宋体" w:cs="宋体"/>
          <w:szCs w:val="21"/>
        </w:rPr>
        <w:t>，但尚存在改进的余地</w:t>
      </w:r>
      <w:r>
        <w:rPr>
          <w:rFonts w:hint="eastAsia" w:ascii="宋体" w:hAnsi="宋体" w:eastAsia="宋体" w:cs="宋体"/>
          <w:szCs w:val="21"/>
          <w:lang w:eastAsia="zh-CN"/>
        </w:rPr>
        <w:t>。</w:t>
      </w:r>
      <w:r>
        <w:rPr>
          <w:rFonts w:hint="eastAsia" w:ascii="宋体" w:hAnsi="宋体" w:eastAsia="宋体" w:cs="宋体"/>
          <w:szCs w:val="21"/>
        </w:rPr>
        <w:t>首先，本文在处理新用户时采用了较为简单的方法，</w:t>
      </w:r>
      <w:r>
        <w:rPr>
          <w:rFonts w:hint="eastAsia" w:ascii="宋体" w:hAnsi="宋体" w:eastAsia="宋体" w:cs="宋体"/>
          <w:szCs w:val="21"/>
          <w:lang w:val="en-US" w:eastAsia="zh-CN"/>
        </w:rPr>
        <w:t>在今后的工作中</w:t>
      </w:r>
      <w:r>
        <w:rPr>
          <w:rFonts w:hint="eastAsia" w:ascii="宋体" w:hAnsi="宋体" w:eastAsia="宋体" w:cs="宋体"/>
          <w:szCs w:val="21"/>
        </w:rPr>
        <w:t>可进一步考虑将新用户与EDCF算法相结合进行研究；其次，该算法在</w:t>
      </w:r>
      <w:r>
        <w:rPr>
          <w:rFonts w:hint="eastAsia" w:ascii="宋体" w:hAnsi="宋体" w:eastAsia="宋体" w:cs="宋体"/>
          <w:szCs w:val="21"/>
          <w:lang w:val="en-US" w:eastAsia="zh-CN"/>
        </w:rPr>
        <w:t>计算</w:t>
      </w:r>
      <w:r>
        <w:rPr>
          <w:rFonts w:hint="eastAsia" w:ascii="宋体" w:hAnsi="宋体" w:eastAsia="宋体" w:cs="宋体"/>
          <w:szCs w:val="21"/>
        </w:rPr>
        <w:t>相似度的</w:t>
      </w:r>
      <w:r>
        <w:rPr>
          <w:rFonts w:hint="eastAsia" w:ascii="宋体" w:hAnsi="宋体" w:eastAsia="宋体" w:cs="宋体"/>
          <w:szCs w:val="21"/>
          <w:lang w:val="en-US" w:eastAsia="zh-CN"/>
        </w:rPr>
        <w:t>方法上</w:t>
      </w:r>
      <w:r>
        <w:rPr>
          <w:rFonts w:hint="eastAsia" w:ascii="宋体" w:hAnsi="宋体" w:eastAsia="宋体" w:cs="宋体"/>
          <w:szCs w:val="21"/>
        </w:rPr>
        <w:t>还需继续改进</w:t>
      </w:r>
      <w:r>
        <w:rPr>
          <w:rFonts w:hint="eastAsia" w:ascii="宋体" w:hAnsi="宋体" w:eastAsia="宋体" w:cs="宋体"/>
          <w:szCs w:val="21"/>
          <w:lang w:eastAsia="zh-CN"/>
        </w:rPr>
        <w:t>，</w:t>
      </w:r>
      <w:r>
        <w:rPr>
          <w:rFonts w:hint="eastAsia" w:ascii="宋体" w:hAnsi="宋体" w:eastAsia="宋体" w:cs="宋体"/>
          <w:szCs w:val="21"/>
          <w:lang w:val="en-US" w:eastAsia="zh-CN"/>
        </w:rPr>
        <w:t>以得到更好的推荐效果。</w:t>
      </w:r>
    </w:p>
    <w:p>
      <w:pPr>
        <w:keepNext w:val="0"/>
        <w:keepLines w:val="0"/>
        <w:pageBreakBefore w:val="0"/>
        <w:widowControl w:val="0"/>
        <w:kinsoku/>
        <w:wordWrap/>
        <w:overflowPunct/>
        <w:topLinePunct w:val="0"/>
        <w:autoSpaceDE/>
        <w:autoSpaceDN/>
        <w:bidi w:val="0"/>
        <w:adjustRightInd/>
        <w:snapToGrid/>
        <w:ind w:left="0" w:hanging="105" w:hangingChars="50"/>
        <w:textAlignment w:val="auto"/>
        <w:rPr>
          <w:rFonts w:hint="eastAsia" w:ascii="宋体" w:hAnsi="宋体" w:eastAsia="宋体" w:cs="宋体"/>
          <w:szCs w:val="21"/>
          <w:lang w:val="en-US" w:eastAsia="zh-CN"/>
        </w:rPr>
      </w:pPr>
    </w:p>
    <w:p>
      <w:pPr>
        <w:rPr>
          <w:rFonts w:ascii="宋体" w:hAnsi="宋体"/>
          <w:b/>
        </w:rPr>
      </w:pPr>
      <w:r>
        <w:rPr>
          <w:rFonts w:hint="eastAsia" w:ascii="宋体" w:hAnsi="宋体"/>
          <w:b/>
        </w:rPr>
        <w:t>参考文献</w:t>
      </w:r>
    </w:p>
    <w:p>
      <w:pPr>
        <w:numPr>
          <w:ilvl w:val="0"/>
          <w:numId w:val="1"/>
        </w:numPr>
        <w:autoSpaceDE w:val="0"/>
        <w:autoSpaceDN w:val="0"/>
        <w:adjustRightInd w:val="0"/>
        <w:rPr>
          <w:rStyle w:val="23"/>
          <w:rFonts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Style w:val="23"/>
          <w:rFonts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Rutkowski A F, Saunders C S. Growing Pains with Information Overload[J]. Computer, 2010, 43(6):96-95.</w:t>
      </w:r>
    </w:p>
    <w:p>
      <w:pPr>
        <w:numPr>
          <w:ilvl w:val="0"/>
          <w:numId w:val="1"/>
        </w:numPr>
        <w:autoSpaceDE w:val="0"/>
        <w:autoSpaceDN w:val="0"/>
        <w:adjustRightInd w:val="0"/>
        <w:rPr>
          <w:color w:val="000000" w:themeColor="text1"/>
          <w14:textFill>
            <w14:solidFill>
              <w14:schemeClr w14:val="tx1"/>
            </w14:solidFill>
          </w14:textFill>
        </w:rPr>
      </w:pPr>
      <w:r>
        <w:rPr>
          <w:rStyle w:val="23"/>
          <w:rFonts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Balabanović</w:t>
      </w:r>
      <w:r>
        <w:rPr>
          <w:rStyle w:val="23"/>
          <w:rFonts w:hint="eastAsia" w:ascii="Times New Roman" w:hAnsi="Times New Roman" w:cs="Times New Roman"/>
          <w:color w:val="000000" w:themeColor="text1"/>
          <w:kern w:val="2"/>
          <w:sz w:val="21"/>
          <w:szCs w:val="21"/>
          <w:lang w:val="en-US" w:eastAsia="zh-CN" w:bidi="ar-SA"/>
          <w14:textFill>
            <w14:solidFill>
              <w14:schemeClr w14:val="tx1"/>
            </w14:solidFill>
          </w14:textFill>
        </w:rPr>
        <w:t xml:space="preserve"> </w:t>
      </w:r>
      <w:r>
        <w:rPr>
          <w:rStyle w:val="23"/>
          <w:rFonts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M, Shoham Y. Fab: content-based, collaborative recommendation[J]. Communications of the ACM, 1997, 40(3):66-72.</w:t>
      </w:r>
    </w:p>
    <w:p>
      <w:pPr>
        <w:numPr>
          <w:ilvl w:val="0"/>
          <w:numId w:val="1"/>
        </w:numPr>
        <w:autoSpaceDE w:val="0"/>
        <w:autoSpaceDN w:val="0"/>
        <w:adjustRightInd w:val="0"/>
        <w:rPr>
          <w:rStyle w:val="23"/>
          <w:rFonts w:hint="eastAsia"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Style w:val="23"/>
          <w:rFonts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Breese J S, Heckerman D, Kadie C. Empirical Analysis of Predictive Algorithms for Collaborative Filtering[J]. Uncertainty in Artificial Intelligence, 2013</w:t>
      </w:r>
      <w:r>
        <w:rPr>
          <w:rStyle w:val="23"/>
          <w:rFonts w:hint="eastAsia" w:ascii="Times New Roman" w:hAnsi="Times New Roman" w:cs="Times New Roman"/>
          <w:color w:val="000000" w:themeColor="text1"/>
          <w:kern w:val="2"/>
          <w:sz w:val="21"/>
          <w:szCs w:val="21"/>
          <w:lang w:val="en-US" w:eastAsia="zh-CN" w:bidi="ar-SA"/>
          <w14:textFill>
            <w14:solidFill>
              <w14:schemeClr w14:val="tx1"/>
            </w14:solidFill>
          </w14:textFill>
        </w:rPr>
        <w:t>, 98(7):43-52.</w:t>
      </w:r>
    </w:p>
    <w:p>
      <w:pPr>
        <w:numPr>
          <w:ilvl w:val="0"/>
          <w:numId w:val="1"/>
        </w:numPr>
        <w:autoSpaceDE w:val="0"/>
        <w:autoSpaceDN w:val="0"/>
        <w:adjustRightInd w:val="0"/>
        <w:rPr>
          <w:rStyle w:val="23"/>
          <w:rFonts w:hint="eastAsia"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Style w:val="23"/>
          <w:rFonts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Jesús Bobadilla, Ortega F, Hernando A , et al. Improving collaborative filtering recommender system results and performance using genetic algorithms[J]. Knowledge-Based Systems, 2011, 24(8):1310-1316.</w:t>
      </w:r>
    </w:p>
    <w:p>
      <w:pPr>
        <w:pStyle w:val="22"/>
        <w:numPr>
          <w:ilvl w:val="0"/>
          <w:numId w:val="1"/>
        </w:numPr>
        <w:ind w:left="420" w:leftChars="0" w:hanging="420" w:firstLineChars="0"/>
        <w:rPr>
          <w:rStyle w:val="23"/>
          <w:rFonts w:hint="eastAsia"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Style w:val="23"/>
          <w:rFonts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Resnick P . GroupLens : An open architecture for collaborative filtering of netnews[C]// Proc. CSCW94 : Conference on Computer Supported Cooperative Work, Chapel Hill. Addison-Wesley, 1994.</w:t>
      </w:r>
    </w:p>
    <w:p>
      <w:pPr>
        <w:pStyle w:val="9"/>
        <w:numPr>
          <w:ilvl w:val="0"/>
          <w:numId w:val="1"/>
        </w:numPr>
        <w:shd w:val="clear" w:color="auto" w:fill="FFFFFF" w:themeFill="background1"/>
        <w:spacing w:before="0" w:beforeAutospacing="0" w:after="0" w:afterAutospacing="0" w:line="220" w:lineRule="atLeast"/>
        <w:ind w:left="420" w:leftChars="0" w:hanging="420" w:firstLineChars="0"/>
        <w:rPr>
          <w:rStyle w:val="23"/>
          <w:rFonts w:ascii="Times New Roman" w:hAnsi="Times New Roman" w:cs="Times New Roman" w:eastAsiaTheme="minorEastAsia"/>
          <w:color w:val="000000" w:themeColor="text1"/>
          <w:kern w:val="2"/>
          <w:sz w:val="21"/>
          <w:szCs w:val="21"/>
          <w:lang w:val="en-US" w:eastAsia="zh-CN" w:bidi="ar-SA"/>
        </w:rPr>
      </w:pPr>
      <w:r>
        <w:rPr>
          <w:rStyle w:val="23"/>
          <w:rFonts w:hint="eastAsia" w:ascii="Times New Roman" w:hAnsi="Times New Roman" w:cs="Times New Roman" w:eastAsiaTheme="minorEastAsia"/>
          <w:color w:val="000000" w:themeColor="text1"/>
          <w:kern w:val="2"/>
          <w:sz w:val="21"/>
          <w:szCs w:val="21"/>
          <w:lang w:val="en-US" w:eastAsia="zh-CN" w:bidi="ar-SA"/>
        </w:rPr>
        <w:t>O'Donovan J, Smyth B. Trust in recommender systems[C]//Proceedings of the 10th international conference on Intelligent user interfaces. ACM, 2005: 167-174.</w:t>
      </w:r>
    </w:p>
    <w:p>
      <w:pPr>
        <w:pStyle w:val="9"/>
        <w:numPr>
          <w:ilvl w:val="0"/>
          <w:numId w:val="1"/>
        </w:numPr>
        <w:shd w:val="clear" w:color="auto" w:fill="FFFFFF" w:themeFill="background1"/>
        <w:spacing w:before="0" w:beforeAutospacing="0" w:after="0" w:afterAutospacing="0" w:line="220" w:lineRule="atLeast"/>
        <w:ind w:left="420" w:leftChars="0" w:hanging="420" w:firstLineChars="0"/>
        <w:rPr>
          <w:rStyle w:val="23"/>
          <w:rFonts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Style w:val="23"/>
          <w:rFonts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Amatriain X , Lathia N , Pujol J M , et al. The wisdom of the few: A collaborative filtering approach based on expert opinions from the web[</w:t>
      </w:r>
      <w:r>
        <w:rPr>
          <w:rStyle w:val="23"/>
          <w:rFonts w:hint="eastAsia"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C</w:t>
      </w:r>
      <w:r>
        <w:rPr>
          <w:rStyle w:val="23"/>
          <w:rFonts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 International Acm Sigir Conference on Research &amp; Development in Information Retrieval. ACM, 2009.</w:t>
      </w:r>
    </w:p>
    <w:p>
      <w:pPr>
        <w:pStyle w:val="9"/>
        <w:numPr>
          <w:ilvl w:val="0"/>
          <w:numId w:val="1"/>
        </w:numPr>
        <w:shd w:val="clear" w:color="auto" w:fill="FFFFFF" w:themeFill="background1"/>
        <w:spacing w:before="0" w:beforeAutospacing="0" w:after="0" w:afterAutospacing="0" w:line="220" w:lineRule="atLeast"/>
        <w:ind w:left="420" w:leftChars="0" w:hanging="420" w:firstLineChars="0"/>
        <w:rPr>
          <w:rStyle w:val="23"/>
          <w:rFonts w:ascii="Times New Roman" w:hAnsi="Times New Roman" w:cs="Times New Roman" w:eastAsiaTheme="minorEastAsia"/>
          <w:color w:val="000000" w:themeColor="text1"/>
          <w:sz w:val="21"/>
          <w:szCs w:val="21"/>
          <w14:textFill>
            <w14:solidFill>
              <w14:schemeClr w14:val="tx1"/>
            </w14:solidFill>
          </w14:textFill>
        </w:rPr>
      </w:pPr>
      <w:r>
        <w:rPr>
          <w:rStyle w:val="23"/>
          <w:rFonts w:hint="eastAsia" w:asciiTheme="minorEastAsia" w:hAnsiTheme="minorEastAsia" w:eastAsiaTheme="minorEastAsia" w:cstheme="minorEastAsia"/>
          <w:color w:val="000000" w:themeColor="text1"/>
          <w:sz w:val="21"/>
          <w:szCs w:val="21"/>
          <w14:textFill>
            <w14:solidFill>
              <w14:schemeClr w14:val="tx1"/>
            </w14:solidFill>
          </w14:textFill>
        </w:rPr>
        <w:t>王宁,徐锋.基于专家用户的可信推荐系统[C].//2011全国软件与应用学术会议(NASAC2011)论文集.南京大学,2011:205-210.</w:t>
      </w:r>
    </w:p>
    <w:p>
      <w:pPr>
        <w:pStyle w:val="22"/>
        <w:numPr>
          <w:ilvl w:val="0"/>
          <w:numId w:val="1"/>
        </w:numPr>
        <w:ind w:left="420" w:leftChars="0" w:hanging="420" w:firstLineChars="0"/>
        <w:rPr>
          <w:rStyle w:val="23"/>
          <w:rFonts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Style w:val="23"/>
          <w:rFonts w:hint="eastAsia"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Desrosiers C, Karypis</w:t>
      </w:r>
      <w:r>
        <w:rPr>
          <w:rStyle w:val="23"/>
          <w:rFonts w:hint="eastAsia" w:ascii="Times New Roman" w:hAnsi="Times New Roman" w:cs="Times New Roman"/>
          <w:color w:val="000000" w:themeColor="text1"/>
          <w:kern w:val="2"/>
          <w:sz w:val="21"/>
          <w:szCs w:val="21"/>
          <w:lang w:val="en-US" w:eastAsia="zh-CN" w:bidi="ar-SA"/>
          <w14:textFill>
            <w14:solidFill>
              <w14:schemeClr w14:val="tx1"/>
            </w14:solidFill>
          </w14:textFill>
        </w:rPr>
        <w:t xml:space="preserve"> </w:t>
      </w:r>
      <w:r>
        <w:rPr>
          <w:rStyle w:val="23"/>
          <w:rFonts w:hint="eastAsia"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G. A</w:t>
      </w:r>
      <w:r>
        <w:rPr>
          <w:rStyle w:val="23"/>
          <w:rFonts w:hint="eastAsia" w:ascii="Times New Roman" w:hAnsi="Times New Roman" w:cs="Times New Roman"/>
          <w:color w:val="000000" w:themeColor="text1"/>
          <w:kern w:val="2"/>
          <w:sz w:val="21"/>
          <w:szCs w:val="21"/>
          <w:lang w:val="en-US" w:eastAsia="zh-CN" w:bidi="ar-SA"/>
          <w14:textFill>
            <w14:solidFill>
              <w14:schemeClr w14:val="tx1"/>
            </w14:solidFill>
          </w14:textFill>
        </w:rPr>
        <w:t xml:space="preserve"> </w:t>
      </w:r>
      <w:r>
        <w:rPr>
          <w:rStyle w:val="23"/>
          <w:rFonts w:hint="eastAsia"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Comprehensive Survey of Neighborhood-based Recommendation Methods[M]// Recommender Systems Handbook. Springer US, 2015.</w:t>
      </w:r>
    </w:p>
    <w:p>
      <w:pPr>
        <w:pStyle w:val="22"/>
        <w:numPr>
          <w:ilvl w:val="0"/>
          <w:numId w:val="1"/>
        </w:numPr>
        <w:ind w:left="420" w:leftChars="0" w:hanging="420" w:firstLineChars="0"/>
        <w:rPr>
          <w:rStyle w:val="23"/>
          <w:rFonts w:ascii="Times New Roman" w:hAnsi="Times New Roman" w:cs="Times New Roman" w:eastAsiaTheme="minorEastAsia"/>
          <w:color w:val="auto"/>
          <w:kern w:val="2"/>
          <w:sz w:val="21"/>
          <w:szCs w:val="21"/>
          <w:lang w:val="en-US" w:eastAsia="zh-CN" w:bidi="ar-SA"/>
        </w:rPr>
      </w:pPr>
      <w:r>
        <w:rPr>
          <w:rStyle w:val="23"/>
          <w:rFonts w:ascii="Times New Roman" w:hAnsi="Times New Roman" w:cs="Times New Roman" w:eastAsiaTheme="minorEastAsia"/>
          <w:color w:val="auto"/>
          <w:kern w:val="2"/>
          <w:sz w:val="21"/>
          <w:szCs w:val="21"/>
          <w:lang w:val="en-US" w:eastAsia="zh-CN" w:bidi="ar-SA"/>
        </w:rPr>
        <w:fldChar w:fldCharType="begin"/>
      </w:r>
      <w:r>
        <w:rPr>
          <w:rStyle w:val="23"/>
          <w:rFonts w:ascii="Times New Roman" w:hAnsi="Times New Roman" w:cs="Times New Roman" w:eastAsiaTheme="minorEastAsia"/>
          <w:color w:val="auto"/>
          <w:kern w:val="2"/>
          <w:sz w:val="21"/>
          <w:szCs w:val="21"/>
          <w:lang w:val="en-US" w:eastAsia="zh-CN" w:bidi="ar-SA"/>
        </w:rPr>
        <w:instrText xml:space="preserve"> HYPERLINK "https://www.librec.net/datasets.html" </w:instrText>
      </w:r>
      <w:r>
        <w:rPr>
          <w:rStyle w:val="23"/>
          <w:rFonts w:ascii="Times New Roman" w:hAnsi="Times New Roman" w:cs="Times New Roman" w:eastAsiaTheme="minorEastAsia"/>
          <w:color w:val="auto"/>
          <w:kern w:val="2"/>
          <w:sz w:val="21"/>
          <w:szCs w:val="21"/>
          <w:lang w:val="en-US" w:eastAsia="zh-CN" w:bidi="ar-SA"/>
        </w:rPr>
        <w:fldChar w:fldCharType="separate"/>
      </w:r>
      <w:r>
        <w:rPr>
          <w:rStyle w:val="23"/>
          <w:rFonts w:ascii="Times New Roman" w:hAnsi="Times New Roman" w:cs="Times New Roman" w:eastAsiaTheme="minorEastAsia"/>
          <w:color w:val="auto"/>
          <w:kern w:val="2"/>
          <w:sz w:val="21"/>
          <w:szCs w:val="21"/>
          <w:lang w:val="en-US" w:eastAsia="zh-CN" w:bidi="ar-SA"/>
        </w:rPr>
        <w:t>https://www.librec.net/datasets.html</w:t>
      </w:r>
      <w:r>
        <w:rPr>
          <w:rStyle w:val="23"/>
          <w:rFonts w:ascii="Times New Roman" w:hAnsi="Times New Roman" w:cs="Times New Roman" w:eastAsiaTheme="minorEastAsia"/>
          <w:color w:val="auto"/>
          <w:kern w:val="2"/>
          <w:sz w:val="21"/>
          <w:szCs w:val="21"/>
          <w:lang w:val="en-US" w:eastAsia="zh-CN" w:bidi="ar-SA"/>
        </w:rPr>
        <w:fldChar w:fldCharType="end"/>
      </w:r>
    </w:p>
    <w:p>
      <w:pPr>
        <w:pStyle w:val="22"/>
        <w:numPr>
          <w:ilvl w:val="0"/>
          <w:numId w:val="0"/>
        </w:numPr>
        <w:ind w:leftChars="0"/>
        <w:rPr>
          <w:rStyle w:val="23"/>
          <w:rFonts w:ascii="Times New Roman" w:hAnsi="Times New Roman" w:cs="Times New Roman" w:eastAsiaTheme="minorEastAsia"/>
          <w:kern w:val="2"/>
          <w:sz w:val="21"/>
          <w:szCs w:val="21"/>
          <w:lang w:val="en-US" w:eastAsia="zh-CN" w:bidi="ar-SA"/>
        </w:rPr>
      </w:pPr>
    </w:p>
    <w:p>
      <w:pPr>
        <w:spacing w:line="300" w:lineRule="auto"/>
        <w:rPr>
          <w:rFonts w:ascii="宋体" w:hAnsi="宋体"/>
          <w:b/>
          <w:bCs/>
          <w:szCs w:val="21"/>
        </w:rPr>
      </w:pPr>
      <w:r>
        <w:rPr>
          <w:rFonts w:hint="eastAsia" w:ascii="宋体" w:hAnsi="宋体"/>
          <w:b/>
          <w:bCs/>
          <w:szCs w:val="21"/>
        </w:rPr>
        <w:t>作者简介：</w:t>
      </w:r>
    </w:p>
    <w:p>
      <w:pPr>
        <w:spacing w:line="300" w:lineRule="auto"/>
        <w:rPr>
          <w:rFonts w:ascii="宋体" w:hAnsi="宋体"/>
        </w:rPr>
      </w:pPr>
      <w:r>
        <w:rPr>
          <w:rFonts w:hint="eastAsia" w:ascii="宋体" w:hAnsi="宋体"/>
        </w:rPr>
        <w:t>范中磊</w:t>
      </w:r>
      <w:r>
        <w:rPr>
          <w:rFonts w:ascii="宋体" w:hAnsi="宋体"/>
        </w:rPr>
        <w:t>(197</w:t>
      </w:r>
      <w:r>
        <w:rPr>
          <w:rFonts w:hint="eastAsia" w:ascii="宋体" w:hAnsi="宋体"/>
        </w:rPr>
        <w:t>0－</w:t>
      </w:r>
      <w:r>
        <w:rPr>
          <w:rFonts w:ascii="宋体" w:hAnsi="宋体"/>
        </w:rPr>
        <w:t>)</w:t>
      </w:r>
      <w:r>
        <w:rPr>
          <w:rFonts w:hint="eastAsia" w:ascii="宋体" w:hAnsi="宋体"/>
        </w:rPr>
        <w:t>，男，博士，教授，研究方向为分布式计算与存储</w:t>
      </w:r>
    </w:p>
    <w:p>
      <w:pPr>
        <w:spacing w:line="300" w:lineRule="auto"/>
        <w:rPr>
          <w:rFonts w:hint="eastAsia" w:ascii="宋体" w:hAnsi="宋体" w:eastAsiaTheme="minorEastAsia"/>
          <w:lang w:val="en-US" w:eastAsia="zh-CN"/>
        </w:rPr>
      </w:pPr>
      <w:r>
        <w:rPr>
          <w:rFonts w:hint="eastAsia" w:ascii="宋体" w:hAnsi="宋体"/>
          <w:lang w:val="en-US" w:eastAsia="zh-CN"/>
        </w:rPr>
        <w:t>贾彭慧</w:t>
      </w:r>
      <w:r>
        <w:rPr>
          <w:rFonts w:ascii="宋体" w:hAnsi="宋体"/>
        </w:rPr>
        <w:t>(19</w:t>
      </w:r>
      <w:r>
        <w:rPr>
          <w:rFonts w:hint="eastAsia" w:ascii="宋体" w:hAnsi="宋体"/>
        </w:rPr>
        <w:t>9</w:t>
      </w:r>
      <w:r>
        <w:rPr>
          <w:rFonts w:hint="eastAsia" w:ascii="宋体" w:hAnsi="宋体"/>
          <w:lang w:val="en-US" w:eastAsia="zh-CN"/>
        </w:rPr>
        <w:t>3</w:t>
      </w:r>
      <w:r>
        <w:rPr>
          <w:rFonts w:hint="eastAsia" w:ascii="宋体" w:hAnsi="宋体"/>
        </w:rPr>
        <w:t>－</w:t>
      </w:r>
      <w:r>
        <w:rPr>
          <w:rFonts w:ascii="宋体" w:hAnsi="宋体"/>
        </w:rPr>
        <w:t>)</w:t>
      </w:r>
      <w:r>
        <w:rPr>
          <w:rFonts w:hint="eastAsia" w:ascii="宋体" w:hAnsi="宋体"/>
        </w:rPr>
        <w:t>，女，硕士研究生，研究方向为</w:t>
      </w:r>
      <w:r>
        <w:rPr>
          <w:rFonts w:hint="eastAsia" w:ascii="宋体" w:hAnsi="宋体"/>
          <w:lang w:val="en-US" w:eastAsia="zh-CN"/>
        </w:rPr>
        <w:t>推荐系统</w:t>
      </w:r>
    </w:p>
    <w:p>
      <w:pPr>
        <w:autoSpaceDE w:val="0"/>
        <w:autoSpaceDN w:val="0"/>
        <w:adjustRightInd w:val="0"/>
      </w:pPr>
    </w:p>
    <w:p>
      <w:pPr>
        <w:spacing w:line="300" w:lineRule="auto"/>
        <w:rPr>
          <w:rFonts w:ascii="宋体" w:hAnsi="宋体"/>
        </w:rPr>
      </w:pPr>
      <w:r>
        <w:rPr>
          <w:rFonts w:hint="eastAsia" w:ascii="宋体" w:hAnsi="宋体"/>
        </w:rPr>
        <w:t>联系人：范中磊</w:t>
      </w:r>
    </w:p>
    <w:p>
      <w:pPr>
        <w:spacing w:line="300" w:lineRule="auto"/>
        <w:rPr>
          <w:rFonts w:ascii="宋体" w:hAnsi="宋体"/>
        </w:rPr>
      </w:pPr>
      <w:r>
        <w:rPr>
          <w:rFonts w:hint="eastAsia" w:ascii="宋体" w:hAnsi="宋体"/>
        </w:rPr>
        <w:t>通讯地址：西安市南二环中段</w:t>
      </w:r>
      <w:r>
        <w:rPr>
          <w:rFonts w:hint="eastAsia" w:ascii="宋体" w:hAnsi="宋体"/>
        </w:rPr>
        <w:tab/>
      </w:r>
      <w:r>
        <w:rPr>
          <w:rFonts w:hint="eastAsia" w:ascii="宋体" w:hAnsi="宋体"/>
        </w:rPr>
        <w:t>长安大学信息学院</w:t>
      </w:r>
    </w:p>
    <w:p>
      <w:pPr>
        <w:spacing w:line="300" w:lineRule="auto"/>
        <w:rPr>
          <w:rFonts w:ascii="宋体" w:hAnsi="宋体"/>
        </w:rPr>
      </w:pPr>
      <w:r>
        <w:rPr>
          <w:rFonts w:hint="eastAsia" w:ascii="宋体" w:hAnsi="宋体"/>
        </w:rPr>
        <w:t>邮政编码：710064</w:t>
      </w:r>
    </w:p>
    <w:p>
      <w:pPr>
        <w:spacing w:line="300" w:lineRule="auto"/>
        <w:rPr>
          <w:rFonts w:ascii="宋体" w:hAnsi="宋体"/>
        </w:rPr>
      </w:pPr>
      <w:r>
        <w:rPr>
          <w:rFonts w:hint="eastAsia" w:ascii="宋体" w:hAnsi="宋体"/>
        </w:rPr>
        <w:t>电话：15991853582 或 029-62630043</w:t>
      </w:r>
    </w:p>
    <w:p>
      <w:pPr>
        <w:pStyle w:val="22"/>
        <w:rPr>
          <w:rFonts w:ascii="Times New Roman" w:hAnsi="Times New Roman" w:cs="Times New Roman"/>
          <w:sz w:val="28"/>
          <w:szCs w:val="28"/>
        </w:rPr>
      </w:pPr>
      <w:r>
        <w:rPr>
          <w:rFonts w:ascii="宋体" w:hAnsi="宋体"/>
        </w:rPr>
        <w:t>E-mail</w:t>
      </w:r>
      <w:r>
        <w:rPr>
          <w:rFonts w:hint="eastAsia" w:ascii="宋体" w:hAnsi="宋体"/>
        </w:rPr>
        <w:t>：</w:t>
      </w:r>
      <w:r>
        <w:fldChar w:fldCharType="begin"/>
      </w:r>
      <w:r>
        <w:instrText xml:space="preserve"> HYPERLINK "mailto:zlfan@chd.edu.cn" </w:instrText>
      </w:r>
      <w:r>
        <w:fldChar w:fldCharType="separate"/>
      </w:r>
      <w:r>
        <w:rPr>
          <w:rStyle w:val="12"/>
          <w:rFonts w:hint="eastAsia" w:ascii="宋体" w:hAnsi="宋体"/>
        </w:rPr>
        <w:t>zlfan@chd.edu.cn</w:t>
      </w:r>
      <w:r>
        <w:rPr>
          <w:rStyle w:val="12"/>
          <w:rFonts w:hint="eastAsia" w:ascii="宋体" w:hAnsi="宋体"/>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uturaStd-Condensed">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F0A"/>
    <w:multiLevelType w:val="multilevel"/>
    <w:tmpl w:val="04BF3F0A"/>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42C9C"/>
    <w:rsid w:val="00001EE1"/>
    <w:rsid w:val="00015604"/>
    <w:rsid w:val="00023751"/>
    <w:rsid w:val="00025856"/>
    <w:rsid w:val="00043876"/>
    <w:rsid w:val="00045E54"/>
    <w:rsid w:val="00047902"/>
    <w:rsid w:val="00053B71"/>
    <w:rsid w:val="0006564A"/>
    <w:rsid w:val="00070D25"/>
    <w:rsid w:val="00092463"/>
    <w:rsid w:val="000A42B3"/>
    <w:rsid w:val="000C1108"/>
    <w:rsid w:val="000C29C3"/>
    <w:rsid w:val="000C679F"/>
    <w:rsid w:val="000F174F"/>
    <w:rsid w:val="00115308"/>
    <w:rsid w:val="00131B22"/>
    <w:rsid w:val="00141011"/>
    <w:rsid w:val="00142A29"/>
    <w:rsid w:val="00142DC4"/>
    <w:rsid w:val="00144C80"/>
    <w:rsid w:val="00152BD5"/>
    <w:rsid w:val="001701EC"/>
    <w:rsid w:val="00182A46"/>
    <w:rsid w:val="00184E11"/>
    <w:rsid w:val="00186953"/>
    <w:rsid w:val="00193479"/>
    <w:rsid w:val="001A6671"/>
    <w:rsid w:val="001A768E"/>
    <w:rsid w:val="001B130A"/>
    <w:rsid w:val="001B54F5"/>
    <w:rsid w:val="001B7A2C"/>
    <w:rsid w:val="001F7803"/>
    <w:rsid w:val="0022761C"/>
    <w:rsid w:val="00232DCC"/>
    <w:rsid w:val="00234ECA"/>
    <w:rsid w:val="00237961"/>
    <w:rsid w:val="002416CA"/>
    <w:rsid w:val="00252DA9"/>
    <w:rsid w:val="002568AE"/>
    <w:rsid w:val="002637AC"/>
    <w:rsid w:val="00267184"/>
    <w:rsid w:val="00276BC9"/>
    <w:rsid w:val="00285B90"/>
    <w:rsid w:val="00290BFE"/>
    <w:rsid w:val="002A2D22"/>
    <w:rsid w:val="002B3485"/>
    <w:rsid w:val="002B387D"/>
    <w:rsid w:val="002C7ECD"/>
    <w:rsid w:val="002D4009"/>
    <w:rsid w:val="003045B7"/>
    <w:rsid w:val="0031211A"/>
    <w:rsid w:val="003170A9"/>
    <w:rsid w:val="00332080"/>
    <w:rsid w:val="0034166C"/>
    <w:rsid w:val="00365396"/>
    <w:rsid w:val="00370B0F"/>
    <w:rsid w:val="003714F5"/>
    <w:rsid w:val="00375139"/>
    <w:rsid w:val="003806A0"/>
    <w:rsid w:val="00380E02"/>
    <w:rsid w:val="00380E96"/>
    <w:rsid w:val="003966E7"/>
    <w:rsid w:val="003B173B"/>
    <w:rsid w:val="003D034C"/>
    <w:rsid w:val="003D4B14"/>
    <w:rsid w:val="003E57F6"/>
    <w:rsid w:val="003F5FC7"/>
    <w:rsid w:val="003F67F5"/>
    <w:rsid w:val="00411C77"/>
    <w:rsid w:val="004472E4"/>
    <w:rsid w:val="00466E94"/>
    <w:rsid w:val="004724D6"/>
    <w:rsid w:val="004D2722"/>
    <w:rsid w:val="004F34BD"/>
    <w:rsid w:val="005066B6"/>
    <w:rsid w:val="005126C9"/>
    <w:rsid w:val="005201CF"/>
    <w:rsid w:val="005265D8"/>
    <w:rsid w:val="00526D13"/>
    <w:rsid w:val="005449A8"/>
    <w:rsid w:val="00560A05"/>
    <w:rsid w:val="005A58CA"/>
    <w:rsid w:val="005F0838"/>
    <w:rsid w:val="006028FE"/>
    <w:rsid w:val="006051D9"/>
    <w:rsid w:val="00612448"/>
    <w:rsid w:val="00614D77"/>
    <w:rsid w:val="00637F3D"/>
    <w:rsid w:val="00652315"/>
    <w:rsid w:val="006563CA"/>
    <w:rsid w:val="00682304"/>
    <w:rsid w:val="006837D3"/>
    <w:rsid w:val="00690D88"/>
    <w:rsid w:val="006A05B8"/>
    <w:rsid w:val="006A2115"/>
    <w:rsid w:val="006A247E"/>
    <w:rsid w:val="006C3690"/>
    <w:rsid w:val="006C573D"/>
    <w:rsid w:val="006D58F9"/>
    <w:rsid w:val="006D730B"/>
    <w:rsid w:val="006E34AB"/>
    <w:rsid w:val="006E37A6"/>
    <w:rsid w:val="006F204B"/>
    <w:rsid w:val="006F7CE2"/>
    <w:rsid w:val="00701DC1"/>
    <w:rsid w:val="00705E4C"/>
    <w:rsid w:val="00707E19"/>
    <w:rsid w:val="00743AD2"/>
    <w:rsid w:val="007455B3"/>
    <w:rsid w:val="00764E16"/>
    <w:rsid w:val="00785CF4"/>
    <w:rsid w:val="007A0760"/>
    <w:rsid w:val="007B0082"/>
    <w:rsid w:val="007D311C"/>
    <w:rsid w:val="007E166E"/>
    <w:rsid w:val="007F5DE0"/>
    <w:rsid w:val="00801D4D"/>
    <w:rsid w:val="0082330B"/>
    <w:rsid w:val="008329EA"/>
    <w:rsid w:val="00833036"/>
    <w:rsid w:val="00882F6E"/>
    <w:rsid w:val="00883090"/>
    <w:rsid w:val="00886B2E"/>
    <w:rsid w:val="00891F4A"/>
    <w:rsid w:val="008D4BAD"/>
    <w:rsid w:val="00905CA1"/>
    <w:rsid w:val="00905DEF"/>
    <w:rsid w:val="009210BB"/>
    <w:rsid w:val="00925540"/>
    <w:rsid w:val="0095276C"/>
    <w:rsid w:val="00960F0A"/>
    <w:rsid w:val="00975E35"/>
    <w:rsid w:val="00994DB8"/>
    <w:rsid w:val="009A241D"/>
    <w:rsid w:val="009B4D3F"/>
    <w:rsid w:val="009E16B2"/>
    <w:rsid w:val="00A06BF7"/>
    <w:rsid w:val="00A202CA"/>
    <w:rsid w:val="00A33272"/>
    <w:rsid w:val="00A36965"/>
    <w:rsid w:val="00A42078"/>
    <w:rsid w:val="00A745C1"/>
    <w:rsid w:val="00A86E1E"/>
    <w:rsid w:val="00A93F47"/>
    <w:rsid w:val="00AC1F12"/>
    <w:rsid w:val="00AC2B44"/>
    <w:rsid w:val="00AE25A9"/>
    <w:rsid w:val="00B043F2"/>
    <w:rsid w:val="00B10690"/>
    <w:rsid w:val="00B11C3A"/>
    <w:rsid w:val="00B24219"/>
    <w:rsid w:val="00B4451D"/>
    <w:rsid w:val="00B50364"/>
    <w:rsid w:val="00B85912"/>
    <w:rsid w:val="00BB7FCE"/>
    <w:rsid w:val="00BC3217"/>
    <w:rsid w:val="00BC71CB"/>
    <w:rsid w:val="00BD1991"/>
    <w:rsid w:val="00BE65E5"/>
    <w:rsid w:val="00BF127D"/>
    <w:rsid w:val="00C02A4E"/>
    <w:rsid w:val="00C03BCD"/>
    <w:rsid w:val="00C14870"/>
    <w:rsid w:val="00C15C7D"/>
    <w:rsid w:val="00C236F2"/>
    <w:rsid w:val="00C56F5A"/>
    <w:rsid w:val="00CB7FA1"/>
    <w:rsid w:val="00CD2550"/>
    <w:rsid w:val="00CE4A56"/>
    <w:rsid w:val="00D21AB4"/>
    <w:rsid w:val="00D42C9C"/>
    <w:rsid w:val="00D46105"/>
    <w:rsid w:val="00D80057"/>
    <w:rsid w:val="00D95178"/>
    <w:rsid w:val="00DB0034"/>
    <w:rsid w:val="00DC2E89"/>
    <w:rsid w:val="00DE1798"/>
    <w:rsid w:val="00DE7D92"/>
    <w:rsid w:val="00DF09AD"/>
    <w:rsid w:val="00DF4B4D"/>
    <w:rsid w:val="00E00729"/>
    <w:rsid w:val="00E04756"/>
    <w:rsid w:val="00E20DCF"/>
    <w:rsid w:val="00E22522"/>
    <w:rsid w:val="00E32617"/>
    <w:rsid w:val="00E553C6"/>
    <w:rsid w:val="00E72642"/>
    <w:rsid w:val="00E93F31"/>
    <w:rsid w:val="00EA01A3"/>
    <w:rsid w:val="00EA1B46"/>
    <w:rsid w:val="00EA294F"/>
    <w:rsid w:val="00EC08F8"/>
    <w:rsid w:val="00EC343B"/>
    <w:rsid w:val="00EC4223"/>
    <w:rsid w:val="00EC588C"/>
    <w:rsid w:val="00EE107E"/>
    <w:rsid w:val="00EE15C5"/>
    <w:rsid w:val="00EE168E"/>
    <w:rsid w:val="00EF0334"/>
    <w:rsid w:val="00EF0E2F"/>
    <w:rsid w:val="00F10D26"/>
    <w:rsid w:val="00F24D83"/>
    <w:rsid w:val="00F24DF3"/>
    <w:rsid w:val="00F3688D"/>
    <w:rsid w:val="00F77ADD"/>
    <w:rsid w:val="00F87BB6"/>
    <w:rsid w:val="00F91802"/>
    <w:rsid w:val="00FC5D0F"/>
    <w:rsid w:val="00FF69D9"/>
    <w:rsid w:val="02230C46"/>
    <w:rsid w:val="030A315F"/>
    <w:rsid w:val="073F2AD3"/>
    <w:rsid w:val="074648F1"/>
    <w:rsid w:val="07F70897"/>
    <w:rsid w:val="083F4742"/>
    <w:rsid w:val="0886709A"/>
    <w:rsid w:val="0C0B4F38"/>
    <w:rsid w:val="0C740F5B"/>
    <w:rsid w:val="0CAC6C1B"/>
    <w:rsid w:val="0E3927E3"/>
    <w:rsid w:val="0EF34E87"/>
    <w:rsid w:val="10D4065B"/>
    <w:rsid w:val="128953E3"/>
    <w:rsid w:val="13AB1616"/>
    <w:rsid w:val="14BA7922"/>
    <w:rsid w:val="153F2BB3"/>
    <w:rsid w:val="16AC711B"/>
    <w:rsid w:val="17977C30"/>
    <w:rsid w:val="18746E33"/>
    <w:rsid w:val="1A29749A"/>
    <w:rsid w:val="1A932B59"/>
    <w:rsid w:val="1AFC0B53"/>
    <w:rsid w:val="1CF12B66"/>
    <w:rsid w:val="1E9A41AF"/>
    <w:rsid w:val="1EF86168"/>
    <w:rsid w:val="1F226F35"/>
    <w:rsid w:val="20C265BD"/>
    <w:rsid w:val="21066FDF"/>
    <w:rsid w:val="222F48BA"/>
    <w:rsid w:val="223B58E2"/>
    <w:rsid w:val="239C47C9"/>
    <w:rsid w:val="23B42F6D"/>
    <w:rsid w:val="248545FF"/>
    <w:rsid w:val="26C2704A"/>
    <w:rsid w:val="27DB00D7"/>
    <w:rsid w:val="28E96B95"/>
    <w:rsid w:val="2C984110"/>
    <w:rsid w:val="2D2A0AF1"/>
    <w:rsid w:val="2F5D5906"/>
    <w:rsid w:val="2F891210"/>
    <w:rsid w:val="3031647D"/>
    <w:rsid w:val="30593425"/>
    <w:rsid w:val="310526CA"/>
    <w:rsid w:val="31474440"/>
    <w:rsid w:val="32AB1596"/>
    <w:rsid w:val="33935173"/>
    <w:rsid w:val="34F05959"/>
    <w:rsid w:val="35DA189D"/>
    <w:rsid w:val="369A3A0C"/>
    <w:rsid w:val="371911BA"/>
    <w:rsid w:val="39393B5F"/>
    <w:rsid w:val="39656289"/>
    <w:rsid w:val="3C660280"/>
    <w:rsid w:val="3CC32868"/>
    <w:rsid w:val="3D166F9D"/>
    <w:rsid w:val="3EEE41EE"/>
    <w:rsid w:val="3F596555"/>
    <w:rsid w:val="46242960"/>
    <w:rsid w:val="475F5B09"/>
    <w:rsid w:val="47951ADB"/>
    <w:rsid w:val="495C493D"/>
    <w:rsid w:val="4AE03118"/>
    <w:rsid w:val="4C7552AB"/>
    <w:rsid w:val="4C79043B"/>
    <w:rsid w:val="4D03668B"/>
    <w:rsid w:val="4DFD18E9"/>
    <w:rsid w:val="4FCC4565"/>
    <w:rsid w:val="4FF36A6D"/>
    <w:rsid w:val="51ED7B9A"/>
    <w:rsid w:val="52BC79AB"/>
    <w:rsid w:val="52E7784C"/>
    <w:rsid w:val="541476BD"/>
    <w:rsid w:val="54401D6B"/>
    <w:rsid w:val="54602CD1"/>
    <w:rsid w:val="548559A7"/>
    <w:rsid w:val="55F7492D"/>
    <w:rsid w:val="56E2229B"/>
    <w:rsid w:val="579A1C0D"/>
    <w:rsid w:val="57AB525F"/>
    <w:rsid w:val="589126E2"/>
    <w:rsid w:val="58CE0024"/>
    <w:rsid w:val="58EC148F"/>
    <w:rsid w:val="59926512"/>
    <w:rsid w:val="59B507FE"/>
    <w:rsid w:val="5CD11EDA"/>
    <w:rsid w:val="5DEF38C0"/>
    <w:rsid w:val="5EC65FD2"/>
    <w:rsid w:val="5F6C561E"/>
    <w:rsid w:val="5F7045FC"/>
    <w:rsid w:val="5FE6726D"/>
    <w:rsid w:val="6067450C"/>
    <w:rsid w:val="60FD2AA4"/>
    <w:rsid w:val="625A1B81"/>
    <w:rsid w:val="635B05E4"/>
    <w:rsid w:val="63A16FB5"/>
    <w:rsid w:val="63CE49C2"/>
    <w:rsid w:val="644054AF"/>
    <w:rsid w:val="64D11A27"/>
    <w:rsid w:val="64ED2EB1"/>
    <w:rsid w:val="65480C1E"/>
    <w:rsid w:val="657B6B13"/>
    <w:rsid w:val="65A168C4"/>
    <w:rsid w:val="66BC4750"/>
    <w:rsid w:val="681A02E8"/>
    <w:rsid w:val="68556A9E"/>
    <w:rsid w:val="68D51EBB"/>
    <w:rsid w:val="6B032B17"/>
    <w:rsid w:val="6B326FC0"/>
    <w:rsid w:val="6C1B1315"/>
    <w:rsid w:val="6D820743"/>
    <w:rsid w:val="6D914A14"/>
    <w:rsid w:val="6EBB34DA"/>
    <w:rsid w:val="70365AFD"/>
    <w:rsid w:val="70734FF4"/>
    <w:rsid w:val="71BB6489"/>
    <w:rsid w:val="72041B02"/>
    <w:rsid w:val="721F6831"/>
    <w:rsid w:val="748F396D"/>
    <w:rsid w:val="76B6726E"/>
    <w:rsid w:val="7742656F"/>
    <w:rsid w:val="78D427F4"/>
    <w:rsid w:val="7B192005"/>
    <w:rsid w:val="7D523F4C"/>
    <w:rsid w:val="7E5177D0"/>
    <w:rsid w:val="7EB9385C"/>
    <w:rsid w:val="7F7D48E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100" w:beforeAutospacing="1" w:after="100" w:afterAutospacing="1" w:line="360" w:lineRule="auto"/>
      <w:jc w:val="center"/>
      <w:outlineLvl w:val="0"/>
    </w:pPr>
    <w:rPr>
      <w:rFonts w:eastAsia="黑体"/>
      <w:b/>
      <w:bCs/>
      <w:kern w:val="44"/>
      <w:sz w:val="32"/>
      <w:szCs w:val="44"/>
    </w:rPr>
  </w:style>
  <w:style w:type="paragraph" w:styleId="3">
    <w:name w:val="heading 2"/>
    <w:basedOn w:val="1"/>
    <w:next w:val="1"/>
    <w:link w:val="17"/>
    <w:unhideWhenUsed/>
    <w:qFormat/>
    <w:uiPriority w:val="9"/>
    <w:pPr>
      <w:keepNext/>
      <w:keepLines/>
      <w:spacing w:beforeLines="50" w:line="360" w:lineRule="auto"/>
      <w:jc w:val="left"/>
      <w:outlineLvl w:val="1"/>
    </w:pPr>
    <w:rPr>
      <w:rFonts w:eastAsia="黑体" w:asciiTheme="majorHAnsi" w:hAnsiTheme="majorHAnsi" w:cstheme="majorBidi"/>
      <w:b/>
      <w:bCs/>
      <w:sz w:val="28"/>
      <w:szCs w:val="32"/>
    </w:rPr>
  </w:style>
  <w:style w:type="paragraph" w:styleId="4">
    <w:name w:val="heading 3"/>
    <w:basedOn w:val="1"/>
    <w:next w:val="1"/>
    <w:link w:val="18"/>
    <w:unhideWhenUsed/>
    <w:qFormat/>
    <w:uiPriority w:val="9"/>
    <w:pPr>
      <w:keepNext/>
      <w:keepLines/>
      <w:spacing w:before="260" w:after="260" w:line="415"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1"/>
    <w:semiHidden/>
    <w:unhideWhenUsed/>
    <w:qFormat/>
    <w:uiPriority w:val="99"/>
    <w:rPr>
      <w:sz w:val="18"/>
      <w:szCs w:val="18"/>
    </w:rPr>
  </w:style>
  <w:style w:type="paragraph" w:styleId="7">
    <w:name w:val="footer"/>
    <w:basedOn w:val="1"/>
    <w:link w:val="15"/>
    <w:semiHidden/>
    <w:unhideWhenUsed/>
    <w:uiPriority w:val="99"/>
    <w:pPr>
      <w:tabs>
        <w:tab w:val="center" w:pos="4153"/>
        <w:tab w:val="right" w:pos="8306"/>
      </w:tabs>
      <w:snapToGrid w:val="0"/>
      <w:jc w:val="left"/>
    </w:pPr>
    <w:rPr>
      <w:sz w:val="18"/>
      <w:szCs w:val="18"/>
    </w:rPr>
  </w:style>
  <w:style w:type="paragraph" w:styleId="8">
    <w:name w:val="header"/>
    <w:basedOn w:val="1"/>
    <w:link w:val="14"/>
    <w:semiHidden/>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semiHidden/>
    <w:unhideWhenUsed/>
    <w:uiPriority w:val="99"/>
    <w:rPr>
      <w:color w:val="0000FF"/>
      <w:u w:val="single"/>
    </w:rPr>
  </w:style>
  <w:style w:type="character" w:customStyle="1" w:styleId="14">
    <w:name w:val="页眉 Char"/>
    <w:basedOn w:val="11"/>
    <w:link w:val="8"/>
    <w:semiHidden/>
    <w:uiPriority w:val="99"/>
    <w:rPr>
      <w:sz w:val="18"/>
      <w:szCs w:val="18"/>
    </w:rPr>
  </w:style>
  <w:style w:type="character" w:customStyle="1" w:styleId="15">
    <w:name w:val="页脚 Char"/>
    <w:basedOn w:val="11"/>
    <w:link w:val="7"/>
    <w:semiHidden/>
    <w:uiPriority w:val="99"/>
    <w:rPr>
      <w:sz w:val="18"/>
      <w:szCs w:val="18"/>
    </w:rPr>
  </w:style>
  <w:style w:type="character" w:customStyle="1" w:styleId="16">
    <w:name w:val="标题 1 Char"/>
    <w:basedOn w:val="11"/>
    <w:link w:val="2"/>
    <w:qFormat/>
    <w:uiPriority w:val="9"/>
    <w:rPr>
      <w:rFonts w:eastAsia="黑体"/>
      <w:b/>
      <w:bCs/>
      <w:kern w:val="44"/>
      <w:sz w:val="32"/>
      <w:szCs w:val="44"/>
    </w:rPr>
  </w:style>
  <w:style w:type="character" w:customStyle="1" w:styleId="17">
    <w:name w:val="标题 2 Char"/>
    <w:basedOn w:val="11"/>
    <w:link w:val="3"/>
    <w:uiPriority w:val="9"/>
    <w:rPr>
      <w:rFonts w:eastAsia="黑体" w:asciiTheme="majorHAnsi" w:hAnsiTheme="majorHAnsi" w:cstheme="majorBidi"/>
      <w:b/>
      <w:bCs/>
      <w:sz w:val="28"/>
      <w:szCs w:val="32"/>
    </w:rPr>
  </w:style>
  <w:style w:type="character" w:customStyle="1" w:styleId="18">
    <w:name w:val="标题 3 Char"/>
    <w:basedOn w:val="11"/>
    <w:link w:val="4"/>
    <w:qFormat/>
    <w:uiPriority w:val="9"/>
    <w:rPr>
      <w:b/>
      <w:bCs/>
      <w:sz w:val="32"/>
      <w:szCs w:val="32"/>
    </w:rPr>
  </w:style>
  <w:style w:type="character" w:customStyle="1" w:styleId="19">
    <w:name w:val="标题 4 Char"/>
    <w:basedOn w:val="11"/>
    <w:link w:val="5"/>
    <w:uiPriority w:val="9"/>
    <w:rPr>
      <w:rFonts w:asciiTheme="majorHAnsi" w:hAnsiTheme="majorHAnsi" w:eastAsiaTheme="majorEastAsia" w:cstheme="majorBidi"/>
      <w:b/>
      <w:bCs/>
      <w:sz w:val="28"/>
      <w:szCs w:val="28"/>
    </w:rPr>
  </w:style>
  <w:style w:type="character" w:customStyle="1" w:styleId="20">
    <w:name w:val="标题 Char"/>
    <w:basedOn w:val="11"/>
    <w:link w:val="10"/>
    <w:qFormat/>
    <w:uiPriority w:val="10"/>
    <w:rPr>
      <w:rFonts w:eastAsia="宋体" w:asciiTheme="majorHAnsi" w:hAnsiTheme="majorHAnsi" w:cstheme="majorBidi"/>
      <w:b/>
      <w:bCs/>
      <w:sz w:val="32"/>
      <w:szCs w:val="32"/>
    </w:rPr>
  </w:style>
  <w:style w:type="character" w:customStyle="1" w:styleId="21">
    <w:name w:val="批注框文本 Char"/>
    <w:basedOn w:val="11"/>
    <w:link w:val="6"/>
    <w:semiHidden/>
    <w:qFormat/>
    <w:uiPriority w:val="99"/>
    <w:rPr>
      <w:sz w:val="18"/>
      <w:szCs w:val="18"/>
    </w:rPr>
  </w:style>
  <w:style w:type="paragraph" w:styleId="2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3">
    <w:name w:val="fontstyle01"/>
    <w:basedOn w:val="11"/>
    <w:uiPriority w:val="0"/>
    <w:rPr>
      <w:rFonts w:hint="default" w:ascii="FuturaStd-Condensed" w:hAnsi="FuturaStd-Condensed" w:eastAsia="宋体"/>
      <w:color w:val="242021"/>
      <w:sz w:val="84"/>
      <w:szCs w:val="84"/>
    </w:rPr>
  </w:style>
  <w:style w:type="paragraph" w:styleId="24">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0" Type="http://schemas.openxmlformats.org/officeDocument/2006/relationships/fontTable" Target="fontTable.xml"/><Relationship Id="rId7" Type="http://schemas.openxmlformats.org/officeDocument/2006/relationships/image" Target="media/image2.wmf"/><Relationship Id="rId69" Type="http://schemas.openxmlformats.org/officeDocument/2006/relationships/customXml" Target="../customXml/item2.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33.emf"/><Relationship Id="rId65" Type="http://schemas.openxmlformats.org/officeDocument/2006/relationships/image" Target="media/image32.emf"/><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oleObject" Target="embeddings/oleObject2.bin"/><Relationship Id="rId59" Type="http://schemas.openxmlformats.org/officeDocument/2006/relationships/oleObject" Target="embeddings/oleObject28.bin"/><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image" Target="media/image1.wmf"/><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e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89953-7CF7-4C5B-9F31-3A2867E0D9AB}">
  <ds:schemaRefs/>
</ds:datastoreItem>
</file>

<file path=docProps/app.xml><?xml version="1.0" encoding="utf-8"?>
<Properties xmlns="http://schemas.openxmlformats.org/officeDocument/2006/extended-properties" xmlns:vt="http://schemas.openxmlformats.org/officeDocument/2006/docPropsVTypes">
  <Template>Normal</Template>
  <Pages>7</Pages>
  <Words>1190</Words>
  <Characters>6789</Characters>
  <Lines>56</Lines>
  <Paragraphs>15</Paragraphs>
  <TotalTime>275</TotalTime>
  <ScaleCrop>false</ScaleCrop>
  <LinksUpToDate>false</LinksUpToDate>
  <CharactersWithSpaces>7964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2019-01-11T06:34:00Z</dcterms:created>
  <dc:creator>JPH</dc:creator>
  <cp:lastModifiedBy>小六儿</cp:lastModifiedBy>
  <dcterms:modified xsi:type="dcterms:W3CDTF">2019-01-23T06:22:07Z</dcterms:modified>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