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Research Question</w:t>
      </w:r>
    </w:p>
    <w:p>
      <w:r>
        <w:t xml:space="preserve">What does authoritative evidence establish about recent global warming?</w:t>
      </w:r>
    </w:p>
    <w:p>
      <w:r>
        <w:t xml:space="preserve">Method</w:t>
      </w:r>
    </w:p>
    <w:p>
      <w:r>
        <w:t xml:space="preserve">Three independently published, HTTPS-accessible institutional sources were compared.</w:t>
      </w:r>
    </w:p>
    <w:p>
      <w:r>
        <w:t xml:space="preserve">Evidence</w:t>
      </w:r>
    </w:p>
    <w:p>
      <w:r>
        <w:t xml:space="preserve">IPCC attributes observed warming unequivocally to human activities [S1]. NASA describes converging natural-record and instrument evidence [S2]. NOAA reports that the ten warmest years in its 175-year record occurred in 2015–2024 [S3].</w:t>
      </w:r>
    </w:p>
    <w:p>
      <w:r>
        <w:br w:type="page"/>
      </w:r>
    </w:p>
    <w:p>
      <w:r>
        <w:t xml:space="preserve">Analysis and Findings</w:t>
      </w:r>
    </w:p>
    <w:p>
      <w:r>
        <w:t xml:space="preserve">The sources agree on warming while contributing distinct attribution, measurement, and trend evidence [S1] [S2] [S3].</w:t>
      </w:r>
    </w:p>
    <w:p>
      <w:r>
        <w:t xml:space="preserve">Limitations</w:t>
      </w:r>
    </w:p>
    <w:p>
      <w:r>
        <w:t xml:space="preserve">This brief does not estimate local impacts or future emissions pathways.</w:t>
      </w:r>
    </w:p>
    <w:p>
      <w:r>
        <w:t xml:space="preserve">Recommendations</w:t>
      </w:r>
    </w:p>
    <w:p>
      <w:r>
        <w:t xml:space="preserve">Use the cited evidence as a baseline and commission a location-specific risk assessment.</w:t>
      </w:r>
    </w:p>
    <w:p>
      <w:r>
        <w:br w:type="page"/>
      </w:r>
    </w:p>
    <w:p>
      <w:r>
        <w:t xml:space="preserve">References</w:t>
      </w:r>
    </w:p>
    <w:p>
      <w:r>
        <w:t xml:space="preserve">[S1] Intergovernmental Panel on Climate Change. AR6 Synthesis Report: Summary for Policymakers Headline Statements. https://www.ipcc.ch/report/ar6/syr/resources/spm-headline-statements/
[S2] NASA Science. Evidence. https://science.nasa.gov/climate-change/evidence/
[S3] NOAA Climate.gov. Climate change: global temperature. https://www.climate.gov/news-features/understanding-climate/climate-change-global-temperature</w:t>
      </w:r>
    </w:p>
    <w:sectPr/>
  </w:body>
</w:document>
</file>