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Mulch Experiment ANOVA &amp; LSD Report</w:t>
      </w:r>
    </w:p>
    <w:p>
      <w:pPr>
        <w:pStyle w:val="Heading1"/>
      </w:pPr>
      <w:r>
        <w:t>perc_emergence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979.1667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1.4687</w:t>
            </w:r>
          </w:p>
        </w:tc>
        <w:tc>
          <w:tcPr>
            <w:tcW w:type="dxa" w:w="1728"/>
          </w:tcPr>
          <w:p>
            <w:r>
              <w:t>0.2827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1666.6667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6.6873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0.3620</w:t>
            </w:r>
          </w:p>
        </w:tc>
        <w:tc>
          <w:tcPr>
            <w:tcW w:type="dxa" w:w="1728"/>
          </w:tcPr>
          <w:p>
            <w:r>
              <w:t>0.8302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46.1814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1.7333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0.5098</w:t>
            </w:r>
          </w:p>
        </w:tc>
        <w:tc>
          <w:tcPr>
            <w:tcW w:type="dxa" w:w="1728"/>
          </w:tcPr>
          <w:p>
            <w:r>
              <w:t>0.7302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8.5000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4.3448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3.1449</w:t>
            </w:r>
          </w:p>
        </w:tc>
        <w:tc>
          <w:tcPr>
            <w:tcW w:type="dxa" w:w="1728"/>
          </w:tcPr>
          <w:p>
            <w:r>
              <w:t>0.0645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3.4538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94.6418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4.7156</w:t>
            </w:r>
          </w:p>
        </w:tc>
        <w:tc>
          <w:tcPr>
            <w:tcW w:type="dxa" w:w="1728"/>
          </w:tcPr>
          <w:p>
            <w:r>
              <w:t>0.0213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50.1754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 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6.13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8000</w:t>
            </w:r>
          </w:p>
        </w:tc>
        <w:tc>
          <w:tcPr>
            <w:tcW w:type="dxa" w:w="2880"/>
          </w:tcPr>
          <w:p>
            <w:r>
              <w:t>10.71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10.57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12000</w:t>
            </w:r>
          </w:p>
        </w:tc>
        <w:tc>
          <w:tcPr>
            <w:tcW w:type="dxa" w:w="2880"/>
          </w:tcPr>
          <w:p>
            <w:r>
              <w:t>13.73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</w:t>
            </w:r>
          </w:p>
        </w:tc>
        <w:tc>
          <w:tcPr>
            <w:tcW w:type="dxa" w:w="2880"/>
          </w:tcPr>
          <w:p>
            <w:r>
              <w:t>8.64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f_area_2was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plant_height_4was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111.3950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0.7635</w:t>
            </w:r>
          </w:p>
        </w:tc>
        <w:tc>
          <w:tcPr>
            <w:tcW w:type="dxa" w:w="1728"/>
          </w:tcPr>
          <w:p>
            <w:r>
              <w:t>0.5724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364.7300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12.9333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1.5039</w:t>
            </w:r>
          </w:p>
        </w:tc>
        <w:tc>
          <w:tcPr>
            <w:tcW w:type="dxa" w:w="1728"/>
          </w:tcPr>
          <w:p>
            <w:r>
              <w:t>0.2731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21.5000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30.0875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3.2653</w:t>
            </w:r>
          </w:p>
        </w:tc>
        <w:tc>
          <w:tcPr>
            <w:tcW w:type="dxa" w:w="1728"/>
          </w:tcPr>
          <w:p>
            <w:r>
              <w:t>0.0587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23.0355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885.2532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1.9569</w:t>
            </w:r>
          </w:p>
        </w:tc>
        <w:tc>
          <w:tcPr>
            <w:tcW w:type="dxa" w:w="1728"/>
          </w:tcPr>
          <w:p>
            <w:r>
              <w:t>0.1774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1130.9391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1281.1860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1.8101</w:t>
            </w:r>
          </w:p>
        </w:tc>
        <w:tc>
          <w:tcPr>
            <w:tcW w:type="dxa" w:w="1728"/>
          </w:tcPr>
          <w:p>
            <w:r>
              <w:t>0.2035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1769.5033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371.2667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1.5767</w:t>
            </w:r>
          </w:p>
        </w:tc>
        <w:tc>
          <w:tcPr>
            <w:tcW w:type="dxa" w:w="1728"/>
          </w:tcPr>
          <w:p>
            <w:r>
              <w:t>0.2544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588.6667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18.7021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0.9525</w:t>
            </w:r>
          </w:p>
        </w:tc>
        <w:tc>
          <w:tcPr>
            <w:tcW w:type="dxa" w:w="1728"/>
          </w:tcPr>
          <w:p>
            <w:r>
              <w:t>0.4737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49.0875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628.6336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0.1672</w:t>
            </w:r>
          </w:p>
        </w:tc>
        <w:tc>
          <w:tcPr>
            <w:tcW w:type="dxa" w:w="1728"/>
          </w:tcPr>
          <w:p>
            <w:r>
              <w:t>0.9502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9398.8197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no_of_fruits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31.7667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0.4974</w:t>
            </w:r>
          </w:p>
        </w:tc>
        <w:tc>
          <w:tcPr>
            <w:tcW w:type="dxa" w:w="1728"/>
          </w:tcPr>
          <w:p>
            <w:r>
              <w:t>0.7385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159.6667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fresh_weight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125130.8167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0.9527</w:t>
            </w:r>
          </w:p>
        </w:tc>
        <w:tc>
          <w:tcPr>
            <w:tcW w:type="dxa" w:w="1728"/>
          </w:tcPr>
          <w:p>
            <w:r>
              <w:t>0.4736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328341.7917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