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A5D" w:rsidRDefault="00BF1A5D" w:rsidP="00BF1A5D">
      <w:r>
        <w:t>*ENVIRONMENTAL PROTECTION*</w:t>
      </w:r>
    </w:p>
    <w:p w:rsidR="00BF1A5D" w:rsidRPr="00BF1A5D" w:rsidRDefault="00BF1A5D" w:rsidP="00BF1A5D">
      <w:pPr>
        <w:rPr>
          <w:rFonts w:cstheme="minorHAnsi"/>
        </w:rPr>
      </w:pPr>
      <w:r w:rsidRPr="00BF1A5D">
        <w:rPr>
          <w:rFonts w:cstheme="minorHAnsi"/>
          <w:bCs/>
          <w:shd w:val="clear" w:color="auto" w:fill="FFFFFF"/>
        </w:rPr>
        <w:t>Environmental protection</w:t>
      </w:r>
      <w:r w:rsidRPr="00BF1A5D">
        <w:rPr>
          <w:rFonts w:cstheme="minorHAnsi"/>
          <w:shd w:val="clear" w:color="auto" w:fill="FFFFFF"/>
        </w:rPr>
        <w:t> is a practice of protecting the </w:t>
      </w:r>
      <w:hyperlink r:id="rId4" w:tooltip="Natural environment" w:history="1">
        <w:r w:rsidRPr="00BF1A5D">
          <w:rPr>
            <w:rStyle w:val="Hyperlink"/>
            <w:rFonts w:cstheme="minorHAnsi"/>
            <w:color w:val="auto"/>
            <w:u w:val="none"/>
            <w:shd w:val="clear" w:color="auto" w:fill="FFFFFF"/>
          </w:rPr>
          <w:t>natural environment</w:t>
        </w:r>
      </w:hyperlink>
      <w:r>
        <w:rPr>
          <w:rFonts w:cstheme="minorHAnsi"/>
          <w:shd w:val="clear" w:color="auto" w:fill="FFFFFF"/>
        </w:rPr>
        <w:t xml:space="preserve"> </w:t>
      </w:r>
      <w:r w:rsidRPr="00BF1A5D">
        <w:rPr>
          <w:rFonts w:cstheme="minorHAnsi"/>
          <w:shd w:val="clear" w:color="auto" w:fill="FFFFFF"/>
        </w:rPr>
        <w:t>for the benefit of both the environment and humans. Due to the pressures of </w:t>
      </w:r>
      <w:hyperlink r:id="rId5" w:tooltip="Overconsumption" w:history="1">
        <w:r w:rsidRPr="00BF1A5D">
          <w:rPr>
            <w:rStyle w:val="Hyperlink"/>
            <w:rFonts w:cstheme="minorHAnsi"/>
            <w:color w:val="auto"/>
            <w:u w:val="none"/>
            <w:shd w:val="clear" w:color="auto" w:fill="FFFFFF"/>
          </w:rPr>
          <w:t>overconsumption</w:t>
        </w:r>
      </w:hyperlink>
      <w:r w:rsidRPr="00BF1A5D">
        <w:rPr>
          <w:rFonts w:cstheme="minorHAnsi"/>
          <w:shd w:val="clear" w:color="auto" w:fill="FFFFFF"/>
        </w:rPr>
        <w:t>, population and technology, the</w:t>
      </w:r>
      <w:bookmarkStart w:id="0" w:name="_GoBack"/>
      <w:bookmarkEnd w:id="0"/>
      <w:r w:rsidRPr="00BF1A5D">
        <w:rPr>
          <w:rFonts w:cstheme="minorHAnsi"/>
        </w:rPr>
        <w:fldChar w:fldCharType="begin"/>
      </w:r>
      <w:r w:rsidRPr="00BF1A5D">
        <w:rPr>
          <w:rFonts w:cstheme="minorHAnsi"/>
        </w:rPr>
        <w:instrText xml:space="preserve"> HYPERLINK "https://en.wikipedia.org/wiki/Environment_(biophysical)" \o "Environment (biophysical)" </w:instrText>
      </w:r>
      <w:r w:rsidRPr="00BF1A5D">
        <w:rPr>
          <w:rFonts w:cstheme="minorHAnsi"/>
        </w:rPr>
        <w:fldChar w:fldCharType="separate"/>
      </w:r>
      <w:r w:rsidRPr="00BF1A5D">
        <w:rPr>
          <w:rStyle w:val="Hyperlink"/>
          <w:rFonts w:cstheme="minorHAnsi"/>
          <w:color w:val="auto"/>
          <w:u w:val="none"/>
          <w:shd w:val="clear" w:color="auto" w:fill="FFFFFF"/>
        </w:rPr>
        <w:t xml:space="preserve"> environment</w:t>
      </w:r>
      <w:r w:rsidRPr="00BF1A5D">
        <w:rPr>
          <w:rFonts w:cstheme="minorHAnsi"/>
        </w:rPr>
        <w:fldChar w:fldCharType="end"/>
      </w:r>
      <w:r w:rsidRPr="00BF1A5D">
        <w:rPr>
          <w:rFonts w:cstheme="minorHAnsi"/>
          <w:shd w:val="clear" w:color="auto" w:fill="FFFFFF"/>
        </w:rPr>
        <w:t> is being degraded, sometimes permanently</w:t>
      </w:r>
      <w:r w:rsidRPr="00BF1A5D">
        <w:rPr>
          <w:rFonts w:cstheme="minorHAnsi"/>
          <w:shd w:val="clear" w:color="auto" w:fill="FFFFFF"/>
        </w:rPr>
        <w:t>.</w:t>
      </w:r>
    </w:p>
    <w:p w:rsidR="00BF1A5D" w:rsidRDefault="00BF1A5D" w:rsidP="00BF1A5D">
      <w:r>
        <w:t>The approach of Barangay Mirador's towards the Environmental Protection is to waste segregation. The targets of the Solid Waste Management Strategy can be represented in the Waste Management Hierarchy. It highlights the need to move practices away from landfill disposal and to promote prevention, preparing for reuse, recycling, other recovery and disposal. In addition, to make sure that their garbage is on the right place and ready for pick-up during garbage day. Another problem is that, citizens who live at barangay Mirador just leave their garbage outside their houses and do not segregate. They do not do their responsibility as a citizen in their barangay to keep their environment clean, but the barangay platform can solve their citizens laziness and irresponsibility and to teach them to civil services like cleaning streets for some hours as a discipline.</w:t>
      </w:r>
    </w:p>
    <w:p w:rsidR="00232BB9" w:rsidRDefault="00232BB9"/>
    <w:sectPr w:rsidR="00232B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5D"/>
    <w:rsid w:val="00232BB9"/>
    <w:rsid w:val="00A8277E"/>
    <w:rsid w:val="00BF1A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F329"/>
  <w15:chartTrackingRefBased/>
  <w15:docId w15:val="{F5763711-1E2B-4C9E-954F-96BE094C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1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Overconsumption" TargetMode="External"/><Relationship Id="rId4" Type="http://schemas.openxmlformats.org/officeDocument/2006/relationships/hyperlink" Target="https://en.wikipedia.org/wiki/Natural_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cp:revision>
  <dcterms:created xsi:type="dcterms:W3CDTF">2018-02-03T12:42:00Z</dcterms:created>
  <dcterms:modified xsi:type="dcterms:W3CDTF">2018-02-03T12:48:00Z</dcterms:modified>
</cp:coreProperties>
</file>