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400"/>
      </w:pPr>
      <w:r>
        <w:drawing>
          <wp:inline distT="0" distB="0" distL="0" distR="0">
            <wp:extent cx="20955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638175"/>
                    </a:xfrm>
                    <a:prstGeom prst="rect">
                      <a:avLst/>
                    </a:prstGeom>
                  </pic:spPr>
                </pic:pic>
              </a:graphicData>
            </a:graphic>
          </wp:inline>
        </w:drawing>
      </w:r>
    </w:p>
    <w:p>
      <w:pPr>
        <w:spacing w:after="80"/>
      </w:pPr>
      <w:r>
        <w:rPr>
          <w:rFonts w:ascii="Calibri" w:cs="Calibri" w:eastAsia="Calibri" w:hAnsi="Calibri"/>
          <w:b/>
          <w:bCs/>
          <w:color w:val="00B046"/>
          <w:sz w:val="22"/>
          <w:szCs w:val="22"/>
        </w:rPr>
        <w:t xml:space="preserve">PLANEACIÓN FINANCIERA · SAP ANALYTICS CLOUD</w:t>
      </w:r>
    </w:p>
    <w:p>
      <w:pPr>
        <w:spacing w:after="120"/>
      </w:pPr>
      <w:r>
        <w:rPr>
          <w:rFonts w:ascii="Calibri" w:cs="Calibri" w:eastAsia="Calibri" w:hAnsi="Calibri"/>
          <w:b/>
          <w:bCs/>
          <w:color w:val="006633"/>
          <w:sz w:val="52"/>
          <w:szCs w:val="52"/>
        </w:rPr>
        <w:t xml:space="preserve">Guía de despliegue en un servidor</w:t>
      </w:r>
    </w:p>
    <w:p>
      <w:pPr>
        <w:pBdr>
          <w:bottom w:val="single" w:color="00B046" w:sz="18" w:space="12"/>
        </w:pBdr>
        <w:spacing w:after="480"/>
      </w:pPr>
      <w:r>
        <w:rPr>
          <w:rFonts w:ascii="Calibri" w:cs="Calibri" w:eastAsia="Calibri" w:hAnsi="Calibri"/>
          <w:color w:val="004724"/>
          <w:sz w:val="30"/>
          <w:szCs w:val="30"/>
        </w:rPr>
        <w:t xml:space="preserve">Cargador de datos a los modelos de planeación de SAC</w:t>
      </w:r>
    </w:p>
    <w:p>
      <w:pPr>
        <w:spacing w:after="160"/>
      </w:pPr>
      <w:r>
        <w:rPr>
          <w:rFonts w:ascii="Calibri" w:cs="Calibri" w:eastAsia="Calibri" w:hAnsi="Calibri"/>
          <w:color w:val="1C2B23"/>
          <w:sz w:val="22"/>
          <w:szCs w:val="22"/>
        </w:rPr>
        <w:t xml:space="preserve">Esta guía explica cómo publicar el </w:t>
      </w:r>
      <w:r>
        <w:rPr>
          <w:rFonts w:ascii="Calibri" w:cs="Calibri" w:eastAsia="Calibri" w:hAnsi="Calibri"/>
          <w:b/>
          <w:bCs/>
          <w:color w:val="1C2B23"/>
          <w:sz w:val="22"/>
          <w:szCs w:val="22"/>
        </w:rPr>
        <w:t xml:space="preserve">Cargador de datos a SAC</w:t>
      </w:r>
      <w:r>
        <w:rPr>
          <w:rFonts w:ascii="Calibri" w:cs="Calibri" w:eastAsia="Calibri" w:hAnsi="Calibri"/>
          <w:color w:val="1C2B23"/>
          <w:sz w:val="22"/>
          <w:szCs w:val="22"/>
        </w:rPr>
        <w:t xml:space="preserve"> en un servidor, para que el equipo de planeación de Ciudad Limpia lo use desde el navegador con una dirección fija, por ejemplo </w:t>
      </w:r>
      <w:r>
        <w:rPr>
          <w:rFonts w:ascii="Consolas" w:cs="Consolas" w:eastAsia="Consolas" w:hAnsi="Consolas"/>
          <w:color w:val="004724"/>
          <w:sz w:val="20"/>
          <w:szCs w:val="20"/>
          <w:shd w:fill="F2F7F5" w:color="auto" w:val="clear"/>
        </w:rPr>
        <w:t xml:space="preserve">https://cargas-sac.ciudadlimpia.com</w:t>
      </w:r>
      <w:r>
        <w:rPr>
          <w:rFonts w:ascii="Calibri" w:cs="Calibri" w:eastAsia="Calibri" w:hAnsi="Calibri"/>
          <w:color w:val="1C2B23"/>
          <w:sz w:val="22"/>
          <w:szCs w:val="22"/>
        </w:rPr>
        <w:t xml:space="preserve">. Así nadie tiene que instalar Node.js en su computador.</w:t>
      </w:r>
    </w:p>
    <w:p>
      <w:pPr>
        <w:spacing w:after="160"/>
      </w:pPr>
      <w:r>
        <w:rPr>
          <w:rFonts w:ascii="Calibri" w:cs="Calibri" w:eastAsia="Calibri" w:hAnsi="Calibri"/>
          <w:color w:val="1C2B23"/>
          <w:sz w:val="22"/>
          <w:szCs w:val="22"/>
        </w:rPr>
        <w:t xml:space="preserve">Cada usuario sigue entrando con </w:t>
      </w:r>
      <w:r>
        <w:rPr>
          <w:rFonts w:ascii="Calibri" w:cs="Calibri" w:eastAsia="Calibri" w:hAnsi="Calibri"/>
          <w:b/>
          <w:bCs/>
          <w:color w:val="1C2B23"/>
          <w:sz w:val="22"/>
          <w:szCs w:val="22"/>
        </w:rPr>
        <w:t xml:space="preserve">sus propias credenciales de SAP Analytics Cloud</w:t>
      </w:r>
      <w:r>
        <w:rPr>
          <w:rFonts w:ascii="Calibri" w:cs="Calibri" w:eastAsia="Calibri" w:hAnsi="Calibri"/>
          <w:color w:val="1C2B23"/>
          <w:sz w:val="22"/>
          <w:szCs w:val="22"/>
        </w:rPr>
        <w:t xml:space="preserve">. El servidor nunca ve contraseñas y cada carga se hace con los permisos de quien la ejecuta.</w:t>
      </w:r>
    </w:p>
    <w:p>
      <w:pPr>
        <w:spacing w:after="40" w:before="600"/>
      </w:pPr>
      <w:r>
        <w:rPr>
          <w:rFonts w:ascii="Calibri" w:cs="Calibri" w:eastAsia="Calibri" w:hAnsi="Calibri"/>
          <w:color w:val="5A6B62"/>
          <w:sz w:val="20"/>
          <w:szCs w:val="20"/>
        </w:rPr>
        <w:t xml:space="preserve">Versión 1.0 · 25 de septiembre de 2026</w:t>
      </w:r>
    </w:p>
    <w:p>
      <w:pPr>
        <w:spacing w:after="40"/>
      </w:pPr>
      <w:r>
        <w:rPr>
          <w:rFonts w:ascii="Calibri" w:cs="Calibri" w:eastAsia="Calibri" w:hAnsi="Calibri"/>
          <w:color w:val="5A6B62"/>
          <w:sz w:val="20"/>
          <w:szCs w:val="20"/>
        </w:rPr>
        <w:t xml:space="preserve">Dirigido a: TI / infraestructura y administración de SAP Analytics Cloud</w:t>
      </w:r>
    </w:p>
    <w:p>
      <w:r>
        <w:br w:type="page"/>
      </w:r>
    </w:p>
    <w:p>
      <w:pPr>
        <w:pStyle w:val="Heading1"/>
      </w:pPr>
      <w:r>
        <w:t xml:space="preserve">1. Cómo queda montado</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 Usuarios (navegador)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HTTPS 443</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HTTPS 443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Proxy inverso con certificado│ ───────────────────▶ │ SAP Analytics Cloud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(IIS, nginx o SAP BTP)       │                      │  · &lt;tenant&gt;.analytics.cloud.sap</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 HTTP 127.0.0.1:3000 │                      │  · &lt;tenant&gt;.authentication…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                     │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Aplicación Node.js (servicio)│</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 └─────────────────────────────┘</w:t>
      </w:r>
    </w:p>
    <w:p>
      <w:pPr>
        <w:pStyle w:val="ListParagraph"/>
        <w:numPr>
          <w:ilvl w:val="0"/>
          <w:numId w:val="2"/>
        </w:numPr>
        <w:spacing w:after="40" w:before="20"/>
      </w:pPr>
      <w:r>
        <w:rPr>
          <w:rFonts w:ascii="Calibri" w:cs="Calibri" w:eastAsia="Calibri" w:hAnsi="Calibri"/>
          <w:color w:val="1C2B23"/>
        </w:rPr>
        <w:t xml:space="preserve">La </w:t>
      </w:r>
      <w:r>
        <w:rPr>
          <w:rFonts w:ascii="Calibri" w:cs="Calibri" w:eastAsia="Calibri" w:hAnsi="Calibri"/>
          <w:b/>
          <w:bCs/>
          <w:color w:val="1C2B23"/>
        </w:rPr>
        <w:t xml:space="preserve">aplicación</w:t>
      </w:r>
      <w:r>
        <w:rPr>
          <w:rFonts w:ascii="Calibri" w:cs="Calibri" w:eastAsia="Calibri" w:hAnsi="Calibri"/>
          <w:color w:val="1C2B23"/>
        </w:rPr>
        <w:t xml:space="preserve"> escucha en el puerto 3000, solo dentro del servidor.</w:t>
      </w:r>
    </w:p>
    <w:p>
      <w:pPr>
        <w:pStyle w:val="ListParagraph"/>
        <w:numPr>
          <w:ilvl w:val="0"/>
          <w:numId w:val="2"/>
        </w:numPr>
        <w:spacing w:after="40" w:before="20"/>
      </w:pPr>
      <w:r>
        <w:rPr>
          <w:rFonts w:ascii="Calibri" w:cs="Calibri" w:eastAsia="Calibri" w:hAnsi="Calibri"/>
          <w:color w:val="1C2B23"/>
        </w:rPr>
        <w:t xml:space="preserve">El </w:t>
      </w:r>
      <w:r>
        <w:rPr>
          <w:rFonts w:ascii="Calibri" w:cs="Calibri" w:eastAsia="Calibri" w:hAnsi="Calibri"/>
          <w:b/>
          <w:bCs/>
          <w:color w:val="1C2B23"/>
        </w:rPr>
        <w:t xml:space="preserve">proxy inverso</w:t>
      </w:r>
      <w:r>
        <w:rPr>
          <w:rFonts w:ascii="Calibri" w:cs="Calibri" w:eastAsia="Calibri" w:hAnsi="Calibri"/>
          <w:color w:val="1C2B23"/>
        </w:rPr>
        <w:t xml:space="preserve"> pone el certificado HTTPS y reenvía el tráfico a la aplicación.</w:t>
      </w:r>
    </w:p>
    <w:p>
      <w:pPr>
        <w:pStyle w:val="ListParagraph"/>
        <w:numPr>
          <w:ilvl w:val="0"/>
          <w:numId w:val="2"/>
        </w:numPr>
        <w:spacing w:after="40" w:before="20"/>
      </w:pPr>
      <w:r>
        <w:rPr>
          <w:rFonts w:ascii="Calibri" w:cs="Calibri" w:eastAsia="Calibri" w:hAnsi="Calibri"/>
          <w:color w:val="1C2B23"/>
        </w:rPr>
        <w:t xml:space="preserve">La aplicación llama a SAC </w:t>
      </w:r>
      <w:r>
        <w:rPr>
          <w:rFonts w:ascii="Calibri" w:cs="Calibri" w:eastAsia="Calibri" w:hAnsi="Calibri"/>
          <w:b/>
          <w:bCs/>
          <w:color w:val="1C2B23"/>
        </w:rPr>
        <w:t xml:space="preserve">desde el servidor</w:t>
      </w:r>
      <w:r>
        <w:rPr>
          <w:rFonts w:ascii="Calibri" w:cs="Calibri" w:eastAsia="Calibri" w:hAnsi="Calibri"/>
          <w:color w:val="1C2B23"/>
        </w:rPr>
        <w:t xml:space="preserve">. Por eso el servidor necesita salida a internet hacia el tenant de SAC.</w:t>
      </w:r>
    </w:p>
    <w:p>
      <w:pPr>
        <w:spacing w:after="120" w:before="60"/>
      </w:pPr>
      <w:r>
        <w:rPr>
          <w:rFonts w:ascii="Calibri" w:cs="Calibri" w:eastAsia="Calibri" w:hAnsi="Calibri"/>
          <w:b/>
          <w:bCs/>
          <w:color w:val="1C2B23"/>
        </w:rPr>
        <w:t xml:space="preserve">Elija una opción: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5"/>
        <w:gridCol w:w="7035"/>
      </w:tblGrid>
      <w:tr>
        <w:trPr>
          <w:cantSplit/>
          <w:tblHeader/>
        </w:trPr>
        <w:tc>
          <w:tcPr>
            <w:tcW w:type="dxa" w:w="2605"/>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Opción</w:t>
            </w:r>
          </w:p>
        </w:tc>
        <w:tc>
          <w:tcPr>
            <w:tcW w:type="dxa" w:w="7035"/>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Cuándo usarla</w:t>
            </w:r>
          </w:p>
        </w:tc>
      </w:tr>
      <w:tr>
        <w:trPr>
          <w:cantSplit/>
        </w:trPr>
        <w:tc>
          <w:tcPr>
            <w:tcW w:type="dxa" w:w="260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A. Windows Server + IIS</w:t>
            </w:r>
          </w:p>
        </w:tc>
        <w:tc>
          <w:tcPr>
            <w:tcW w:type="dxa" w:w="70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Es el caso más común en redes corporativas Windows</w:t>
            </w:r>
          </w:p>
        </w:tc>
      </w:tr>
      <w:tr>
        <w:trPr>
          <w:cantSplit/>
        </w:trPr>
        <w:tc>
          <w:tcPr>
            <w:tcW w:type="dxa" w:w="260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B. Linux + nginx</w:t>
            </w:r>
          </w:p>
        </w:tc>
        <w:tc>
          <w:tcPr>
            <w:tcW w:type="dxa" w:w="70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TI prefiere servidores Linux</w:t>
            </w:r>
          </w:p>
        </w:tc>
      </w:tr>
      <w:tr>
        <w:trPr>
          <w:cantSplit/>
        </w:trPr>
        <w:tc>
          <w:tcPr>
            <w:tcW w:type="dxa" w:w="260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 SAP BTP (Cloud Foundry)</w:t>
            </w:r>
          </w:p>
        </w:tc>
        <w:tc>
          <w:tcPr>
            <w:tcW w:type="dxa" w:w="70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Fanalca tiene subcuenta BTP. No requiere servidor propio y trae HTTPS incluido</w:t>
            </w:r>
          </w:p>
        </w:tc>
      </w:tr>
      <w:tr>
        <w:trPr>
          <w:cantSplit/>
        </w:trPr>
        <w:tc>
          <w:tcPr>
            <w:tcW w:type="dxa" w:w="260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D. Docker</w:t>
            </w:r>
          </w:p>
        </w:tc>
        <w:tc>
          <w:tcPr>
            <w:tcW w:type="dxa" w:w="70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TI ya opera contenedores</w:t>
            </w:r>
          </w:p>
        </w:tc>
      </w:tr>
    </w:tbl>
    <w:p>
      <w:pPr>
        <w:spacing w:after="120" w:before="0"/>
      </w:pPr>
    </w:p>
    <w:p>
      <w:pPr>
        <w:pStyle w:val="Heading1"/>
      </w:pPr>
      <w:r>
        <w:t xml:space="preserve">2. Antes de empezar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7"/>
        <w:gridCol w:w="7816"/>
        <w:gridCol w:w="1477"/>
      </w:tblGrid>
      <w:tr>
        <w:trPr>
          <w:cantSplit/>
          <w:tblHeader/>
        </w:trPr>
        <w:tc>
          <w:tcPr>
            <w:tcW w:type="dxa" w:w="347"/>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w:t>
            </w:r>
          </w:p>
        </w:tc>
        <w:tc>
          <w:tcPr>
            <w:tcW w:type="dxa" w:w="7816"/>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Qué</w:t>
            </w:r>
          </w:p>
        </w:tc>
        <w:tc>
          <w:tcPr>
            <w:tcW w:type="dxa" w:w="1477"/>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Quién</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1</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Nombre DNS</w:t>
            </w:r>
            <w:r>
              <w:rPr>
                <w:rFonts w:ascii="Calibri" w:cs="Calibri" w:eastAsia="Calibri" w:hAnsi="Calibri"/>
                <w:color w:val="1C2B23"/>
                <w:sz w:val="18"/>
                <w:szCs w:val="18"/>
              </w:rPr>
              <w:t xml:space="preserve"> de la aplicación, p. ej. </w:t>
            </w:r>
            <w:r>
              <w:rPr>
                <w:rFonts w:ascii="Consolas" w:cs="Consolas" w:eastAsia="Consolas" w:hAnsi="Consolas"/>
                <w:color w:val="004724"/>
                <w:sz w:val="16"/>
                <w:szCs w:val="16"/>
                <w:shd w:fill="F2F7F5" w:color="auto" w:val="clear"/>
              </w:rPr>
              <w:t xml:space="preserve">cargas-sac.ciudadlimpia.com</w:t>
            </w:r>
            <w:r>
              <w:rPr>
                <w:rFonts w:ascii="Calibri" w:cs="Calibri" w:eastAsia="Calibri" w:hAnsi="Calibri"/>
                <w:color w:val="1C2B23"/>
                <w:sz w:val="18"/>
                <w:szCs w:val="18"/>
              </w:rPr>
              <w:t xml:space="preserve">, apuntando al servidor</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redes</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2</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Certificado HTTPS</w:t>
            </w:r>
            <w:r>
              <w:rPr>
                <w:rFonts w:ascii="Calibri" w:cs="Calibri" w:eastAsia="Calibri" w:hAnsi="Calibri"/>
                <w:color w:val="1C2B23"/>
                <w:sz w:val="18"/>
                <w:szCs w:val="18"/>
              </w:rPr>
              <w:t xml:space="preserve"> para ese nombre (corporativo o Let's Encrypt). En BTP no hace falta</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3</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Servidor</w:t>
            </w:r>
            <w:r>
              <w:rPr>
                <w:rFonts w:ascii="Calibri" w:cs="Calibri" w:eastAsia="Calibri" w:hAnsi="Calibri"/>
                <w:color w:val="1C2B23"/>
                <w:sz w:val="18"/>
                <w:szCs w:val="18"/>
              </w:rPr>
              <w:t xml:space="preserve">: 1 vCPU, 2 GB de RAM y 2 GB de disco. Windows Server 2019+ o Linux (Ubuntu 22.04+ / RHEL 8+)</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4</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Node.js 22 o 24 LTS</w:t>
            </w:r>
            <w:r>
              <w:rPr>
                <w:rFonts w:ascii="Calibri" w:cs="Calibri" w:eastAsia="Calibri" w:hAnsi="Calibri"/>
                <w:color w:val="1C2B23"/>
                <w:sz w:val="18"/>
                <w:szCs w:val="18"/>
              </w:rPr>
              <w:t xml:space="preserve"> de 64 bits (</w:t>
            </w:r>
            <w:hyperlink w:history="1" r:id="rIdjjimccebszut5grfur-fv">
              <w:r>
                <w:rPr>
                  <w:rStyle w:val="Hyperlink"/>
                  <w:rFonts w:ascii="Calibri" w:cs="Calibri" w:eastAsia="Calibri" w:hAnsi="Calibri"/>
                  <w:sz w:val="18"/>
                  <w:szCs w:val="18"/>
                </w:rPr>
                <w:t xml:space="preserve">https://nodejs.org</w:t>
              </w:r>
            </w:hyperlink>
            <w:r>
              <w:rPr>
                <w:rFonts w:ascii="Calibri" w:cs="Calibri" w:eastAsia="Calibri" w:hAnsi="Calibri"/>
                <w:color w:val="1C2B23"/>
                <w:sz w:val="18"/>
                <w:szCs w:val="18"/>
              </w:rPr>
              <w:t xml:space="preserve">)</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5</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Salida HTTPS (443)</w:t>
            </w:r>
            <w:r>
              <w:rPr>
                <w:rFonts w:ascii="Calibri" w:cs="Calibri" w:eastAsia="Calibri" w:hAnsi="Calibri"/>
                <w:color w:val="1C2B23"/>
                <w:sz w:val="18"/>
                <w:szCs w:val="18"/>
              </w:rPr>
              <w:t xml:space="preserve"> desde el servidor hacia el tenant de SAC y su servidor de autenticación: los hosts de </w:t>
            </w:r>
            <w:r>
              <w:rPr>
                <w:rFonts w:ascii="Consolas" w:cs="Consolas" w:eastAsia="Consolas" w:hAnsi="Consolas"/>
                <w:color w:val="004724"/>
                <w:sz w:val="16"/>
                <w:szCs w:val="16"/>
                <w:shd w:fill="F2F7F5" w:color="auto" w:val="clear"/>
              </w:rPr>
              <w:t xml:space="preserve">SAC_TENANT_URL</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SAC_TOKEN_URL</w:t>
            </w:r>
            <w:r>
              <w:rPr>
                <w:rFonts w:ascii="Calibri" w:cs="Calibri" w:eastAsia="Calibri" w:hAnsi="Calibri"/>
                <w:color w:val="1C2B23"/>
                <w:sz w:val="18"/>
                <w:szCs w:val="18"/>
              </w:rPr>
              <w:t xml:space="preserve">, p. ej. </w:t>
            </w:r>
            <w:r>
              <w:rPr>
                <w:rFonts w:ascii="Consolas" w:cs="Consolas" w:eastAsia="Consolas" w:hAnsi="Consolas"/>
                <w:color w:val="004724"/>
                <w:sz w:val="16"/>
                <w:szCs w:val="16"/>
                <w:shd w:fill="F2F7F5" w:color="auto" w:val="clear"/>
              </w:rPr>
              <w:t xml:space="preserve">fanalca-clpriv-sac.us21.analytics.cloud.sap</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fanalca-clpriv-sac.authentication.us21.hana.ondemand.com</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seguridad</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6</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Cliente OAuth de producción</w:t>
            </w:r>
            <w:r>
              <w:rPr>
                <w:rFonts w:ascii="Calibri" w:cs="Calibri" w:eastAsia="Calibri" w:hAnsi="Calibri"/>
                <w:color w:val="1C2B23"/>
                <w:sz w:val="18"/>
                <w:szCs w:val="18"/>
              </w:rPr>
              <w:t xml:space="preserve"> en SAC (paso 3)</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Administrador SAC</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7</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Acceso de red de los usuarios</w:t>
            </w:r>
            <w:r>
              <w:rPr>
                <w:rFonts w:ascii="Calibri" w:cs="Calibri" w:eastAsia="Calibri" w:hAnsi="Calibri"/>
                <w:color w:val="1C2B23"/>
                <w:sz w:val="18"/>
                <w:szCs w:val="18"/>
              </w:rPr>
              <w:t xml:space="preserve">: por lo general solo red interna o VPN</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seguridad</w:t>
            </w:r>
          </w:p>
        </w:tc>
      </w:tr>
    </w:tbl>
    <w:p>
      <w:pPr>
        <w:spacing w:after="120" w:before="0"/>
      </w:pPr>
    </w:p>
    <w:p>
      <w:pPr>
        <w:pBdr>
          <w:left w:val="single" w:color="00B046" w:sz="24" w:space="10"/>
        </w:pBdr>
        <w:shd w:fill="E8F4EE" w:color="auto" w:val="clear"/>
        <w:spacing w:after="160" w:before="120"/>
        <w:ind w:left="120" w:right="120"/>
      </w:pPr>
      <w:r>
        <w:rPr>
          <w:rFonts w:ascii="Calibri" w:cs="Calibri" w:eastAsia="Calibri" w:hAnsi="Calibri"/>
          <w:b/>
          <w:bCs/>
          <w:color w:val="1C2B23"/>
        </w:rPr>
        <w:t xml:space="preserve">Una sola instancia.</w:t>
      </w:r>
      <w:r>
        <w:rPr>
          <w:rFonts w:ascii="Calibri" w:cs="Calibri" w:eastAsia="Calibri" w:hAnsi="Calibri"/>
          <w:color w:val="1C2B23"/>
        </w:rPr>
        <w:t xml:space="preserve"> Las sesiones se guardan en la memoria del proceso. No ponga dos copias de la aplicación detrás de un balanceador. Si el servicio se reinicia, los usuarios deben iniciar sesión de nuevo.</w:t>
      </w:r>
    </w:p>
    <w:p>
      <w:pPr>
        <w:pStyle w:val="Heading1"/>
      </w:pPr>
      <w:r>
        <w:t xml:space="preserve">3. Cliente OAuth de producción en SAC</w:t>
      </w:r>
    </w:p>
    <w:p>
      <w:pPr>
        <w:spacing w:after="120" w:before="60"/>
      </w:pPr>
      <w:r>
        <w:rPr>
          <w:rFonts w:ascii="Calibri" w:cs="Calibri" w:eastAsia="Calibri" w:hAnsi="Calibri"/>
          <w:color w:val="1C2B23"/>
        </w:rPr>
        <w:t xml:space="preserve">Cree un cliente </w:t>
      </w:r>
      <w:r>
        <w:rPr>
          <w:rFonts w:ascii="Calibri" w:cs="Calibri" w:eastAsia="Calibri" w:hAnsi="Calibri"/>
          <w:b/>
          <w:bCs/>
          <w:color w:val="1C2B23"/>
        </w:rPr>
        <w:t xml:space="preserve">nuevo</w:t>
      </w:r>
      <w:r>
        <w:rPr>
          <w:rFonts w:ascii="Calibri" w:cs="Calibri" w:eastAsia="Calibri" w:hAnsi="Calibri"/>
          <w:color w:val="1C2B23"/>
        </w:rPr>
        <w:t xml:space="preserve"> para el servidor. No reutilice el de pruebas en </w:t>
      </w:r>
      <w:r>
        <w:rPr>
          <w:rFonts w:ascii="Consolas" w:cs="Consolas" w:eastAsia="Consolas" w:hAnsi="Consolas"/>
          <w:color w:val="004724"/>
          <w:sz w:val="19"/>
          <w:szCs w:val="19"/>
          <w:shd w:fill="F2F7F5" w:color="auto" w:val="clear"/>
        </w:rPr>
        <w:t xml:space="preserve">localhost</w:t>
      </w:r>
      <w:r>
        <w:rPr>
          <w:rFonts w:ascii="Calibri" w:cs="Calibri" w:eastAsia="Calibri" w:hAnsi="Calibri"/>
          <w:color w:val="1C2B23"/>
        </w:rPr>
        <w:t xml:space="preserve">: así cada entorno tiene su propio secreto.</w:t>
      </w:r>
    </w:p>
    <w:p>
      <w:pPr>
        <w:pStyle w:val="ListParagraph"/>
        <w:numPr>
          <w:ilvl w:val="0"/>
          <w:numId w:val="3"/>
        </w:numPr>
        <w:spacing w:after="50" w:before="30"/>
      </w:pPr>
      <w:r>
        <w:rPr>
          <w:rFonts w:ascii="Calibri" w:cs="Calibri" w:eastAsia="Calibri" w:hAnsi="Calibri"/>
          <w:color w:val="1C2B23"/>
        </w:rPr>
        <w:t xml:space="preserve">En SAC vaya a </w:t>
      </w:r>
      <w:r>
        <w:rPr>
          <w:rFonts w:ascii="Calibri" w:cs="Calibri" w:eastAsia="Calibri" w:hAnsi="Calibri"/>
          <w:b/>
          <w:bCs/>
          <w:color w:val="1C2B23"/>
        </w:rPr>
        <w:t xml:space="preserve">Sistema → Administración → App Integration → OAuth Clients → Add a New OAuth Client</w:t>
      </w:r>
      <w:r>
        <w:rPr>
          <w:rFonts w:ascii="Calibri" w:cs="Calibri" w:eastAsia="Calibri" w:hAnsi="Calibri"/>
          <w:color w:val="1C2B23"/>
        </w:rPr>
        <w:t xml:space="preserve">.</w:t>
      </w:r>
    </w:p>
    <w:p>
      <w:pPr>
        <w:pStyle w:val="ListParagraph"/>
        <w:numPr>
          <w:ilvl w:val="0"/>
          <w:numId w:val="3"/>
        </w:numPr>
        <w:spacing w:after="50" w:before="30"/>
      </w:pPr>
      <w:r>
        <w:rPr>
          <w:rFonts w:ascii="Calibri" w:cs="Calibri" w:eastAsia="Calibri" w:hAnsi="Calibri"/>
          <w:color w:val="1C2B23"/>
        </w:rPr>
        <w:t xml:space="preserve">Llene:</w:t>
      </w:r>
    </w:p>
    <w:p>
      <w:pPr>
        <w:pStyle w:val="ListParagraph"/>
        <w:numPr>
          <w:ilvl w:val="1"/>
          <w:numId w:val="2"/>
        </w:numPr>
        <w:spacing w:after="40" w:before="20"/>
      </w:pPr>
      <w:r>
        <w:rPr>
          <w:rFonts w:ascii="Calibri" w:cs="Calibri" w:eastAsia="Calibri" w:hAnsi="Calibri"/>
          <w:b/>
          <w:bCs/>
          <w:color w:val="1C2B23"/>
        </w:rPr>
        <w:t xml:space="preserve">Name:</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Cargador de datos - Producción</w:t>
      </w:r>
    </w:p>
    <w:p>
      <w:pPr>
        <w:pStyle w:val="ListParagraph"/>
        <w:numPr>
          <w:ilvl w:val="1"/>
          <w:numId w:val="2"/>
        </w:numPr>
        <w:spacing w:after="40" w:before="20"/>
      </w:pPr>
      <w:r>
        <w:rPr>
          <w:rFonts w:ascii="Calibri" w:cs="Calibri" w:eastAsia="Calibri" w:hAnsi="Calibri"/>
          <w:b/>
          <w:bCs/>
          <w:color w:val="1C2B23"/>
        </w:rPr>
        <w:t xml:space="preserve">Purpose:</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Interactive Usage</w:t>
      </w:r>
    </w:p>
    <w:p>
      <w:pPr>
        <w:pStyle w:val="ListParagraph"/>
        <w:numPr>
          <w:ilvl w:val="1"/>
          <w:numId w:val="2"/>
        </w:numPr>
        <w:spacing w:after="40" w:before="20"/>
      </w:pPr>
      <w:r>
        <w:rPr>
          <w:rFonts w:ascii="Calibri" w:cs="Calibri" w:eastAsia="Calibri" w:hAnsi="Calibri"/>
          <w:b/>
          <w:bCs/>
          <w:color w:val="1C2B23"/>
        </w:rPr>
        <w:t xml:space="preserve">Authorization Grant:</w:t>
      </w:r>
      <w:r>
        <w:rPr>
          <w:rFonts w:ascii="Calibri" w:cs="Calibri" w:eastAsia="Calibri" w:hAnsi="Calibri"/>
          <w:color w:val="1C2B23"/>
        </w:rPr>
        <w:t xml:space="preserve"> Authorization Code</w:t>
      </w:r>
    </w:p>
    <w:p>
      <w:pPr>
        <w:pStyle w:val="ListParagraph"/>
        <w:numPr>
          <w:ilvl w:val="1"/>
          <w:numId w:val="2"/>
        </w:numPr>
        <w:spacing w:after="40" w:before="20"/>
      </w:pPr>
      <w:r>
        <w:rPr>
          <w:rFonts w:ascii="Calibri" w:cs="Calibri" w:eastAsia="Calibri" w:hAnsi="Calibri"/>
          <w:b/>
          <w:bCs/>
          <w:color w:val="1C2B23"/>
        </w:rPr>
        <w:t xml:space="preserve">Redirect URI:</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https://cargas-sac.ciudadlimpia.com/auth/callback</w:t>
      </w:r>
      <w:r>
        <w:rPr>
          <w:rFonts w:ascii="Calibri" w:cs="Calibri" w:eastAsia="Calibri" w:hAnsi="Calibri"/>
          <w:color w:val="1C2B23"/>
        </w:rPr>
        <w:t xml:space="preserve">. Es la URL final más </w:t>
      </w:r>
      <w:r>
        <w:rPr>
          <w:rFonts w:ascii="Consolas" w:cs="Consolas" w:eastAsia="Consolas" w:hAnsi="Consolas"/>
          <w:color w:val="004724"/>
          <w:sz w:val="19"/>
          <w:szCs w:val="19"/>
          <w:shd w:fill="F2F7F5" w:color="auto" w:val="clear"/>
        </w:rPr>
        <w:t xml:space="preserve">/auth/callback</w:t>
      </w:r>
      <w:r>
        <w:rPr>
          <w:rFonts w:ascii="Calibri" w:cs="Calibri" w:eastAsia="Calibri" w:hAnsi="Calibri"/>
          <w:color w:val="1C2B23"/>
        </w:rPr>
        <w:t xml:space="preserve">, exactamente igual, sin barra al final.</w:t>
      </w:r>
    </w:p>
    <w:p>
      <w:pPr>
        <w:pStyle w:val="ListParagraph"/>
        <w:numPr>
          <w:ilvl w:val="0"/>
          <w:numId w:val="3"/>
        </w:numPr>
        <w:spacing w:after="50" w:before="30"/>
      </w:pPr>
      <w:r>
        <w:rPr>
          <w:rFonts w:ascii="Calibri" w:cs="Calibri" w:eastAsia="Calibri" w:hAnsi="Calibri"/>
          <w:color w:val="1C2B23"/>
        </w:rPr>
        <w:t xml:space="preserve">Guarde y copie el </w:t>
      </w:r>
      <w:r>
        <w:rPr>
          <w:rFonts w:ascii="Calibri" w:cs="Calibri" w:eastAsia="Calibri" w:hAnsi="Calibri"/>
          <w:b/>
          <w:bCs/>
          <w:color w:val="1C2B23"/>
        </w:rPr>
        <w:t xml:space="preserve">Client ID</w:t>
      </w:r>
      <w:r>
        <w:rPr>
          <w:rFonts w:ascii="Calibri" w:cs="Calibri" w:eastAsia="Calibri" w:hAnsi="Calibri"/>
          <w:color w:val="1C2B23"/>
        </w:rPr>
        <w:t xml:space="preserve"> y el </w:t>
      </w:r>
      <w:r>
        <w:rPr>
          <w:rFonts w:ascii="Calibri" w:cs="Calibri" w:eastAsia="Calibri" w:hAnsi="Calibri"/>
          <w:b/>
          <w:bCs/>
          <w:color w:val="1C2B23"/>
        </w:rPr>
        <w:t xml:space="preserve">Secret</w:t>
      </w:r>
      <w:r>
        <w:rPr>
          <w:rFonts w:ascii="Calibri" w:cs="Calibri" w:eastAsia="Calibri" w:hAnsi="Calibri"/>
          <w:color w:val="1C2B23"/>
        </w:rPr>
        <w:t xml:space="preserve">. Entréguelos a TI por un canal seguro, nunca por correo ni chat.</w:t>
      </w:r>
    </w:p>
    <w:p>
      <w:pPr>
        <w:pStyle w:val="ListParagraph"/>
        <w:numPr>
          <w:ilvl w:val="0"/>
          <w:numId w:val="3"/>
        </w:numPr>
        <w:spacing w:after="50" w:before="30"/>
      </w:pPr>
      <w:r>
        <w:rPr>
          <w:rFonts w:ascii="Calibri" w:cs="Calibri" w:eastAsia="Calibri" w:hAnsi="Calibri"/>
          <w:color w:val="1C2B23"/>
        </w:rPr>
        <w:t xml:space="preserve">Cuando el servidor funcione, </w:t>
      </w:r>
      <w:r>
        <w:rPr>
          <w:rFonts w:ascii="Calibri" w:cs="Calibri" w:eastAsia="Calibri" w:hAnsi="Calibri"/>
          <w:b/>
          <w:bCs/>
          <w:color w:val="1C2B23"/>
        </w:rPr>
        <w:t xml:space="preserve">borre o regenere el Secret</w:t>
      </w:r>
      <w:r>
        <w:rPr>
          <w:rFonts w:ascii="Calibri" w:cs="Calibri" w:eastAsia="Calibri" w:hAnsi="Calibri"/>
          <w:color w:val="1C2B23"/>
        </w:rPr>
        <w:t xml:space="preserve"> del cliente de pruebas.</w:t>
      </w:r>
    </w:p>
    <w:p>
      <w:pPr>
        <w:pStyle w:val="Heading1"/>
      </w:pPr>
      <w:r>
        <w:t xml:space="preserve">4. Configuración de producción (.env)</w:t>
      </w:r>
    </w:p>
    <w:p>
      <w:pPr>
        <w:spacing w:after="120" w:before="60"/>
      </w:pPr>
      <w:r>
        <w:rPr>
          <w:rFonts w:ascii="Calibri" w:cs="Calibri" w:eastAsia="Calibri" w:hAnsi="Calibri"/>
          <w:color w:val="1C2B23"/>
        </w:rPr>
        <w:t xml:space="preserve">La aplicación lee su configuración del archivo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en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o de variables de entorno del sistema; las del sistema tienen prioridad. Parta de </w:t>
      </w:r>
      <w:r>
        <w:rPr>
          <w:rFonts w:ascii="Consolas" w:cs="Consolas" w:eastAsia="Consolas" w:hAnsi="Consolas"/>
          <w:color w:val="004724"/>
          <w:sz w:val="19"/>
          <w:szCs w:val="19"/>
          <w:shd w:fill="F2F7F5" w:color="auto" w:val="clear"/>
        </w:rPr>
        <w:t xml:space="preserve">.env.example</w:t>
      </w:r>
      <w:r>
        <w:rPr>
          <w:rFonts w:ascii="Calibri" w:cs="Calibri" w:eastAsia="Calibri" w:hAnsi="Calibri"/>
          <w:color w:val="1C2B23"/>
        </w:rPr>
        <w:t xml:space="preser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8"/>
        <w:gridCol w:w="6832"/>
      </w:tblGrid>
      <w:tr>
        <w:trPr>
          <w:cantSplit/>
          <w:tblHeader/>
        </w:trPr>
        <w:tc>
          <w:tcPr>
            <w:tcW w:type="dxa" w:w="2808"/>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Variable</w:t>
            </w:r>
          </w:p>
        </w:tc>
        <w:tc>
          <w:tcPr>
            <w:tcW w:type="dxa" w:w="6832"/>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Valor en el servidor</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APP_BASE_URL</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https://cargas-sac.ciudadlimpia.com</w:t>
            </w:r>
            <w:r>
              <w:rPr>
                <w:rFonts w:ascii="Calibri" w:cs="Calibri" w:eastAsia="Calibri" w:hAnsi="Calibri"/>
                <w:color w:val="1C2B23"/>
                <w:sz w:val="18"/>
                <w:szCs w:val="18"/>
              </w:rPr>
              <w:t xml:space="preserve">, la URL exacta que usarán los usuarios</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HOST</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127.0.0.1</w:t>
            </w:r>
            <w:r>
              <w:rPr>
                <w:rFonts w:ascii="Calibri" w:cs="Calibri" w:eastAsia="Calibri" w:hAnsi="Calibri"/>
                <w:color w:val="1C2B23"/>
                <w:sz w:val="18"/>
                <w:szCs w:val="18"/>
              </w:rPr>
              <w:t xml:space="preserve"> en opciones A y B, para que el puerto 3000 no quede expuesto. </w:t>
            </w:r>
            <w:r>
              <w:rPr>
                <w:rFonts w:ascii="Calibri" w:cs="Calibri" w:eastAsia="Calibri" w:hAnsi="Calibri"/>
                <w:b/>
                <w:bCs/>
                <w:color w:val="1C2B23"/>
                <w:sz w:val="18"/>
                <w:szCs w:val="18"/>
              </w:rPr>
              <w:t xml:space="preserve">No la ponga</w:t>
            </w:r>
            <w:r>
              <w:rPr>
                <w:rFonts w:ascii="Calibri" w:cs="Calibri" w:eastAsia="Calibri" w:hAnsi="Calibri"/>
                <w:color w:val="1C2B23"/>
                <w:sz w:val="18"/>
                <w:szCs w:val="18"/>
              </w:rPr>
              <w:t xml:space="preserve"> en BTP ni Docker</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PORT</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3000</w:t>
            </w:r>
            <w:r>
              <w:rPr>
                <w:rFonts w:ascii="Calibri" w:cs="Calibri" w:eastAsia="Calibri" w:hAnsi="Calibri"/>
                <w:color w:val="1C2B23"/>
                <w:sz w:val="18"/>
                <w:szCs w:val="18"/>
              </w:rPr>
              <w:t xml:space="preserve"> (en BTP la asigna la plataforma)</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TRUST_PROXY</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true</w:t>
            </w:r>
            <w:r>
              <w:rPr>
                <w:rFonts w:ascii="Calibri" w:cs="Calibri" w:eastAsia="Calibri" w:hAnsi="Calibri"/>
                <w:color w:val="1C2B23"/>
                <w:sz w:val="18"/>
                <w:szCs w:val="18"/>
              </w:rPr>
              <w:t xml:space="preserve">. Obligatorio detrás de IIS, nginx o BTP</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SESSION_SECRET</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Clave </w:t>
            </w:r>
            <w:r>
              <w:rPr>
                <w:rFonts w:ascii="Calibri" w:cs="Calibri" w:eastAsia="Calibri" w:hAnsi="Calibri"/>
                <w:b/>
                <w:bCs/>
                <w:color w:val="1C2B23"/>
                <w:sz w:val="18"/>
                <w:szCs w:val="18"/>
              </w:rPr>
              <w:t xml:space="preserve">nueva</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node -e "console.log(require('crypto').randomBytes(32).toString('hex'))"</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SAC_TENANT_URL</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URL del tenant </w:t>
            </w:r>
            <w:r>
              <w:rPr>
                <w:rFonts w:ascii="Calibri" w:cs="Calibri" w:eastAsia="Calibri" w:hAnsi="Calibri"/>
                <w:b/>
                <w:bCs/>
                <w:color w:val="1C2B23"/>
                <w:sz w:val="18"/>
                <w:szCs w:val="18"/>
              </w:rPr>
              <w:t xml:space="preserve">productivo</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SAC_AUTHORIZE_URL</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SAC_TOKEN_URL</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Las de </w:t>
            </w:r>
            <w:r>
              <w:rPr>
                <w:rFonts w:ascii="Calibri" w:cs="Calibri" w:eastAsia="Calibri" w:hAnsi="Calibri"/>
                <w:i/>
                <w:iCs/>
                <w:color w:val="1C2B23"/>
                <w:sz w:val="18"/>
                <w:szCs w:val="18"/>
              </w:rPr>
              <w:t xml:space="preserve">App Integration</w:t>
            </w:r>
            <w:r>
              <w:rPr>
                <w:rFonts w:ascii="Calibri" w:cs="Calibri" w:eastAsia="Calibri" w:hAnsi="Calibri"/>
                <w:color w:val="1C2B23"/>
                <w:sz w:val="18"/>
                <w:szCs w:val="18"/>
              </w:rPr>
              <w:t xml:space="preserve"> del tenant productivo</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SAC_CLIENT_ID</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SAC_CLIENT_SECRET</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Las del cliente del paso 3</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BLOCKED_VERSIONS</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public.Actual</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SAC_DEBUG</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false</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AUDIT_FILE</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Déjelo vacío en A y B (queda en </w:t>
            </w:r>
            <w:r>
              <w:rPr>
                <w:rFonts w:ascii="Consolas" w:cs="Consolas" w:eastAsia="Consolas" w:hAnsi="Consolas"/>
                <w:color w:val="004724"/>
                <w:sz w:val="16"/>
                <w:szCs w:val="16"/>
                <w:shd w:fill="F2F7F5" w:color="auto" w:val="clear"/>
              </w:rPr>
              <w:t xml:space="preserve">logs/audit.log</w:t>
            </w:r>
            <w:r>
              <w:rPr>
                <w:rFonts w:ascii="Calibri" w:cs="Calibri" w:eastAsia="Calibri" w:hAnsi="Calibri"/>
                <w:color w:val="1C2B23"/>
                <w:sz w:val="18"/>
                <w:szCs w:val="18"/>
              </w:rPr>
              <w:t xml:space="preserve">); use </w:t>
            </w:r>
            <w:r>
              <w:rPr>
                <w:rFonts w:ascii="Consolas" w:cs="Consolas" w:eastAsia="Consolas" w:hAnsi="Consolas"/>
                <w:color w:val="004724"/>
                <w:sz w:val="16"/>
                <w:szCs w:val="16"/>
                <w:shd w:fill="F2F7F5" w:color="auto" w:val="clear"/>
              </w:rPr>
              <w:t xml:space="preserve">stdout</w:t>
            </w:r>
            <w:r>
              <w:rPr>
                <w:rFonts w:ascii="Calibri" w:cs="Calibri" w:eastAsia="Calibri" w:hAnsi="Calibri"/>
                <w:color w:val="1C2B23"/>
                <w:sz w:val="18"/>
                <w:szCs w:val="18"/>
              </w:rPr>
              <w:t xml:space="preserve"> en C y D</w:t>
            </w:r>
          </w:p>
        </w:tc>
      </w:tr>
    </w:tbl>
    <w:p>
      <w:pPr>
        <w:spacing w:after="120" w:before="0"/>
      </w:pPr>
    </w:p>
    <w:p>
      <w:pPr>
        <w:spacing w:after="120" w:before="60"/>
      </w:pPr>
      <w:r>
        <w:rPr>
          <w:rFonts w:ascii="Calibri" w:cs="Calibri" w:eastAsia="Calibri" w:hAnsi="Calibri"/>
          <w:b/>
          <w:bCs/>
          <w:color w:val="1C2B23"/>
        </w:rPr>
        <w:t xml:space="preserve">Proteja el </w:t>
      </w:r>
      <w:r>
        <w:rPr>
          <w:rFonts w:ascii="Consolas" w:cs="Consolas" w:eastAsia="Consolas" w:hAnsi="Consolas"/>
          <w:b/>
          <w:bCs/>
          <w:color w:val="004724"/>
          <w:sz w:val="19"/>
          <w:szCs w:val="19"/>
          <w:shd w:fill="F2F7F5" w:color="auto" w:val="clear"/>
        </w:rPr>
        <w:t xml:space="preserve">.env</w:t>
      </w:r>
      <w:r>
        <w:rPr>
          <w:rFonts w:ascii="Calibri" w:cs="Calibri" w:eastAsia="Calibri" w:hAnsi="Calibri"/>
          <w:b/>
          <w:bCs/>
          <w:color w:val="1C2B23"/>
        </w:rPr>
        <w:t xml:space="preserve">:</w:t>
      </w:r>
      <w:r>
        <w:rPr>
          <w:rFonts w:ascii="Calibri" w:cs="Calibri" w:eastAsia="Calibri" w:hAnsi="Calibri"/>
          <w:color w:val="1C2B23"/>
        </w:rPr>
        <w:t xml:space="preserve"> solo el administrador y la cuenta del servicio deben poder leerlo, porque contiene el Secret de SAC.</w:t>
      </w:r>
    </w:p>
    <w:p>
      <w:pPr>
        <w:pStyle w:val="Heading1"/>
      </w:pPr>
      <w:r>
        <w:t xml:space="preserve">Opción A: Windows Server + IIS</w:t>
      </w:r>
    </w:p>
    <w:p>
      <w:pPr>
        <w:pStyle w:val="Heading2"/>
      </w:pPr>
      <w:r>
        <w:t xml:space="preserve">A1. Instalar la aplicación</w:t>
      </w:r>
    </w:p>
    <w:p>
      <w:pPr>
        <w:pStyle w:val="ListParagraph"/>
        <w:numPr>
          <w:ilvl w:val="0"/>
          <w:numId w:val="4"/>
        </w:numPr>
        <w:spacing w:after="50" w:before="30"/>
      </w:pPr>
      <w:r>
        <w:rPr>
          <w:rFonts w:ascii="Calibri" w:cs="Calibri" w:eastAsia="Calibri" w:hAnsi="Calibri"/>
          <w:color w:val="1C2B23"/>
        </w:rPr>
        <w:t xml:space="preserve">Instale </w:t>
      </w:r>
      <w:r>
        <w:rPr>
          <w:rFonts w:ascii="Calibri" w:cs="Calibri" w:eastAsia="Calibri" w:hAnsi="Calibri"/>
          <w:b/>
          <w:bCs/>
          <w:color w:val="1C2B23"/>
        </w:rPr>
        <w:t xml:space="preserve">Node.js LTS (x64)</w:t>
      </w:r>
      <w:r>
        <w:rPr>
          <w:rFonts w:ascii="Calibri" w:cs="Calibri" w:eastAsia="Calibri" w:hAnsi="Calibri"/>
          <w:color w:val="1C2B23"/>
        </w:rPr>
        <w:t xml:space="preserve"> desde </w:t>
      </w:r>
      <w:hyperlink w:history="1" r:id="rIdtljved4yvxfqjfa13xnrg">
        <w:r>
          <w:rPr>
            <w:rStyle w:val="Hyperlink"/>
            <w:rFonts w:ascii="Calibri" w:cs="Calibri" w:eastAsia="Calibri" w:hAnsi="Calibri"/>
          </w:rPr>
          <w:t xml:space="preserve">https://nodejs.org</w:t>
        </w:r>
      </w:hyperlink>
      <w:r>
        <w:rPr>
          <w:rFonts w:ascii="Calibri" w:cs="Calibri" w:eastAsia="Calibri" w:hAnsi="Calibri"/>
          <w:color w:val="1C2B23"/>
        </w:rPr>
        <w:t xml:space="preserve"> con las opciones por defecto.</w:t>
      </w:r>
    </w:p>
    <w:p>
      <w:pPr>
        <w:pStyle w:val="ListParagraph"/>
        <w:numPr>
          <w:ilvl w:val="0"/>
          <w:numId w:val="4"/>
        </w:numPr>
        <w:spacing w:after="50" w:before="30"/>
      </w:pPr>
      <w:r>
        <w:rPr>
          <w:rFonts w:ascii="Calibri" w:cs="Calibri" w:eastAsia="Calibri" w:hAnsi="Calibri"/>
          <w:color w:val="1C2B23"/>
        </w:rPr>
        <w:t xml:space="preserve">Copie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del ZIP a </w:t>
      </w:r>
      <w:r>
        <w:rPr>
          <w:rFonts w:ascii="Consolas" w:cs="Consolas" w:eastAsia="Consolas" w:hAnsi="Consolas"/>
          <w:color w:val="004724"/>
          <w:sz w:val="19"/>
          <w:szCs w:val="19"/>
          <w:shd w:fill="F2F7F5" w:color="auto" w:val="clear"/>
        </w:rPr>
        <w:t xml:space="preserve">C:\apps\sac-data-loader</w:t>
      </w:r>
      <w:r>
        <w:rPr>
          <w:rFonts w:ascii="Calibri" w:cs="Calibri" w:eastAsia="Calibri" w:hAnsi="Calibri"/>
          <w:color w:val="1C2B23"/>
        </w:rPr>
        <w:t xml:space="preserve">, </w:t>
      </w:r>
      <w:r>
        <w:rPr>
          <w:rFonts w:ascii="Calibri" w:cs="Calibri" w:eastAsia="Calibri" w:hAnsi="Calibri"/>
          <w:b/>
          <w:bCs/>
          <w:color w:val="1C2B23"/>
        </w:rPr>
        <w:t xml:space="preserve">sin</w:t>
      </w:r>
      <w:r>
        <w:rPr>
          <w:rFonts w:ascii="Calibri" w:cs="Calibri" w:eastAsia="Calibri" w:hAnsi="Calibri"/>
          <w:color w:val="1C2B23"/>
        </w:rPr>
        <w:t xml:space="preserve"> la carpeta </w:t>
      </w:r>
      <w:r>
        <w:rPr>
          <w:rFonts w:ascii="Consolas" w:cs="Consolas" w:eastAsia="Consolas" w:hAnsi="Consolas"/>
          <w:color w:val="004724"/>
          <w:sz w:val="19"/>
          <w:szCs w:val="19"/>
          <w:shd w:fill="F2F7F5" w:color="auto" w:val="clear"/>
        </w:rPr>
        <w:t xml:space="preserve">node_modules</w:t>
      </w:r>
      <w:r>
        <w:rPr>
          <w:rFonts w:ascii="Calibri" w:cs="Calibri" w:eastAsia="Calibri" w:hAnsi="Calibri"/>
          <w:color w:val="1C2B23"/>
        </w:rPr>
        <w:t xml:space="preserve">.</w:t>
      </w:r>
    </w:p>
    <w:p>
      <w:pPr>
        <w:pStyle w:val="ListParagraph"/>
        <w:numPr>
          <w:ilvl w:val="0"/>
          <w:numId w:val="4"/>
        </w:numPr>
        <w:spacing w:after="50" w:before="30"/>
      </w:pPr>
      <w:r>
        <w:rPr>
          <w:rFonts w:ascii="Calibri" w:cs="Calibri" w:eastAsia="Calibri" w:hAnsi="Calibri"/>
          <w:color w:val="1C2B23"/>
        </w:rPr>
        <w:t xml:space="preserve">Abra </w:t>
      </w:r>
      <w:r>
        <w:rPr>
          <w:rFonts w:ascii="Consolas" w:cs="Consolas" w:eastAsia="Consolas" w:hAnsi="Consolas"/>
          <w:color w:val="004724"/>
          <w:sz w:val="19"/>
          <w:szCs w:val="19"/>
          <w:shd w:fill="F2F7F5" w:color="auto" w:val="clear"/>
        </w:rPr>
        <w:t xml:space="preserve">cmd</w:t>
      </w:r>
      <w:r>
        <w:rPr>
          <w:rFonts w:ascii="Calibri" w:cs="Calibri" w:eastAsia="Calibri" w:hAnsi="Calibri"/>
          <w:color w:val="1C2B23"/>
        </w:rPr>
        <w:t xml:space="preserve"> </w:t>
      </w:r>
      <w:r>
        <w:rPr>
          <w:rFonts w:ascii="Calibri" w:cs="Calibri" w:eastAsia="Calibri" w:hAnsi="Calibri"/>
          <w:b/>
          <w:bCs/>
          <w:color w:val="1C2B23"/>
        </w:rPr>
        <w:t xml:space="preserve">como administrador</w:t>
      </w:r>
      <w:r>
        <w:rPr>
          <w:rFonts w:ascii="Calibri" w:cs="Calibri" w:eastAsia="Calibri" w:hAnsi="Calibri"/>
          <w:color w:val="1C2B23"/>
        </w:rPr>
        <w:t xml:space="preserve">:</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cd C:\apps\sac-data-loader</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npm ci --omit=dev</w:t>
      </w:r>
    </w:p>
    <w:p>
      <w:pPr>
        <w:pStyle w:val="ListParagraph"/>
        <w:numPr>
          <w:ilvl w:val="0"/>
          <w:numId w:val="4"/>
        </w:numPr>
        <w:spacing w:after="50" w:before="30"/>
      </w:pPr>
      <w:r>
        <w:rPr>
          <w:rFonts w:ascii="Calibri" w:cs="Calibri" w:eastAsia="Calibri" w:hAnsi="Calibri"/>
          <w:color w:val="1C2B23"/>
        </w:rPr>
        <w:t xml:space="preserve">Cree </w:t>
      </w:r>
      <w:r>
        <w:rPr>
          <w:rFonts w:ascii="Consolas" w:cs="Consolas" w:eastAsia="Consolas" w:hAnsi="Consolas"/>
          <w:color w:val="004724"/>
          <w:sz w:val="19"/>
          <w:szCs w:val="19"/>
          <w:shd w:fill="F2F7F5" w:color="auto" w:val="clear"/>
        </w:rPr>
        <w:t xml:space="preserve">C:\apps\sac-data-loader\.env</w:t>
      </w:r>
      <w:r>
        <w:rPr>
          <w:rFonts w:ascii="Calibri" w:cs="Calibri" w:eastAsia="Calibri" w:hAnsi="Calibri"/>
          <w:color w:val="1C2B23"/>
        </w:rPr>
        <w:t xml:space="preserve"> con los valores de la sección 4. Recuerde </w:t>
      </w:r>
      <w:r>
        <w:rPr>
          <w:rFonts w:ascii="Consolas" w:cs="Consolas" w:eastAsia="Consolas" w:hAnsi="Consolas"/>
          <w:color w:val="004724"/>
          <w:sz w:val="19"/>
          <w:szCs w:val="19"/>
          <w:shd w:fill="F2F7F5" w:color="auto" w:val="clear"/>
        </w:rPr>
        <w:t xml:space="preserve">HOST=127.0.0.1</w:t>
      </w:r>
      <w:r>
        <w:rPr>
          <w:rFonts w:ascii="Calibri" w:cs="Calibri" w:eastAsia="Calibri" w:hAnsi="Calibri"/>
          <w:color w:val="1C2B23"/>
        </w:rPr>
        <w:t xml:space="preserve"> y </w:t>
      </w:r>
      <w:r>
        <w:rPr>
          <w:rFonts w:ascii="Consolas" w:cs="Consolas" w:eastAsia="Consolas" w:hAnsi="Consolas"/>
          <w:color w:val="004724"/>
          <w:sz w:val="19"/>
          <w:szCs w:val="19"/>
          <w:shd w:fill="F2F7F5" w:color="auto" w:val="clear"/>
        </w:rPr>
        <w:t xml:space="preserve">TRUST_PROXY=true</w:t>
      </w:r>
      <w:r>
        <w:rPr>
          <w:rFonts w:ascii="Calibri" w:cs="Calibri" w:eastAsia="Calibri" w:hAnsi="Calibri"/>
          <w:color w:val="1C2B23"/>
        </w:rPr>
        <w:t xml:space="preserve">.</w:t>
      </w:r>
    </w:p>
    <w:p>
      <w:pPr>
        <w:pStyle w:val="ListParagraph"/>
        <w:numPr>
          <w:ilvl w:val="0"/>
          <w:numId w:val="4"/>
        </w:numPr>
        <w:spacing w:after="50" w:before="30"/>
      </w:pPr>
      <w:r>
        <w:rPr>
          <w:rFonts w:ascii="Calibri" w:cs="Calibri" w:eastAsia="Calibri" w:hAnsi="Calibri"/>
          <w:color w:val="1C2B23"/>
        </w:rPr>
        <w:t xml:space="preserve">Limite los permisos del archivo: clic derecho en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 </w:t>
      </w:r>
      <w:r>
        <w:rPr>
          <w:rFonts w:ascii="Calibri" w:cs="Calibri" w:eastAsia="Calibri" w:hAnsi="Calibri"/>
          <w:b/>
          <w:bCs/>
          <w:color w:val="1C2B23"/>
        </w:rPr>
        <w:t xml:space="preserve">Propiedades → Seguridad</w:t>
      </w:r>
      <w:r>
        <w:rPr>
          <w:rFonts w:ascii="Calibri" w:cs="Calibri" w:eastAsia="Calibri" w:hAnsi="Calibri"/>
          <w:color w:val="1C2B23"/>
        </w:rPr>
        <w:t xml:space="preserve">. Deje solo a </w:t>
      </w:r>
      <w:r>
        <w:rPr>
          <w:rFonts w:ascii="Calibri" w:cs="Calibri" w:eastAsia="Calibri" w:hAnsi="Calibri"/>
          <w:i/>
          <w:iCs/>
          <w:color w:val="1C2B23"/>
        </w:rPr>
        <w:t xml:space="preserve">Administradores</w:t>
      </w:r>
      <w:r>
        <w:rPr>
          <w:rFonts w:ascii="Calibri" w:cs="Calibri" w:eastAsia="Calibri" w:hAnsi="Calibri"/>
          <w:color w:val="1C2B23"/>
        </w:rPr>
        <w:t xml:space="preserve"> y a la cuenta del servicio.</w:t>
      </w:r>
    </w:p>
    <w:p>
      <w:pPr>
        <w:pStyle w:val="ListParagraph"/>
        <w:numPr>
          <w:ilvl w:val="0"/>
          <w:numId w:val="4"/>
        </w:numPr>
        <w:spacing w:after="50" w:before="30"/>
      </w:pPr>
      <w:r>
        <w:rPr>
          <w:rFonts w:ascii="Calibri" w:cs="Calibri" w:eastAsia="Calibri" w:hAnsi="Calibri"/>
          <w:color w:val="1C2B23"/>
        </w:rPr>
        <w:t xml:space="preserve">Prueba rápida:</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node server.js</w:t>
      </w:r>
    </w:p>
    <w:p>
      <w:pPr>
        <w:spacing w:after="120" w:before="60"/>
        <w:ind w:left="720"/>
      </w:pPr>
      <w:r>
        <w:rPr>
          <w:rFonts w:ascii="Calibri" w:cs="Calibri" w:eastAsia="Calibri" w:hAnsi="Calibri"/>
          <w:color w:val="1C2B23"/>
        </w:rPr>
        <w:t xml:space="preserve">Debe decir </w:t>
      </w:r>
      <w:r>
        <w:rPr>
          <w:rFonts w:ascii="Consolas" w:cs="Consolas" w:eastAsia="Consolas" w:hAnsi="Consolas"/>
          <w:color w:val="004724"/>
          <w:sz w:val="19"/>
          <w:szCs w:val="19"/>
          <w:shd w:fill="F2F7F5" w:color="auto" w:val="clear"/>
        </w:rPr>
        <w:t xml:space="preserve">Cargador SAC escuchando en https://cargas-sac… (puerto 3000, interfaz 127.0.0.1)</w:t>
      </w:r>
      <w:r>
        <w:rPr>
          <w:rFonts w:ascii="Calibri" w:cs="Calibri" w:eastAsia="Calibri" w:hAnsi="Calibri"/>
          <w:color w:val="1C2B23"/>
        </w:rPr>
        <w:t xml:space="preserve">. Detenga la prueba con </w:t>
      </w:r>
      <w:r>
        <w:rPr>
          <w:rFonts w:ascii="Consolas" w:cs="Consolas" w:eastAsia="Consolas" w:hAnsi="Consolas"/>
          <w:color w:val="004724"/>
          <w:sz w:val="19"/>
          <w:szCs w:val="19"/>
          <w:shd w:fill="F2F7F5" w:color="auto" w:val="clear"/>
        </w:rPr>
        <w:t xml:space="preserve">Ctrl + C</w:t>
      </w:r>
      <w:r>
        <w:rPr>
          <w:rFonts w:ascii="Calibri" w:cs="Calibri" w:eastAsia="Calibri" w:hAnsi="Calibri"/>
          <w:color w:val="1C2B23"/>
        </w:rPr>
        <w:t xml:space="preserve">.</w:t>
      </w:r>
    </w:p>
    <w:p>
      <w:pPr>
        <w:pStyle w:val="Heading2"/>
      </w:pPr>
      <w:r>
        <w:t xml:space="preserve">A2. Dejarla como servicio de Windows</w:t>
      </w:r>
    </w:p>
    <w:p>
      <w:pPr>
        <w:pStyle w:val="ListParagraph"/>
        <w:numPr>
          <w:ilvl w:val="0"/>
          <w:numId w:val="5"/>
        </w:numPr>
        <w:spacing w:after="50" w:before="30"/>
      </w:pPr>
      <w:r>
        <w:rPr>
          <w:rFonts w:ascii="Calibri" w:cs="Calibri" w:eastAsia="Calibri" w:hAnsi="Calibri"/>
          <w:color w:val="1C2B23"/>
        </w:rPr>
        <w:t xml:space="preserve">Descargue </w:t>
      </w:r>
      <w:r>
        <w:rPr>
          <w:rFonts w:ascii="Calibri" w:cs="Calibri" w:eastAsia="Calibri" w:hAnsi="Calibri"/>
          <w:b/>
          <w:bCs/>
          <w:color w:val="1C2B23"/>
        </w:rPr>
        <w:t xml:space="preserve">NSSM</w:t>
      </w:r>
      <w:r>
        <w:rPr>
          <w:rFonts w:ascii="Calibri" w:cs="Calibri" w:eastAsia="Calibri" w:hAnsi="Calibri"/>
          <w:color w:val="1C2B23"/>
        </w:rPr>
        <w:t xml:space="preserve"> (</w:t>
      </w:r>
      <w:hyperlink w:history="1" r:id="rIdybnsfd1zve6plepvmxwhm">
        <w:r>
          <w:rPr>
            <w:rStyle w:val="Hyperlink"/>
            <w:rFonts w:ascii="Calibri" w:cs="Calibri" w:eastAsia="Calibri" w:hAnsi="Calibri"/>
          </w:rPr>
          <w:t xml:space="preserve">https://nssm.cc</w:t>
        </w:r>
      </w:hyperlink>
      <w:r>
        <w:rPr>
          <w:rFonts w:ascii="Calibri" w:cs="Calibri" w:eastAsia="Calibri" w:hAnsi="Calibri"/>
          <w:color w:val="1C2B23"/>
        </w:rPr>
        <w:t xml:space="preserve">), copie </w:t>
      </w:r>
      <w:r>
        <w:rPr>
          <w:rFonts w:ascii="Consolas" w:cs="Consolas" w:eastAsia="Consolas" w:hAnsi="Consolas"/>
          <w:color w:val="004724"/>
          <w:sz w:val="19"/>
          <w:szCs w:val="19"/>
          <w:shd w:fill="F2F7F5" w:color="auto" w:val="clear"/>
        </w:rPr>
        <w:t xml:space="preserve">nssm.exe</w:t>
      </w:r>
      <w:r>
        <w:rPr>
          <w:rFonts w:ascii="Calibri" w:cs="Calibri" w:eastAsia="Calibri" w:hAnsi="Calibri"/>
          <w:color w:val="1C2B23"/>
        </w:rPr>
        <w:t xml:space="preserve"> (versión win64) a </w:t>
      </w:r>
      <w:r>
        <w:rPr>
          <w:rFonts w:ascii="Consolas" w:cs="Consolas" w:eastAsia="Consolas" w:hAnsi="Consolas"/>
          <w:color w:val="004724"/>
          <w:sz w:val="19"/>
          <w:szCs w:val="19"/>
          <w:shd w:fill="F2F7F5" w:color="auto" w:val="clear"/>
        </w:rPr>
        <w:t xml:space="preserve">C:\Windows\System32</w:t>
      </w:r>
      <w:r>
        <w:rPr>
          <w:rFonts w:ascii="Calibri" w:cs="Calibri" w:eastAsia="Calibri" w:hAnsi="Calibri"/>
          <w:color w:val="1C2B23"/>
        </w:rPr>
        <w:t xml:space="preserve">.</w:t>
      </w:r>
    </w:p>
    <w:p>
      <w:pPr>
        <w:pStyle w:val="ListParagraph"/>
        <w:numPr>
          <w:ilvl w:val="0"/>
          <w:numId w:val="5"/>
        </w:numPr>
        <w:spacing w:after="50" w:before="30"/>
      </w:pPr>
      <w:r>
        <w:rPr>
          <w:rFonts w:ascii="Calibri" w:cs="Calibri" w:eastAsia="Calibri" w:hAnsi="Calibri"/>
          <w:color w:val="1C2B23"/>
        </w:rPr>
        <w:t xml:space="preserve">Revise las rutas en </w:t>
      </w:r>
      <w:r>
        <w:rPr>
          <w:rFonts w:ascii="Consolas" w:cs="Consolas" w:eastAsia="Consolas" w:hAnsi="Consolas"/>
          <w:color w:val="004724"/>
          <w:sz w:val="19"/>
          <w:szCs w:val="19"/>
          <w:shd w:fill="F2F7F5" w:color="auto" w:val="clear"/>
        </w:rPr>
        <w:t xml:space="preserve">deploy\windows-iis\instalar-servicio.cmd</w:t>
      </w:r>
      <w:r>
        <w:rPr>
          <w:rFonts w:ascii="Calibri" w:cs="Calibri" w:eastAsia="Calibri" w:hAnsi="Calibri"/>
          <w:color w:val="1C2B23"/>
        </w:rPr>
        <w:t xml:space="preserve"> y ejecútelo </w:t>
      </w:r>
      <w:r>
        <w:rPr>
          <w:rFonts w:ascii="Calibri" w:cs="Calibri" w:eastAsia="Calibri" w:hAnsi="Calibri"/>
          <w:b/>
          <w:bCs/>
          <w:color w:val="1C2B23"/>
        </w:rPr>
        <w:t xml:space="preserve">como administrador</w:t>
      </w:r>
      <w:r>
        <w:rPr>
          <w:rFonts w:ascii="Calibri" w:cs="Calibri" w:eastAsia="Calibri" w:hAnsi="Calibri"/>
          <w:color w:val="1C2B23"/>
        </w:rPr>
        <w:t xml:space="preserve">.</w:t>
      </w:r>
    </w:p>
    <w:p>
      <w:pPr>
        <w:pStyle w:val="ListParagraph"/>
        <w:numPr>
          <w:ilvl w:val="0"/>
          <w:numId w:val="5"/>
        </w:numPr>
        <w:spacing w:after="50" w:before="30"/>
      </w:pPr>
      <w:r>
        <w:rPr>
          <w:rFonts w:ascii="Calibri" w:cs="Calibri" w:eastAsia="Calibri" w:hAnsi="Calibri"/>
          <w:color w:val="1C2B23"/>
        </w:rPr>
        <w:t xml:space="preserve">En </w:t>
      </w:r>
      <w:r>
        <w:rPr>
          <w:rFonts w:ascii="Calibri" w:cs="Calibri" w:eastAsia="Calibri" w:hAnsi="Calibri"/>
          <w:b/>
          <w:bCs/>
          <w:color w:val="1C2B23"/>
        </w:rPr>
        <w:t xml:space="preserve">Servicios</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services.msc</w:t>
      </w:r>
      <w:r>
        <w:rPr>
          <w:rFonts w:ascii="Calibri" w:cs="Calibri" w:eastAsia="Calibri" w:hAnsi="Calibri"/>
          <w:color w:val="1C2B23"/>
        </w:rPr>
        <w:t xml:space="preserve">) debe aparecer </w:t>
      </w:r>
      <w:r>
        <w:rPr>
          <w:rFonts w:ascii="Calibri" w:cs="Calibri" w:eastAsia="Calibri" w:hAnsi="Calibri"/>
          <w:i/>
          <w:iCs/>
          <w:color w:val="1C2B23"/>
        </w:rPr>
        <w:t xml:space="preserve">Cargador de datos a SAC - Ciudad Limpia</w:t>
      </w:r>
      <w:r>
        <w:rPr>
          <w:rFonts w:ascii="Calibri" w:cs="Calibri" w:eastAsia="Calibri" w:hAnsi="Calibri"/>
          <w:color w:val="1C2B23"/>
        </w:rPr>
        <w:t xml:space="preserve"> en estado </w:t>
      </w:r>
      <w:r>
        <w:rPr>
          <w:rFonts w:ascii="Calibri" w:cs="Calibri" w:eastAsia="Calibri" w:hAnsi="Calibri"/>
          <w:b/>
          <w:bCs/>
          <w:color w:val="1C2B23"/>
        </w:rPr>
        <w:t xml:space="preserve">En ejecución</w:t>
      </w:r>
      <w:r>
        <w:rPr>
          <w:rFonts w:ascii="Calibri" w:cs="Calibri" w:eastAsia="Calibri" w:hAnsi="Calibri"/>
          <w:color w:val="1C2B23"/>
        </w:rPr>
        <w:t xml:space="preserve"> e </w:t>
      </w:r>
      <w:r>
        <w:rPr>
          <w:rFonts w:ascii="Calibri" w:cs="Calibri" w:eastAsia="Calibri" w:hAnsi="Calibri"/>
          <w:b/>
          <w:bCs/>
          <w:color w:val="1C2B23"/>
        </w:rPr>
        <w:t xml:space="preserve">inicio automático</w:t>
      </w:r>
      <w:r>
        <w:rPr>
          <w:rFonts w:ascii="Calibri" w:cs="Calibri" w:eastAsia="Calibri" w:hAnsi="Calibri"/>
          <w:color w:val="1C2B23"/>
        </w:rPr>
        <w:t xml:space="preserve">.</w:t>
      </w:r>
    </w:p>
    <w:p>
      <w:pPr>
        <w:pStyle w:val="ListParagraph"/>
        <w:numPr>
          <w:ilvl w:val="0"/>
          <w:numId w:val="5"/>
        </w:numPr>
        <w:spacing w:after="50" w:before="30"/>
      </w:pPr>
      <w:r>
        <w:rPr>
          <w:rFonts w:ascii="Calibri" w:cs="Calibri" w:eastAsia="Calibri" w:hAnsi="Calibri"/>
          <w:b/>
          <w:bCs/>
          <w:color w:val="1C2B23"/>
        </w:rPr>
        <w:t xml:space="preserve">Recomendado:</w:t>
      </w:r>
      <w:r>
        <w:rPr>
          <w:rFonts w:ascii="Calibri" w:cs="Calibri" w:eastAsia="Calibri" w:hAnsi="Calibri"/>
          <w:color w:val="1C2B23"/>
        </w:rPr>
        <w:t xml:space="preserve"> ejecute el servicio con una cuenta de servicio dedicada, sin privilegios de administrador. Se configura en Servicios → Propiedades → Iniciar sesión, o con </w:t>
      </w:r>
      <w:r>
        <w:rPr>
          <w:rFonts w:ascii="Consolas" w:cs="Consolas" w:eastAsia="Consolas" w:hAnsi="Consolas"/>
          <w:color w:val="004724"/>
          <w:sz w:val="19"/>
          <w:szCs w:val="19"/>
          <w:shd w:fill="F2F7F5" w:color="auto" w:val="clear"/>
        </w:rPr>
        <w:t xml:space="preserve">nssm set SacDataLoader ObjectName</w:t>
      </w:r>
      <w:r>
        <w:rPr>
          <w:rFonts w:ascii="Calibri" w:cs="Calibri" w:eastAsia="Calibri" w:hAnsi="Calibri"/>
          <w:color w:val="1C2B23"/>
        </w:rPr>
        <w:t xml:space="preserve">. Esa cuenta debe poder leer la carpeta y escribir en </w:t>
      </w:r>
      <w:r>
        <w:rPr>
          <w:rFonts w:ascii="Consolas" w:cs="Consolas" w:eastAsia="Consolas" w:hAnsi="Consolas"/>
          <w:color w:val="004724"/>
          <w:sz w:val="19"/>
          <w:szCs w:val="19"/>
          <w:shd w:fill="F2F7F5" w:color="auto" w:val="clear"/>
        </w:rPr>
        <w:t xml:space="preserve">logs\</w:t>
      </w:r>
      <w:r>
        <w:rPr>
          <w:rFonts w:ascii="Calibri" w:cs="Calibri" w:eastAsia="Calibri" w:hAnsi="Calibri"/>
          <w:color w:val="1C2B23"/>
        </w:rPr>
        <w:t xml:space="preserve">.</w:t>
      </w:r>
    </w:p>
    <w:p>
      <w:pPr>
        <w:pStyle w:val="Heading2"/>
      </w:pPr>
      <w:r>
        <w:t xml:space="preserve">A3. Configurar IIS como proxy HTTPS</w:t>
      </w:r>
    </w:p>
    <w:p>
      <w:pPr>
        <w:pStyle w:val="ListParagraph"/>
        <w:numPr>
          <w:ilvl w:val="0"/>
          <w:numId w:val="6"/>
        </w:numPr>
        <w:spacing w:after="50" w:before="30"/>
      </w:pPr>
      <w:r>
        <w:rPr>
          <w:rFonts w:ascii="Calibri" w:cs="Calibri" w:eastAsia="Calibri" w:hAnsi="Calibri"/>
          <w:color w:val="1C2B23"/>
        </w:rPr>
        <w:t xml:space="preserve">Instale el rol </w:t>
      </w:r>
      <w:r>
        <w:rPr>
          <w:rFonts w:ascii="Calibri" w:cs="Calibri" w:eastAsia="Calibri" w:hAnsi="Calibri"/>
          <w:b/>
          <w:bCs/>
          <w:color w:val="1C2B23"/>
        </w:rPr>
        <w:t xml:space="preserve">IIS</w:t>
      </w:r>
      <w:r>
        <w:rPr>
          <w:rFonts w:ascii="Calibri" w:cs="Calibri" w:eastAsia="Calibri" w:hAnsi="Calibri"/>
          <w:color w:val="1C2B23"/>
        </w:rPr>
        <w:t xml:space="preserve"> (Administrador del servidor → Agregar roles → </w:t>
      </w:r>
      <w:r>
        <w:rPr>
          <w:rFonts w:ascii="Calibri" w:cs="Calibri" w:eastAsia="Calibri" w:hAnsi="Calibri"/>
          <w:i/>
          <w:iCs/>
          <w:color w:val="1C2B23"/>
        </w:rPr>
        <w:t xml:space="preserve">Servidor web (IIS)</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Instale los módulos de Microsoft </w:t>
      </w:r>
      <w:r>
        <w:rPr>
          <w:rFonts w:ascii="Calibri" w:cs="Calibri" w:eastAsia="Calibri" w:hAnsi="Calibri"/>
          <w:b/>
          <w:bCs/>
          <w:color w:val="1C2B23"/>
        </w:rPr>
        <w:t xml:space="preserve">URL Rewrite</w:t>
      </w:r>
      <w:r>
        <w:rPr>
          <w:rFonts w:ascii="Calibri" w:cs="Calibri" w:eastAsia="Calibri" w:hAnsi="Calibri"/>
          <w:color w:val="1C2B23"/>
        </w:rPr>
        <w:t xml:space="preserve"> y </w:t>
      </w:r>
      <w:r>
        <w:rPr>
          <w:rFonts w:ascii="Calibri" w:cs="Calibri" w:eastAsia="Calibri" w:hAnsi="Calibri"/>
          <w:b/>
          <w:bCs/>
          <w:color w:val="1C2B23"/>
        </w:rPr>
        <w:t xml:space="preserve">Application Request Routing (ARR)</w:t>
      </w:r>
      <w:r>
        <w:rPr>
          <w:rFonts w:ascii="Calibri" w:cs="Calibri" w:eastAsia="Calibri" w:hAnsi="Calibri"/>
          <w:color w:val="1C2B23"/>
        </w:rPr>
        <w:t xml:space="preserve">:</w:t>
      </w:r>
    </w:p>
    <w:p>
      <w:pPr>
        <w:pStyle w:val="ListParagraph"/>
        <w:numPr>
          <w:ilvl w:val="1"/>
          <w:numId w:val="2"/>
        </w:numPr>
        <w:spacing w:after="40" w:before="20"/>
      </w:pPr>
      <w:hyperlink w:history="1" r:id="rIdeynafq3nw_hg-2levtt8e">
        <w:r>
          <w:rPr>
            <w:rStyle w:val="Hyperlink"/>
            <w:rFonts w:ascii="Calibri" w:cs="Calibri" w:eastAsia="Calibri" w:hAnsi="Calibri"/>
          </w:rPr>
          <w:t xml:space="preserve">https://www.iis.net/downloads/microsoft/url-rewrite</w:t>
        </w:r>
      </w:hyperlink>
    </w:p>
    <w:p>
      <w:pPr>
        <w:pStyle w:val="ListParagraph"/>
        <w:numPr>
          <w:ilvl w:val="1"/>
          <w:numId w:val="2"/>
        </w:numPr>
        <w:spacing w:after="40" w:before="20"/>
      </w:pPr>
      <w:hyperlink w:history="1" r:id="rIdjlp2hm_fluytnwly7am7q">
        <w:r>
          <w:rPr>
            <w:rStyle w:val="Hyperlink"/>
            <w:rFonts w:ascii="Calibri" w:cs="Calibri" w:eastAsia="Calibri" w:hAnsi="Calibri"/>
          </w:rPr>
          <w:t xml:space="preserve">https://www.iis.net/downloads/microsoft/application-request-routing</w:t>
        </w:r>
      </w:hyperlink>
    </w:p>
    <w:p>
      <w:pPr>
        <w:pStyle w:val="ListParagraph"/>
        <w:numPr>
          <w:ilvl w:val="0"/>
          <w:numId w:val="6"/>
        </w:numPr>
        <w:spacing w:after="50" w:before="30"/>
      </w:pPr>
      <w:r>
        <w:rPr>
          <w:rFonts w:ascii="Calibri" w:cs="Calibri" w:eastAsia="Calibri" w:hAnsi="Calibri"/>
          <w:color w:val="1C2B23"/>
        </w:rPr>
        <w:t xml:space="preserve">En el Administrador de IIS, en el </w:t>
      </w:r>
      <w:r>
        <w:rPr>
          <w:rFonts w:ascii="Calibri" w:cs="Calibri" w:eastAsia="Calibri" w:hAnsi="Calibri"/>
          <w:b/>
          <w:bCs/>
          <w:color w:val="1C2B23"/>
        </w:rPr>
        <w:t xml:space="preserve">nodo del servidor</w:t>
      </w:r>
      <w:r>
        <w:rPr>
          <w:rFonts w:ascii="Calibri" w:cs="Calibri" w:eastAsia="Calibri" w:hAnsi="Calibri"/>
          <w:color w:val="1C2B23"/>
        </w:rPr>
        <w:t xml:space="preserve">:</w:t>
      </w:r>
    </w:p>
    <w:p>
      <w:pPr>
        <w:pStyle w:val="ListParagraph"/>
        <w:numPr>
          <w:ilvl w:val="1"/>
          <w:numId w:val="7"/>
        </w:numPr>
        <w:spacing w:after="50" w:before="30"/>
      </w:pPr>
      <w:r>
        <w:rPr>
          <w:rFonts w:ascii="Calibri" w:cs="Calibri" w:eastAsia="Calibri" w:hAnsi="Calibri"/>
          <w:color w:val="1C2B23"/>
        </w:rPr>
        <w:t xml:space="preserve">Abra </w:t>
      </w:r>
      <w:r>
        <w:rPr>
          <w:rFonts w:ascii="Calibri" w:cs="Calibri" w:eastAsia="Calibri" w:hAnsi="Calibri"/>
          <w:b/>
          <w:bCs/>
          <w:color w:val="1C2B23"/>
        </w:rPr>
        <w:t xml:space="preserve">Application Request Routing Cache → Server Proxy Settings…</w:t>
      </w:r>
      <w:r>
        <w:rPr>
          <w:rFonts w:ascii="Calibri" w:cs="Calibri" w:eastAsia="Calibri" w:hAnsi="Calibri"/>
          <w:color w:val="1C2B23"/>
        </w:rPr>
        <w:t xml:space="preserve">.</w:t>
      </w:r>
    </w:p>
    <w:p>
      <w:pPr>
        <w:pStyle w:val="ListParagraph"/>
        <w:numPr>
          <w:ilvl w:val="1"/>
          <w:numId w:val="7"/>
        </w:numPr>
        <w:spacing w:after="50" w:before="30"/>
      </w:pPr>
      <w:r>
        <w:rPr>
          <w:rFonts w:ascii="Calibri" w:cs="Calibri" w:eastAsia="Calibri" w:hAnsi="Calibri"/>
          <w:color w:val="1C2B23"/>
        </w:rPr>
        <w:t xml:space="preserve">Marque </w:t>
      </w:r>
      <w:r>
        <w:rPr>
          <w:rFonts w:ascii="Calibri" w:cs="Calibri" w:eastAsia="Calibri" w:hAnsi="Calibri"/>
          <w:b/>
          <w:bCs/>
          <w:color w:val="1C2B23"/>
        </w:rPr>
        <w:t xml:space="preserve">Enable proxy</w:t>
      </w:r>
      <w:r>
        <w:rPr>
          <w:rFonts w:ascii="Calibri" w:cs="Calibri" w:eastAsia="Calibri" w:hAnsi="Calibri"/>
          <w:color w:val="1C2B23"/>
        </w:rPr>
        <w:t xml:space="preserve">.</w:t>
      </w:r>
    </w:p>
    <w:p>
      <w:pPr>
        <w:pStyle w:val="ListParagraph"/>
        <w:numPr>
          <w:ilvl w:val="1"/>
          <w:numId w:val="7"/>
        </w:numPr>
        <w:spacing w:after="50" w:before="30"/>
      </w:pPr>
      <w:r>
        <w:rPr>
          <w:rFonts w:ascii="Calibri" w:cs="Calibri" w:eastAsia="Calibri" w:hAnsi="Calibri"/>
          <w:color w:val="1C2B23"/>
        </w:rPr>
        <w:t xml:space="preserve">Ponga </w:t>
      </w:r>
      <w:r>
        <w:rPr>
          <w:rFonts w:ascii="Calibri" w:cs="Calibri" w:eastAsia="Calibri" w:hAnsi="Calibri"/>
          <w:b/>
          <w:bCs/>
          <w:color w:val="1C2B23"/>
        </w:rPr>
        <w:t xml:space="preserve">Time-out (seconds) = 300</w:t>
      </w:r>
      <w:r>
        <w:rPr>
          <w:rFonts w:ascii="Calibri" w:cs="Calibri" w:eastAsia="Calibri" w:hAnsi="Calibri"/>
          <w:color w:val="1C2B23"/>
        </w:rPr>
        <w:t xml:space="preserve">.</w:t>
      </w:r>
    </w:p>
    <w:p>
      <w:pPr>
        <w:pStyle w:val="ListParagraph"/>
        <w:numPr>
          <w:ilvl w:val="1"/>
          <w:numId w:val="7"/>
        </w:numPr>
        <w:spacing w:after="50" w:before="30"/>
      </w:pPr>
      <w:r>
        <w:rPr>
          <w:rFonts w:ascii="Calibri" w:cs="Calibri" w:eastAsia="Calibri" w:hAnsi="Calibri"/>
          <w:color w:val="1C2B23"/>
        </w:rPr>
        <w:t xml:space="preserve">Pulse </w:t>
      </w:r>
      <w:r>
        <w:rPr>
          <w:rFonts w:ascii="Calibri" w:cs="Calibri" w:eastAsia="Calibri" w:hAnsi="Calibri"/>
          <w:b/>
          <w:bCs/>
          <w:color w:val="1C2B23"/>
        </w:rPr>
        <w:t xml:space="preserve">Aplicar</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Todavía en el nodo del servidor:</w:t>
      </w:r>
    </w:p>
    <w:p>
      <w:pPr>
        <w:pStyle w:val="ListParagraph"/>
        <w:numPr>
          <w:ilvl w:val="1"/>
          <w:numId w:val="8"/>
        </w:numPr>
        <w:spacing w:after="50" w:before="30"/>
      </w:pPr>
      <w:r>
        <w:rPr>
          <w:rFonts w:ascii="Calibri" w:cs="Calibri" w:eastAsia="Calibri" w:hAnsi="Calibri"/>
          <w:color w:val="1C2B23"/>
        </w:rPr>
        <w:t xml:space="preserve">Abra </w:t>
      </w:r>
      <w:r>
        <w:rPr>
          <w:rFonts w:ascii="Calibri" w:cs="Calibri" w:eastAsia="Calibri" w:hAnsi="Calibri"/>
          <w:b/>
          <w:bCs/>
          <w:color w:val="1C2B23"/>
        </w:rPr>
        <w:t xml:space="preserve">URL Rewrite → View Server Variables… → Add…</w:t>
      </w:r>
      <w:r>
        <w:rPr>
          <w:rFonts w:ascii="Calibri" w:cs="Calibri" w:eastAsia="Calibri" w:hAnsi="Calibri"/>
          <w:color w:val="1C2B23"/>
        </w:rPr>
        <w:t xml:space="preserve">.</w:t>
      </w:r>
    </w:p>
    <w:p>
      <w:pPr>
        <w:pStyle w:val="ListParagraph"/>
        <w:numPr>
          <w:ilvl w:val="1"/>
          <w:numId w:val="8"/>
        </w:numPr>
        <w:spacing w:after="50" w:before="30"/>
      </w:pPr>
      <w:r>
        <w:rPr>
          <w:rFonts w:ascii="Calibri" w:cs="Calibri" w:eastAsia="Calibri" w:hAnsi="Calibri"/>
          <w:color w:val="1C2B23"/>
        </w:rPr>
        <w:t xml:space="preserve">Agregue </w:t>
      </w:r>
      <w:r>
        <w:rPr>
          <w:rFonts w:ascii="Consolas" w:cs="Consolas" w:eastAsia="Consolas" w:hAnsi="Consolas"/>
          <w:color w:val="004724"/>
          <w:sz w:val="19"/>
          <w:szCs w:val="19"/>
          <w:shd w:fill="F2F7F5" w:color="auto" w:val="clear"/>
        </w:rPr>
        <w:t xml:space="preserve">HTTP_X_FORWARDED_PROTO</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Cree un </w:t>
      </w:r>
      <w:r>
        <w:rPr>
          <w:rFonts w:ascii="Calibri" w:cs="Calibri" w:eastAsia="Calibri" w:hAnsi="Calibri"/>
          <w:b/>
          <w:bCs/>
          <w:color w:val="1C2B23"/>
        </w:rPr>
        <w:t xml:space="preserve">sitio</w:t>
      </w:r>
      <w:r>
        <w:rPr>
          <w:rFonts w:ascii="Calibri" w:cs="Calibri" w:eastAsia="Calibri" w:hAnsi="Calibri"/>
          <w:color w:val="1C2B23"/>
        </w:rPr>
        <w:t xml:space="preserve"> nuevo, por ejemplo con carpeta física </w:t>
      </w:r>
      <w:r>
        <w:rPr>
          <w:rFonts w:ascii="Consolas" w:cs="Consolas" w:eastAsia="Consolas" w:hAnsi="Consolas"/>
          <w:color w:val="004724"/>
          <w:sz w:val="19"/>
          <w:szCs w:val="19"/>
          <w:shd w:fill="F2F7F5" w:color="auto" w:val="clear"/>
        </w:rPr>
        <w:t xml:space="preserve">C:\inetpub\sac-data-loader</w:t>
      </w:r>
      <w:r>
        <w:rPr>
          <w:rFonts w:ascii="Calibri" w:cs="Calibri" w:eastAsia="Calibri" w:hAnsi="Calibri"/>
          <w:color w:val="1C2B23"/>
        </w:rPr>
        <w:t xml:space="preserve">:</w:t>
      </w:r>
    </w:p>
    <w:p>
      <w:pPr>
        <w:pStyle w:val="ListParagraph"/>
        <w:numPr>
          <w:ilvl w:val="1"/>
          <w:numId w:val="2"/>
        </w:numPr>
        <w:spacing w:after="40" w:before="20"/>
      </w:pPr>
      <w:r>
        <w:rPr>
          <w:rFonts w:ascii="Calibri" w:cs="Calibri" w:eastAsia="Calibri" w:hAnsi="Calibri"/>
          <w:b/>
          <w:bCs/>
          <w:color w:val="1C2B23"/>
        </w:rPr>
        <w:t xml:space="preserve">Enlace HTTPS</w:t>
      </w:r>
      <w:r>
        <w:rPr>
          <w:rFonts w:ascii="Calibri" w:cs="Calibri" w:eastAsia="Calibri" w:hAnsi="Calibri"/>
          <w:color w:val="1C2B23"/>
        </w:rPr>
        <w:t xml:space="preserve">, puerto 443, host </w:t>
      </w:r>
      <w:r>
        <w:rPr>
          <w:rFonts w:ascii="Consolas" w:cs="Consolas" w:eastAsia="Consolas" w:hAnsi="Consolas"/>
          <w:color w:val="004724"/>
          <w:sz w:val="19"/>
          <w:szCs w:val="19"/>
          <w:shd w:fill="F2F7F5" w:color="auto" w:val="clear"/>
        </w:rPr>
        <w:t xml:space="preserve">cargas-sac.ciudadlimpia.com</w:t>
      </w:r>
      <w:r>
        <w:rPr>
          <w:rFonts w:ascii="Calibri" w:cs="Calibri" w:eastAsia="Calibri" w:hAnsi="Calibri"/>
          <w:color w:val="1C2B23"/>
        </w:rPr>
        <w:t xml:space="preserve">, con el certificado instalado.</w:t>
      </w:r>
    </w:p>
    <w:p>
      <w:pPr>
        <w:pStyle w:val="ListParagraph"/>
        <w:numPr>
          <w:ilvl w:val="1"/>
          <w:numId w:val="2"/>
        </w:numPr>
        <w:spacing w:after="40" w:before="20"/>
      </w:pPr>
      <w:r>
        <w:rPr>
          <w:rFonts w:ascii="Calibri" w:cs="Calibri" w:eastAsia="Calibri" w:hAnsi="Calibri"/>
          <w:b/>
          <w:bCs/>
          <w:color w:val="1C2B23"/>
        </w:rPr>
        <w:t xml:space="preserve">Enlace HTTP</w:t>
      </w:r>
      <w:r>
        <w:rPr>
          <w:rFonts w:ascii="Calibri" w:cs="Calibri" w:eastAsia="Calibri" w:hAnsi="Calibri"/>
          <w:color w:val="1C2B23"/>
        </w:rPr>
        <w:t xml:space="preserve">, puerto 80, mismo host. Sirve para redirigir a HTTPS.</w:t>
      </w:r>
    </w:p>
    <w:p>
      <w:pPr>
        <w:pStyle w:val="ListParagraph"/>
        <w:numPr>
          <w:ilvl w:val="0"/>
          <w:numId w:val="6"/>
        </w:numPr>
        <w:spacing w:after="50" w:before="30"/>
      </w:pPr>
      <w:r>
        <w:rPr>
          <w:rFonts w:ascii="Calibri" w:cs="Calibri" w:eastAsia="Calibri" w:hAnsi="Calibri"/>
          <w:color w:val="1C2B23"/>
        </w:rPr>
        <w:t xml:space="preserve">Copie </w:t>
      </w:r>
      <w:r>
        <w:rPr>
          <w:rFonts w:ascii="Consolas" w:cs="Consolas" w:eastAsia="Consolas" w:hAnsi="Consolas"/>
          <w:color w:val="004724"/>
          <w:sz w:val="19"/>
          <w:szCs w:val="19"/>
          <w:shd w:fill="F2F7F5" w:color="auto" w:val="clear"/>
        </w:rPr>
        <w:t xml:space="preserve">deploy\windows-iis\web.config</w:t>
      </w:r>
      <w:r>
        <w:rPr>
          <w:rFonts w:ascii="Calibri" w:cs="Calibri" w:eastAsia="Calibri" w:hAnsi="Calibri"/>
          <w:color w:val="1C2B23"/>
        </w:rPr>
        <w:t xml:space="preserve"> a </w:t>
      </w:r>
      <w:r>
        <w:rPr>
          <w:rFonts w:ascii="Consolas" w:cs="Consolas" w:eastAsia="Consolas" w:hAnsi="Consolas"/>
          <w:color w:val="004724"/>
          <w:sz w:val="19"/>
          <w:szCs w:val="19"/>
          <w:shd w:fill="F2F7F5" w:color="auto" w:val="clear"/>
        </w:rPr>
        <w:t xml:space="preserve">C:\inetpub\sac-data-loader\</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En el </w:t>
      </w:r>
      <w:r>
        <w:rPr>
          <w:rFonts w:ascii="Calibri" w:cs="Calibri" w:eastAsia="Calibri" w:hAnsi="Calibri"/>
          <w:b/>
          <w:bCs/>
          <w:color w:val="1C2B23"/>
        </w:rPr>
        <w:t xml:space="preserve">Firewall de Windows</w:t>
      </w:r>
      <w:r>
        <w:rPr>
          <w:rFonts w:ascii="Calibri" w:cs="Calibri" w:eastAsia="Calibri" w:hAnsi="Calibri"/>
          <w:color w:val="1C2B23"/>
        </w:rPr>
        <w:t xml:space="preserve">, permita la entrada solo por </w:t>
      </w:r>
      <w:r>
        <w:rPr>
          <w:rFonts w:ascii="Calibri" w:cs="Calibri" w:eastAsia="Calibri" w:hAnsi="Calibri"/>
          <w:b/>
          <w:bCs/>
          <w:color w:val="1C2B23"/>
        </w:rPr>
        <w:t xml:space="preserve">443</w:t>
      </w:r>
      <w:r>
        <w:rPr>
          <w:rFonts w:ascii="Calibri" w:cs="Calibri" w:eastAsia="Calibri" w:hAnsi="Calibri"/>
          <w:color w:val="1C2B23"/>
        </w:rPr>
        <w:t xml:space="preserve"> y </w:t>
      </w:r>
      <w:r>
        <w:rPr>
          <w:rFonts w:ascii="Calibri" w:cs="Calibri" w:eastAsia="Calibri" w:hAnsi="Calibri"/>
          <w:b/>
          <w:bCs/>
          <w:color w:val="1C2B23"/>
        </w:rPr>
        <w:t xml:space="preserve">80</w:t>
      </w:r>
      <w:r>
        <w:rPr>
          <w:rFonts w:ascii="Calibri" w:cs="Calibri" w:eastAsia="Calibri" w:hAnsi="Calibri"/>
          <w:color w:val="1C2B23"/>
        </w:rPr>
        <w:t xml:space="preserve">. El puerto 3000 no debe abrirse.</w:t>
      </w:r>
    </w:p>
    <w:p>
      <w:pPr>
        <w:spacing w:after="120" w:before="60"/>
      </w:pPr>
      <w:r>
        <w:rPr>
          <w:rFonts w:ascii="Calibri" w:cs="Calibri" w:eastAsia="Calibri" w:hAnsi="Calibri"/>
          <w:color w:val="1C2B23"/>
        </w:rPr>
        <w:t xml:space="preserve">Continúe en la </w:t>
      </w:r>
      <w:r>
        <w:rPr>
          <w:rFonts w:ascii="Calibri" w:cs="Calibri" w:eastAsia="Calibri" w:hAnsi="Calibri"/>
          <w:b/>
          <w:bCs/>
          <w:color w:val="1C2B23"/>
        </w:rPr>
        <w:t xml:space="preserve">sección 5 (verificación)</w:t>
      </w:r>
      <w:r>
        <w:rPr>
          <w:rFonts w:ascii="Calibri" w:cs="Calibri" w:eastAsia="Calibri" w:hAnsi="Calibri"/>
          <w:color w:val="1C2B23"/>
        </w:rPr>
        <w:t xml:space="preserve">.</w:t>
      </w:r>
    </w:p>
    <w:p>
      <w:pPr>
        <w:pStyle w:val="Heading1"/>
      </w:pPr>
      <w:r>
        <w:t xml:space="preserve">Opción B: Linux + nginx + systemd</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 1. Node.js LTS (ejemplo Ubuntu, con el repositorio oficial de NodeSource)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curl -fsSL https://deb.nodesource.com/setup_22.x | sudo -E bash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apt-get install -y nodejs nginx</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2. Usuario de servicio y carpeta</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useradd --system --home /opt/sac-data-loader --shell /usr/sbin/nologin sacloader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mkdir -p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-r sac-data-loader/. /opt/sac-data-loader/     # el "/." copia también .env.example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cd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rm -rf node_modules .env                          # no llevar dependencias ni .env de pruebas</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npm ci --omit=dev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mkdir -p logs</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3. Configuración (valores de la sección 4, con HOST=127.0.0.1 y TRUST_PROXY=true)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.env.example .env &amp;&amp; sudo nano .env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chown -R sacloader:sacloader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chmod 600 .env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4. Servicio</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deploy/linux/sac-data-loader.service /etc/systemd/system/</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daemon-reload</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enable --now 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status sac-data-loader        # debe decir "active (running)"</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5. nginx con HTTPS (ajuste el nombre y las rutas del certificado en el archivo)</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deploy/linux/nginx-sac-data-loader.conf /etc/nginx/conf.d/sac-data-loader.conf</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sudo nginx -t &amp;&amp; sudo systemctl reload nginx</w:t>
      </w:r>
    </w:p>
    <w:p>
      <w:pPr>
        <w:spacing w:after="120" w:before="60"/>
      </w:pPr>
      <w:r>
        <w:rPr>
          <w:rFonts w:ascii="Calibri" w:cs="Calibri" w:eastAsia="Calibri" w:hAnsi="Calibri"/>
          <w:color w:val="1C2B23"/>
        </w:rPr>
        <w:t xml:space="preserve">En el firewall abra solo 80 y 443. Luego continúe en la </w:t>
      </w:r>
      <w:r>
        <w:rPr>
          <w:rFonts w:ascii="Calibri" w:cs="Calibri" w:eastAsia="Calibri" w:hAnsi="Calibri"/>
          <w:b/>
          <w:bCs/>
          <w:color w:val="1C2B23"/>
        </w:rPr>
        <w:t xml:space="preserve">sección 5</w:t>
      </w:r>
      <w:r>
        <w:rPr>
          <w:rFonts w:ascii="Calibri" w:cs="Calibri" w:eastAsia="Calibri" w:hAnsi="Calibri"/>
          <w:color w:val="1C2B23"/>
        </w:rPr>
        <w:t xml:space="preserve">.</w:t>
      </w:r>
    </w:p>
    <w:p>
      <w:pPr>
        <w:pStyle w:val="Heading1"/>
      </w:pPr>
      <w:r>
        <w:t xml:space="preserve">Opción C: SAP BTP, Cloud Foundry</w:t>
      </w:r>
    </w:p>
    <w:p>
      <w:pPr>
        <w:spacing w:after="120" w:before="60"/>
      </w:pPr>
      <w:r>
        <w:rPr>
          <w:rFonts w:ascii="Calibri" w:cs="Calibri" w:eastAsia="Calibri" w:hAnsi="Calibri"/>
          <w:b/>
          <w:bCs/>
          <w:color w:val="1C2B23"/>
        </w:rPr>
        <w:t xml:space="preserve">Requisitos:</w:t>
      </w:r>
    </w:p>
    <w:p>
      <w:pPr>
        <w:pStyle w:val="ListParagraph"/>
        <w:numPr>
          <w:ilvl w:val="0"/>
          <w:numId w:val="2"/>
        </w:numPr>
        <w:spacing w:after="40" w:before="20"/>
      </w:pPr>
      <w:r>
        <w:rPr>
          <w:rFonts w:ascii="Calibri" w:cs="Calibri" w:eastAsia="Calibri" w:hAnsi="Calibri"/>
          <w:color w:val="1C2B23"/>
        </w:rPr>
        <w:t xml:space="preserve">Subcuenta BTP con </w:t>
      </w:r>
      <w:r>
        <w:rPr>
          <w:rFonts w:ascii="Calibri" w:cs="Calibri" w:eastAsia="Calibri" w:hAnsi="Calibri"/>
          <w:b/>
          <w:bCs/>
          <w:color w:val="1C2B23"/>
        </w:rPr>
        <w:t xml:space="preserve">Cloud Foundry</w:t>
      </w:r>
      <w:r>
        <w:rPr>
          <w:rFonts w:ascii="Calibri" w:cs="Calibri" w:eastAsia="Calibri" w:hAnsi="Calibri"/>
          <w:color w:val="1C2B23"/>
        </w:rPr>
        <w:t xml:space="preserve"> habilitado y un espacio (</w:t>
      </w:r>
      <w:r>
        <w:rPr>
          <w:rFonts w:ascii="Calibri" w:cs="Calibri" w:eastAsia="Calibri" w:hAnsi="Calibri"/>
          <w:i/>
          <w:iCs/>
          <w:color w:val="1C2B23"/>
        </w:rPr>
        <w:t xml:space="preserve">space</w:t>
      </w:r>
      <w:r>
        <w:rPr>
          <w:rFonts w:ascii="Calibri" w:cs="Calibri" w:eastAsia="Calibri" w:hAnsi="Calibri"/>
          <w:color w:val="1C2B23"/>
        </w:rPr>
        <w:t xml:space="preserve">) con cuota de al menos 256 MB.</w:t>
      </w:r>
    </w:p>
    <w:p>
      <w:pPr>
        <w:pStyle w:val="ListParagraph"/>
        <w:numPr>
          <w:ilvl w:val="0"/>
          <w:numId w:val="2"/>
        </w:numPr>
        <w:spacing w:after="40" w:before="20"/>
      </w:pPr>
      <w:r>
        <w:rPr>
          <w:rFonts w:ascii="Calibri" w:cs="Calibri" w:eastAsia="Calibri" w:hAnsi="Calibri"/>
          <w:b/>
          <w:bCs/>
          <w:color w:val="1C2B23"/>
        </w:rPr>
        <w:t xml:space="preserve">CF CLI v8</w:t>
      </w:r>
      <w:r>
        <w:rPr>
          <w:rFonts w:ascii="Calibri" w:cs="Calibri" w:eastAsia="Calibri" w:hAnsi="Calibri"/>
          <w:color w:val="1C2B23"/>
        </w:rPr>
        <w:t xml:space="preserve"> instalado.</w:t>
      </w:r>
    </w:p>
    <w:p>
      <w:pPr>
        <w:pStyle w:val="ListParagraph"/>
        <w:numPr>
          <w:ilvl w:val="0"/>
          <w:numId w:val="9"/>
        </w:numPr>
        <w:spacing w:after="50" w:before="30"/>
      </w:pPr>
      <w:r>
        <w:rPr>
          <w:rFonts w:ascii="Calibri" w:cs="Calibri" w:eastAsia="Calibri" w:hAnsi="Calibri"/>
          <w:color w:val="1C2B23"/>
        </w:rPr>
        <w:t xml:space="preserve">Inicie sesión con el </w:t>
      </w:r>
      <w:r>
        <w:rPr>
          <w:rFonts w:ascii="Calibri" w:cs="Calibri" w:eastAsia="Calibri" w:hAnsi="Calibri"/>
          <w:b/>
          <w:bCs/>
          <w:color w:val="1C2B23"/>
        </w:rPr>
        <w:t xml:space="preserve">API Endpoint</w:t>
      </w:r>
      <w:r>
        <w:rPr>
          <w:rFonts w:ascii="Calibri" w:cs="Calibri" w:eastAsia="Calibri" w:hAnsi="Calibri"/>
          <w:color w:val="1C2B23"/>
        </w:rPr>
        <w:t xml:space="preserve"> que muestra la subcuenta en el cockpit de BTP (Overview):</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cf login -a https://api.cf.&lt;región&gt;.hana.ondemand.com</w:t>
      </w:r>
    </w:p>
    <w:p>
      <w:pPr>
        <w:pStyle w:val="ListParagraph"/>
        <w:numPr>
          <w:ilvl w:val="0"/>
          <w:numId w:val="9"/>
        </w:numPr>
        <w:spacing w:after="50" w:before="30"/>
      </w:pPr>
      <w:r>
        <w:rPr>
          <w:rFonts w:ascii="Calibri" w:cs="Calibri" w:eastAsia="Calibri" w:hAnsi="Calibri"/>
          <w:color w:val="1C2B23"/>
        </w:rPr>
        <w:t xml:space="preserve">Desde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suba la aplicación </w:t>
      </w:r>
      <w:r>
        <w:rPr>
          <w:rFonts w:ascii="Calibri" w:cs="Calibri" w:eastAsia="Calibri" w:hAnsi="Calibri"/>
          <w:b/>
          <w:bCs/>
          <w:color w:val="1C2B23"/>
        </w:rPr>
        <w:t xml:space="preserve">sin arrancarla</w:t>
      </w:r>
      <w:r>
        <w:rPr>
          <w:rFonts w:ascii="Calibri" w:cs="Calibri" w:eastAsia="Calibri" w:hAnsi="Calibri"/>
          <w:color w:val="1C2B23"/>
        </w:rPr>
        <w:t xml:space="preserve">. Cambie </w:t>
      </w:r>
      <w:r>
        <w:rPr>
          <w:rFonts w:ascii="Consolas" w:cs="Consolas" w:eastAsia="Consolas" w:hAnsi="Consolas"/>
          <w:color w:val="004724"/>
          <w:sz w:val="19"/>
          <w:szCs w:val="19"/>
          <w:shd w:fill="F2F7F5" w:color="auto" w:val="clear"/>
        </w:rPr>
        <w:t xml:space="preserve">host</w:t>
      </w:r>
      <w:r>
        <w:rPr>
          <w:rFonts w:ascii="Calibri" w:cs="Calibri" w:eastAsia="Calibri" w:hAnsi="Calibri"/>
          <w:color w:val="1C2B23"/>
        </w:rPr>
        <w:t xml:space="preserve"> por un nombre libre y use el dominio de su región:</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cf push -f deploy/btp/manifest.yml --var host=cargas-sac-cl --var domain=cfapps.us21.hana.ondemand.com --no-start</w:t>
      </w:r>
    </w:p>
    <w:p>
      <w:pPr>
        <w:spacing w:after="120" w:before="60"/>
        <w:ind w:left="720"/>
      </w:pPr>
      <w:r>
        <w:rPr>
          <w:rFonts w:ascii="Calibri" w:cs="Calibri" w:eastAsia="Calibri" w:hAnsi="Calibri"/>
          <w:color w:val="1C2B23"/>
        </w:rPr>
        <w:t xml:space="preserve">La URL quedará como </w:t>
      </w:r>
      <w:r>
        <w:rPr>
          <w:rFonts w:ascii="Consolas" w:cs="Consolas" w:eastAsia="Consolas" w:hAnsi="Consolas"/>
          <w:color w:val="004724"/>
          <w:sz w:val="19"/>
          <w:szCs w:val="19"/>
          <w:shd w:fill="F2F7F5" w:color="auto" w:val="clear"/>
        </w:rPr>
        <w:t xml:space="preserve">https://cargas-sac-cl.cfapps.us21.hana.ondemand.com</w:t>
      </w:r>
      <w:r>
        <w:rPr>
          <w:rFonts w:ascii="Calibri" w:cs="Calibri" w:eastAsia="Calibri" w:hAnsi="Calibri"/>
          <w:color w:val="1C2B23"/>
        </w:rPr>
        <w:t xml:space="preserve">. Esa es la base de la </w:t>
      </w:r>
      <w:r>
        <w:rPr>
          <w:rFonts w:ascii="Calibri" w:cs="Calibri" w:eastAsia="Calibri" w:hAnsi="Calibri"/>
          <w:b/>
          <w:bCs/>
          <w:color w:val="1C2B23"/>
        </w:rPr>
        <w:t xml:space="preserve">Redirect URI</w:t>
      </w:r>
      <w:r>
        <w:rPr>
          <w:rFonts w:ascii="Calibri" w:cs="Calibri" w:eastAsia="Calibri" w:hAnsi="Calibri"/>
          <w:color w:val="1C2B23"/>
        </w:rPr>
        <w:t xml:space="preserve"> del paso 3: </w:t>
      </w:r>
      <w:r>
        <w:rPr>
          <w:rFonts w:ascii="Consolas" w:cs="Consolas" w:eastAsia="Consolas" w:hAnsi="Consolas"/>
          <w:color w:val="004724"/>
          <w:sz w:val="19"/>
          <w:szCs w:val="19"/>
          <w:shd w:fill="F2F7F5" w:color="auto" w:val="clear"/>
        </w:rPr>
        <w:t xml:space="preserve">https://cargas-sac-cl.cfapps.us21.hana.ondemand.com/auth/callback</w:t>
      </w:r>
      <w:r>
        <w:rPr>
          <w:rFonts w:ascii="Calibri" w:cs="Calibri" w:eastAsia="Calibri" w:hAnsi="Calibri"/>
          <w:color w:val="1C2B23"/>
        </w:rPr>
        <w:t xml:space="preserve">.</w:t>
      </w:r>
    </w:p>
    <w:p>
      <w:pPr>
        <w:pStyle w:val="ListParagraph"/>
        <w:numPr>
          <w:ilvl w:val="0"/>
          <w:numId w:val="9"/>
        </w:numPr>
        <w:spacing w:after="50" w:before="30"/>
      </w:pPr>
      <w:r>
        <w:rPr>
          <w:rFonts w:ascii="Calibri" w:cs="Calibri" w:eastAsia="Calibri" w:hAnsi="Calibri"/>
          <w:color w:val="1C2B23"/>
        </w:rPr>
        <w:t xml:space="preserve">Cargue los secretos. No van en el manifiesto ni en el código:</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cf set-env sac-data-loader SAC_TENANT_URL "https://&lt;tenant&gt;.analytics.cloud.sap"</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SAC_AUTHORIZE_URL "https://&lt;subdominio&gt;.authentication.&lt;región&gt;.hana.ondemand.com/oauth/authorize"</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SAC_TOKEN_URL "https://&lt;subdominio&gt;.authentication.&lt;región&gt;.hana.ondemand.com/oauth/token"</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SAC_CLIENT_ID "&lt;client id&gt;"</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SAC_CLIENT_SECRET "&lt;secret&gt;"</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cf set-env sac-data-loader SESSION_SECRET "&lt;clave de 64 caracteres&gt;"</w:t>
      </w:r>
    </w:p>
    <w:p>
      <w:pPr>
        <w:pStyle w:val="ListParagraph"/>
        <w:numPr>
          <w:ilvl w:val="0"/>
          <w:numId w:val="9"/>
        </w:numPr>
        <w:spacing w:after="50" w:before="30"/>
      </w:pPr>
      <w:r>
        <w:rPr>
          <w:rFonts w:ascii="Calibri" w:cs="Calibri" w:eastAsia="Calibri" w:hAnsi="Calibri"/>
          <w:color w:val="1C2B23"/>
        </w:rPr>
        <w:t xml:space="preserve">Arranque y revise:</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cf start sac-data-loader</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cf logs sac-data-loader --recent</w:t>
      </w:r>
    </w:p>
    <w:p>
      <w:pPr>
        <w:spacing w:after="120" w:before="60"/>
      </w:pPr>
      <w:r>
        <w:rPr>
          <w:rFonts w:ascii="Calibri" w:cs="Calibri" w:eastAsia="Calibri" w:hAnsi="Calibri"/>
          <w:b/>
          <w:bCs/>
          <w:color w:val="1C2B23"/>
        </w:rPr>
        <w:t xml:space="preserve">Notas:</w:t>
      </w:r>
    </w:p>
    <w:p>
      <w:pPr>
        <w:pStyle w:val="ListParagraph"/>
        <w:numPr>
          <w:ilvl w:val="0"/>
          <w:numId w:val="2"/>
        </w:numPr>
        <w:spacing w:after="40" w:before="20"/>
      </w:pPr>
      <w:r>
        <w:rPr>
          <w:rFonts w:ascii="Calibri" w:cs="Calibri" w:eastAsia="Calibri" w:hAnsi="Calibri"/>
          <w:color w:val="1C2B23"/>
        </w:rPr>
        <w:t xml:space="preserve">BTP ya entrega HTTPS y el manifiesto deja </w:t>
      </w:r>
      <w:r>
        <w:rPr>
          <w:rFonts w:ascii="Consolas" w:cs="Consolas" w:eastAsia="Consolas" w:hAnsi="Consolas"/>
          <w:color w:val="004724"/>
          <w:sz w:val="19"/>
          <w:szCs w:val="19"/>
          <w:shd w:fill="F2F7F5" w:color="auto" w:val="clear"/>
        </w:rPr>
        <w:t xml:space="preserve">TRUST_PROXY=true</w:t>
      </w:r>
      <w:r>
        <w:rPr>
          <w:rFonts w:ascii="Calibri" w:cs="Calibri" w:eastAsia="Calibri" w:hAnsi="Calibri"/>
          <w:color w:val="1C2B23"/>
        </w:rPr>
        <w:t xml:space="preserve">. No configure IIS ni nginx.</w:t>
      </w:r>
    </w:p>
    <w:p>
      <w:pPr>
        <w:pStyle w:val="ListParagraph"/>
        <w:numPr>
          <w:ilvl w:val="0"/>
          <w:numId w:val="2"/>
        </w:numPr>
        <w:spacing w:after="40" w:before="20"/>
      </w:pPr>
      <w:r>
        <w:rPr>
          <w:rFonts w:ascii="Calibri" w:cs="Calibri" w:eastAsia="Calibri" w:hAnsi="Calibri"/>
          <w:color w:val="1C2B23"/>
        </w:rPr>
        <w:t xml:space="preserve">La auditoría sale por la salida estándar (</w:t>
      </w:r>
      <w:r>
        <w:rPr>
          <w:rFonts w:ascii="Consolas" w:cs="Consolas" w:eastAsia="Consolas" w:hAnsi="Consolas"/>
          <w:color w:val="004724"/>
          <w:sz w:val="19"/>
          <w:szCs w:val="19"/>
          <w:shd w:fill="F2F7F5" w:color="auto" w:val="clear"/>
        </w:rPr>
        <w:t xml:space="preserve">cf logs</w:t>
      </w:r>
      <w:r>
        <w:rPr>
          <w:rFonts w:ascii="Calibri" w:cs="Calibri" w:eastAsia="Calibri" w:hAnsi="Calibri"/>
          <w:color w:val="1C2B23"/>
        </w:rPr>
        <w:t xml:space="preserve">). Para conservarla más de unos días, conecte el servicio </w:t>
      </w:r>
      <w:r>
        <w:rPr>
          <w:rFonts w:ascii="Calibri" w:cs="Calibri" w:eastAsia="Calibri" w:hAnsi="Calibri"/>
          <w:b/>
          <w:bCs/>
          <w:color w:val="1C2B23"/>
        </w:rPr>
        <w:t xml:space="preserve">SAP Cloud Logging</w:t>
      </w:r>
      <w:r>
        <w:rPr>
          <w:rFonts w:ascii="Calibri" w:cs="Calibri" w:eastAsia="Calibri" w:hAnsi="Calibri"/>
          <w:color w:val="1C2B23"/>
        </w:rPr>
        <w:t xml:space="preserve"> o exporte los registros.</w:t>
      </w:r>
    </w:p>
    <w:p>
      <w:pPr>
        <w:pStyle w:val="ListParagraph"/>
        <w:numPr>
          <w:ilvl w:val="0"/>
          <w:numId w:val="2"/>
        </w:numPr>
        <w:spacing w:after="40" w:before="20"/>
      </w:pPr>
      <w:r>
        <w:rPr>
          <w:rFonts w:ascii="Calibri" w:cs="Calibri" w:eastAsia="Calibri" w:hAnsi="Calibri"/>
          <w:color w:val="1C2B23"/>
        </w:rPr>
        <w:t xml:space="preserve">Mantenga </w:t>
      </w:r>
      <w:r>
        <w:rPr>
          <w:rFonts w:ascii="Consolas" w:cs="Consolas" w:eastAsia="Consolas" w:hAnsi="Consolas"/>
          <w:color w:val="004724"/>
          <w:sz w:val="19"/>
          <w:szCs w:val="19"/>
          <w:shd w:fill="F2F7F5" w:color="auto" w:val="clear"/>
        </w:rPr>
        <w:t xml:space="preserve">instances: 1</w:t>
      </w:r>
      <w:r>
        <w:rPr>
          <w:rFonts w:ascii="Calibri" w:cs="Calibri" w:eastAsia="Calibri" w:hAnsi="Calibri"/>
          <w:color w:val="1C2B23"/>
        </w:rPr>
        <w:t xml:space="preserve">.</w:t>
      </w:r>
    </w:p>
    <w:p>
      <w:pPr>
        <w:pStyle w:val="Heading1"/>
      </w:pPr>
      <w:r>
        <w:t xml:space="preserve">Opción D: Docker</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cd 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docker build -t sac-data-loader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docker run -d --name sac-data-loader --restart unless-stopped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--env-file /ruta/segura/produccion.env \</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  -p 127.0.0.1:3000:3000 sac-data-loader</w:t>
      </w:r>
    </w:p>
    <w:p>
      <w:pPr>
        <w:pStyle w:val="ListParagraph"/>
        <w:numPr>
          <w:ilvl w:val="0"/>
          <w:numId w:val="2"/>
        </w:numPr>
        <w:spacing w:after="40" w:before="20"/>
      </w:pPr>
      <w:r>
        <w:rPr>
          <w:rFonts w:ascii="Calibri" w:cs="Calibri" w:eastAsia="Calibri" w:hAnsi="Calibri"/>
          <w:color w:val="1C2B23"/>
        </w:rPr>
        <w:t xml:space="preserve">En </w:t>
      </w:r>
      <w:r>
        <w:rPr>
          <w:rFonts w:ascii="Consolas" w:cs="Consolas" w:eastAsia="Consolas" w:hAnsi="Consolas"/>
          <w:color w:val="004724"/>
          <w:sz w:val="19"/>
          <w:szCs w:val="19"/>
          <w:shd w:fill="F2F7F5" w:color="auto" w:val="clear"/>
        </w:rPr>
        <w:t xml:space="preserve">produccion.env</w:t>
      </w:r>
      <w:r>
        <w:rPr>
          <w:rFonts w:ascii="Calibri" w:cs="Calibri" w:eastAsia="Calibri" w:hAnsi="Calibri"/>
          <w:color w:val="1C2B23"/>
        </w:rPr>
        <w:t xml:space="preserve"> </w:t>
      </w:r>
      <w:r>
        <w:rPr>
          <w:rFonts w:ascii="Calibri" w:cs="Calibri" w:eastAsia="Calibri" w:hAnsi="Calibri"/>
          <w:b/>
          <w:bCs/>
          <w:color w:val="1C2B23"/>
        </w:rPr>
        <w:t xml:space="preserve">no</w:t>
      </w:r>
      <w:r>
        <w:rPr>
          <w:rFonts w:ascii="Calibri" w:cs="Calibri" w:eastAsia="Calibri" w:hAnsi="Calibri"/>
          <w:color w:val="1C2B23"/>
        </w:rPr>
        <w:t xml:space="preserve"> ponga </w:t>
      </w:r>
      <w:r>
        <w:rPr>
          <w:rFonts w:ascii="Consolas" w:cs="Consolas" w:eastAsia="Consolas" w:hAnsi="Consolas"/>
          <w:color w:val="004724"/>
          <w:sz w:val="19"/>
          <w:szCs w:val="19"/>
          <w:shd w:fill="F2F7F5" w:color="auto" w:val="clear"/>
        </w:rPr>
        <w:t xml:space="preserve">HOST=127.0.0.1</w:t>
      </w:r>
      <w:r>
        <w:rPr>
          <w:rFonts w:ascii="Calibri" w:cs="Calibri" w:eastAsia="Calibri" w:hAnsi="Calibri"/>
          <w:color w:val="1C2B23"/>
        </w:rPr>
        <w:t xml:space="preserve">. El contenedor debe escuchar en todas sus interfaces; el </w:t>
      </w:r>
      <w:r>
        <w:rPr>
          <w:rFonts w:ascii="Consolas" w:cs="Consolas" w:eastAsia="Consolas" w:hAnsi="Consolas"/>
          <w:color w:val="004724"/>
          <w:sz w:val="19"/>
          <w:szCs w:val="19"/>
          <w:shd w:fill="F2F7F5" w:color="auto" w:val="clear"/>
        </w:rPr>
        <w:t xml:space="preserve">-p 127.0.0.1:…</w:t>
      </w:r>
      <w:r>
        <w:rPr>
          <w:rFonts w:ascii="Calibri" w:cs="Calibri" w:eastAsia="Calibri" w:hAnsi="Calibri"/>
          <w:color w:val="1C2B23"/>
        </w:rPr>
        <w:t xml:space="preserve"> ya limita el acceso.</w:t>
      </w:r>
    </w:p>
    <w:p>
      <w:pPr>
        <w:pStyle w:val="ListParagraph"/>
        <w:numPr>
          <w:ilvl w:val="0"/>
          <w:numId w:val="2"/>
        </w:numPr>
        <w:spacing w:after="40" w:before="20"/>
      </w:pPr>
      <w:r>
        <w:rPr>
          <w:rFonts w:ascii="Calibri" w:cs="Calibri" w:eastAsia="Calibri" w:hAnsi="Calibri"/>
          <w:color w:val="1C2B23"/>
        </w:rPr>
        <w:t xml:space="preserve">Delante del contenedor va un proxy HTTPS (nginx o IIS) como en las opciones A o B, o el balanceador de su plataforma.</w:t>
      </w:r>
    </w:p>
    <w:p>
      <w:pPr>
        <w:pStyle w:val="ListParagraph"/>
        <w:numPr>
          <w:ilvl w:val="0"/>
          <w:numId w:val="2"/>
        </w:numPr>
        <w:spacing w:after="40" w:before="20"/>
      </w:pPr>
      <w:r>
        <w:rPr>
          <w:rFonts w:ascii="Calibri" w:cs="Calibri" w:eastAsia="Calibri" w:hAnsi="Calibri"/>
          <w:color w:val="1C2B23"/>
        </w:rPr>
        <w:t xml:space="preserve">La auditoría sale por </w:t>
      </w:r>
      <w:r>
        <w:rPr>
          <w:rFonts w:ascii="Consolas" w:cs="Consolas" w:eastAsia="Consolas" w:hAnsi="Consolas"/>
          <w:color w:val="004724"/>
          <w:sz w:val="19"/>
          <w:szCs w:val="19"/>
          <w:shd w:fill="F2F7F5" w:color="auto" w:val="clear"/>
        </w:rPr>
        <w:t xml:space="preserve">docker logs sac-data-loader</w:t>
      </w:r>
      <w:r>
        <w:rPr>
          <w:rFonts w:ascii="Calibri" w:cs="Calibri" w:eastAsia="Calibri" w:hAnsi="Calibri"/>
          <w:color w:val="1C2B23"/>
        </w:rPr>
        <w:t xml:space="preserve">.</w:t>
      </w:r>
    </w:p>
    <w:p>
      <w:pPr>
        <w:pStyle w:val="Heading1"/>
      </w:pPr>
      <w:r>
        <w:t xml:space="preserve">5. Verificación después del despliegue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5"/>
        <w:gridCol w:w="4643"/>
        <w:gridCol w:w="4762"/>
      </w:tblGrid>
      <w:tr>
        <w:trPr>
          <w:cantSplit/>
          <w:tblHeader/>
        </w:trPr>
        <w:tc>
          <w:tcPr>
            <w:tcW w:type="dxa" w:w="235"/>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w:t>
            </w:r>
          </w:p>
        </w:tc>
        <w:tc>
          <w:tcPr>
            <w:tcW w:type="dxa" w:w="464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Prueba</w:t>
            </w:r>
          </w:p>
        </w:tc>
        <w:tc>
          <w:tcPr>
            <w:tcW w:type="dxa" w:w="4762"/>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Resultado esperado</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1</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w:t>
            </w:r>
            <w:r>
              <w:rPr>
                <w:rFonts w:ascii="Consolas" w:cs="Consolas" w:eastAsia="Consolas" w:hAnsi="Consolas"/>
                <w:color w:val="004724"/>
                <w:sz w:val="16"/>
                <w:szCs w:val="16"/>
                <w:shd w:fill="F2F7F5" w:color="auto" w:val="clear"/>
              </w:rPr>
              <w:t xml:space="preserve">https://cargas-sac…/healthz</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Muestra </w:t>
            </w:r>
            <w:r>
              <w:rPr>
                <w:rFonts w:ascii="Consolas" w:cs="Consolas" w:eastAsia="Consolas" w:hAnsi="Consolas"/>
                <w:color w:val="004724"/>
                <w:sz w:val="16"/>
                <w:szCs w:val="16"/>
                <w:shd w:fill="F2F7F5" w:color="auto" w:val="clear"/>
              </w:rPr>
              <w:t xml:space="preserve">ok</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2</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w:t>
            </w:r>
            <w:r>
              <w:rPr>
                <w:rFonts w:ascii="Consolas" w:cs="Consolas" w:eastAsia="Consolas" w:hAnsi="Consolas"/>
                <w:color w:val="004724"/>
                <w:sz w:val="16"/>
                <w:szCs w:val="16"/>
                <w:shd w:fill="F2F7F5" w:color="auto" w:val="clear"/>
              </w:rPr>
              <w:t xml:space="preserve">http://cargas-sac…</w:t>
            </w:r>
            <w:r>
              <w:rPr>
                <w:rFonts w:ascii="Calibri" w:cs="Calibri" w:eastAsia="Calibri" w:hAnsi="Calibri"/>
                <w:color w:val="1C2B23"/>
                <w:sz w:val="18"/>
                <w:szCs w:val="18"/>
              </w:rPr>
              <w:t xml:space="preserve"> (sin la </w:t>
            </w:r>
            <w:r>
              <w:rPr>
                <w:rFonts w:ascii="Calibri" w:cs="Calibri" w:eastAsia="Calibri" w:hAnsi="Calibri"/>
                <w:i/>
                <w:iCs/>
                <w:color w:val="1C2B23"/>
                <w:sz w:val="18"/>
                <w:szCs w:val="18"/>
              </w:rPr>
              <w:t xml:space="preserve">s</w:t>
            </w:r>
            <w:r>
              <w:rPr>
                <w:rFonts w:ascii="Calibri" w:cs="Calibri" w:eastAsia="Calibri" w:hAnsi="Calibri"/>
                <w:color w:val="1C2B23"/>
                <w:sz w:val="18"/>
                <w:szCs w:val="18"/>
              </w:rPr>
              <w:t xml:space="preserve">)</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Redirige a </w:t>
            </w:r>
            <w:r>
              <w:rPr>
                <w:rFonts w:ascii="Consolas" w:cs="Consolas" w:eastAsia="Consolas" w:hAnsi="Consolas"/>
                <w:color w:val="004724"/>
                <w:sz w:val="16"/>
                <w:szCs w:val="16"/>
                <w:shd w:fill="F2F7F5" w:color="auto" w:val="clear"/>
              </w:rPr>
              <w:t xml:space="preserve">https://</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3</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la URL</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Pantalla de inicio con el logo de Ciudad Limpia</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4</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Iniciar sesión con SAP Analytics Cloud</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Pasa por el login de SAC y vuelve con </w:t>
            </w:r>
            <w:r>
              <w:rPr>
                <w:rFonts w:ascii="Calibri" w:cs="Calibri" w:eastAsia="Calibri" w:hAnsi="Calibri"/>
                <w:b/>
                <w:bCs/>
                <w:color w:val="1C2B23"/>
                <w:sz w:val="18"/>
                <w:szCs w:val="18"/>
              </w:rPr>
              <w:t xml:space="preserve">su nombre</w:t>
            </w:r>
            <w:r>
              <w:rPr>
                <w:rFonts w:ascii="Calibri" w:cs="Calibri" w:eastAsia="Calibri" w:hAnsi="Calibri"/>
                <w:color w:val="1C2B23"/>
                <w:sz w:val="18"/>
                <w:szCs w:val="18"/>
              </w:rPr>
              <w:t xml:space="preserve"> arriba a la derecha</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5</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Cargar un archivo pequeño a una versión de prueba</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Validación local ✔ → Validación en SAC ✔ → Carga completada</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6</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Revisar la auditoría: </w:t>
            </w:r>
            <w:r>
              <w:rPr>
                <w:rFonts w:ascii="Consolas" w:cs="Consolas" w:eastAsia="Consolas" w:hAnsi="Consolas"/>
                <w:color w:val="004724"/>
                <w:sz w:val="16"/>
                <w:szCs w:val="16"/>
                <w:shd w:fill="F2F7F5" w:color="auto" w:val="clear"/>
              </w:rPr>
              <w:t xml:space="preserve">logs\audit.log</w:t>
            </w:r>
            <w:r>
              <w:rPr>
                <w:rFonts w:ascii="Calibri" w:cs="Calibri" w:eastAsia="Calibri" w:hAnsi="Calibri"/>
                <w:color w:val="1C2B23"/>
                <w:sz w:val="18"/>
                <w:szCs w:val="18"/>
              </w:rPr>
              <w:t xml:space="preserve"> (A/B), </w:t>
            </w:r>
            <w:r>
              <w:rPr>
                <w:rFonts w:ascii="Consolas" w:cs="Consolas" w:eastAsia="Consolas" w:hAnsi="Consolas"/>
                <w:color w:val="004724"/>
                <w:sz w:val="16"/>
                <w:szCs w:val="16"/>
                <w:shd w:fill="F2F7F5" w:color="auto" w:val="clear"/>
              </w:rPr>
              <w:t xml:space="preserve">cf logs</w:t>
            </w:r>
            <w:r>
              <w:rPr>
                <w:rFonts w:ascii="Calibri" w:cs="Calibri" w:eastAsia="Calibri" w:hAnsi="Calibri"/>
                <w:color w:val="1C2B23"/>
                <w:sz w:val="18"/>
                <w:szCs w:val="18"/>
              </w:rPr>
              <w:t xml:space="preserve"> (C) o </w:t>
            </w:r>
            <w:r>
              <w:rPr>
                <w:rFonts w:ascii="Consolas" w:cs="Consolas" w:eastAsia="Consolas" w:hAnsi="Consolas"/>
                <w:color w:val="004724"/>
                <w:sz w:val="16"/>
                <w:szCs w:val="16"/>
                <w:shd w:fill="F2F7F5" w:color="auto" w:val="clear"/>
              </w:rPr>
              <w:t xml:space="preserve">docker logs</w:t>
            </w:r>
            <w:r>
              <w:rPr>
                <w:rFonts w:ascii="Calibri" w:cs="Calibri" w:eastAsia="Calibri" w:hAnsi="Calibri"/>
                <w:color w:val="1C2B23"/>
                <w:sz w:val="18"/>
                <w:szCs w:val="18"/>
              </w:rPr>
              <w:t xml:space="preserve"> (D)</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Aparecen las líneas </w:t>
            </w:r>
            <w:r>
              <w:rPr>
                <w:rFonts w:ascii="Consolas" w:cs="Consolas" w:eastAsia="Consolas" w:hAnsi="Consolas"/>
                <w:color w:val="004724"/>
                <w:sz w:val="16"/>
                <w:szCs w:val="16"/>
                <w:shd w:fill="F2F7F5" w:color="auto" w:val="clear"/>
              </w:rPr>
              <w:t xml:space="preserve">LOGIN</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VALIDACION</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PREPARACION</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CARGA</w:t>
            </w:r>
            <w:r>
              <w:rPr>
                <w:rFonts w:ascii="Calibri" w:cs="Calibri" w:eastAsia="Calibri" w:hAnsi="Calibri"/>
                <w:color w:val="1C2B23"/>
                <w:sz w:val="18"/>
                <w:szCs w:val="18"/>
              </w:rPr>
              <w:t xml:space="preserve"> con su usuario</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7</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Desde otro equipo, abrir </w:t>
            </w:r>
            <w:r>
              <w:rPr>
                <w:rFonts w:ascii="Consolas" w:cs="Consolas" w:eastAsia="Consolas" w:hAnsi="Consolas"/>
                <w:color w:val="004724"/>
                <w:sz w:val="16"/>
                <w:szCs w:val="16"/>
                <w:shd w:fill="F2F7F5" w:color="auto" w:val="clear"/>
              </w:rPr>
              <w:t xml:space="preserve">http://&lt;servidor&gt;:3000</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 debe responder</w:t>
            </w:r>
            <w:r>
              <w:rPr>
                <w:rFonts w:ascii="Calibri" w:cs="Calibri" w:eastAsia="Calibri" w:hAnsi="Calibri"/>
                <w:color w:val="1C2B23"/>
                <w:sz w:val="18"/>
                <w:szCs w:val="18"/>
              </w:rPr>
              <w:t xml:space="preserve">, porque el puerto está cerrado</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8</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Probar con un usuario sin permiso de escritura en el modelo</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validación en SAC muestra que no tiene permisos y no se carga nada</w:t>
            </w:r>
          </w:p>
        </w:tc>
      </w:tr>
    </w:tbl>
    <w:p>
      <w:pPr>
        <w:spacing w:after="120" w:before="0"/>
      </w:pPr>
    </w:p>
    <w:p>
      <w:pPr>
        <w:pStyle w:val="Heading1"/>
      </w:pPr>
      <w:r>
        <w:t xml:space="preserve">6. Actualizar a una versión nueva</w:t>
      </w:r>
    </w:p>
    <w:p>
      <w:pPr>
        <w:pStyle w:val="ListParagraph"/>
        <w:numPr>
          <w:ilvl w:val="0"/>
          <w:numId w:val="10"/>
        </w:numPr>
        <w:spacing w:after="50" w:before="30"/>
      </w:pPr>
      <w:r>
        <w:rPr>
          <w:rFonts w:ascii="Calibri" w:cs="Calibri" w:eastAsia="Calibri" w:hAnsi="Calibri"/>
          <w:b/>
          <w:bCs/>
          <w:color w:val="1C2B23"/>
        </w:rPr>
        <w:t xml:space="preserve">Avise a los usuarios.</w:t>
      </w:r>
      <w:r>
        <w:rPr>
          <w:rFonts w:ascii="Calibri" w:cs="Calibri" w:eastAsia="Calibri" w:hAnsi="Calibri"/>
          <w:color w:val="1C2B23"/>
        </w:rPr>
        <w:t xml:space="preserve"> Al reiniciar, las sesiones se cierran y las validaciones en curso se pierden.</w:t>
      </w:r>
    </w:p>
    <w:p>
      <w:pPr>
        <w:pStyle w:val="ListParagraph"/>
        <w:numPr>
          <w:ilvl w:val="0"/>
          <w:numId w:val="10"/>
        </w:numPr>
        <w:spacing w:after="50" w:before="30"/>
      </w:pPr>
      <w:r>
        <w:rPr>
          <w:rFonts w:ascii="Calibri" w:cs="Calibri" w:eastAsia="Calibri" w:hAnsi="Calibri"/>
          <w:color w:val="1C2B23"/>
        </w:rPr>
        <w:t xml:space="preserve">Respalde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y la carpeta </w:t>
      </w:r>
      <w:r>
        <w:rPr>
          <w:rFonts w:ascii="Consolas" w:cs="Consolas" w:eastAsia="Consolas" w:hAnsi="Consolas"/>
          <w:color w:val="004724"/>
          <w:sz w:val="19"/>
          <w:szCs w:val="19"/>
          <w:shd w:fill="F2F7F5" w:color="auto" w:val="clear"/>
        </w:rPr>
        <w:t xml:space="preserve">logs</w:t>
      </w:r>
      <w:r>
        <w:rPr>
          <w:rFonts w:ascii="Calibri" w:cs="Calibri" w:eastAsia="Calibri" w:hAnsi="Calibri"/>
          <w:color w:val="1C2B23"/>
        </w:rPr>
        <w:t xml:space="preserve">.</w:t>
      </w:r>
    </w:p>
    <w:p>
      <w:pPr>
        <w:pStyle w:val="ListParagraph"/>
        <w:numPr>
          <w:ilvl w:val="0"/>
          <w:numId w:val="10"/>
        </w:numPr>
        <w:spacing w:after="50" w:before="30"/>
      </w:pPr>
      <w:r>
        <w:rPr>
          <w:rFonts w:ascii="Calibri" w:cs="Calibri" w:eastAsia="Calibri" w:hAnsi="Calibri"/>
          <w:color w:val="1C2B23"/>
        </w:rPr>
        <w:t xml:space="preserve">Detenga el servicio:</w:t>
      </w:r>
    </w:p>
    <w:p>
      <w:pPr>
        <w:pStyle w:val="ListParagraph"/>
        <w:numPr>
          <w:ilvl w:val="1"/>
          <w:numId w:val="2"/>
        </w:numPr>
        <w:spacing w:after="40" w:before="20"/>
      </w:pPr>
      <w:r>
        <w:rPr>
          <w:rFonts w:ascii="Calibri" w:cs="Calibri" w:eastAsia="Calibri" w:hAnsi="Calibri"/>
          <w:color w:val="1C2B23"/>
        </w:rPr>
        <w:t xml:space="preserve">Windows: </w:t>
      </w:r>
      <w:r>
        <w:rPr>
          <w:rFonts w:ascii="Consolas" w:cs="Consolas" w:eastAsia="Consolas" w:hAnsi="Consolas"/>
          <w:color w:val="004724"/>
          <w:sz w:val="19"/>
          <w:szCs w:val="19"/>
          <w:shd w:fill="F2F7F5" w:color="auto" w:val="clear"/>
        </w:rPr>
        <w:t xml:space="preserve">nssm stop SacDataLoader</w:t>
      </w:r>
    </w:p>
    <w:p>
      <w:pPr>
        <w:pStyle w:val="ListParagraph"/>
        <w:numPr>
          <w:ilvl w:val="1"/>
          <w:numId w:val="2"/>
        </w:numPr>
        <w:spacing w:after="40" w:before="20"/>
      </w:pPr>
      <w:r>
        <w:rPr>
          <w:rFonts w:ascii="Calibri" w:cs="Calibri" w:eastAsia="Calibri" w:hAnsi="Calibri"/>
          <w:color w:val="1C2B23"/>
        </w:rPr>
        <w:t xml:space="preserve">Linux: </w:t>
      </w:r>
      <w:r>
        <w:rPr>
          <w:rFonts w:ascii="Consolas" w:cs="Consolas" w:eastAsia="Consolas" w:hAnsi="Consolas"/>
          <w:color w:val="004724"/>
          <w:sz w:val="19"/>
          <w:szCs w:val="19"/>
          <w:shd w:fill="F2F7F5" w:color="auto" w:val="clear"/>
        </w:rPr>
        <w:t xml:space="preserve">sudo systemctl stop sac-data-loader</w:t>
      </w:r>
    </w:p>
    <w:p>
      <w:pPr>
        <w:pStyle w:val="ListParagraph"/>
        <w:numPr>
          <w:ilvl w:val="0"/>
          <w:numId w:val="10"/>
        </w:numPr>
        <w:spacing w:after="50" w:before="30"/>
      </w:pPr>
      <w:r>
        <w:rPr>
          <w:rFonts w:ascii="Calibri" w:cs="Calibri" w:eastAsia="Calibri" w:hAnsi="Calibri"/>
          <w:color w:val="1C2B23"/>
        </w:rPr>
        <w:t xml:space="preserve">Reemplace los archivos de la aplicación. </w:t>
      </w:r>
      <w:r>
        <w:rPr>
          <w:rFonts w:ascii="Calibri" w:cs="Calibri" w:eastAsia="Calibri" w:hAnsi="Calibri"/>
          <w:b/>
          <w:bCs/>
          <w:color w:val="1C2B23"/>
        </w:rPr>
        <w:t xml:space="preserve">Conserve </w:t>
      </w:r>
      <w:r>
        <w:rPr>
          <w:rFonts w:ascii="Consolas" w:cs="Consolas" w:eastAsia="Consolas" w:hAnsi="Consolas"/>
          <w:b/>
          <w:bCs/>
          <w:color w:val="004724"/>
          <w:sz w:val="19"/>
          <w:szCs w:val="19"/>
          <w:shd w:fill="F2F7F5" w:color="auto" w:val="clear"/>
        </w:rPr>
        <w:t xml:space="preserve">.env</w:t>
      </w:r>
      <w:r>
        <w:rPr>
          <w:rFonts w:ascii="Calibri" w:cs="Calibri" w:eastAsia="Calibri" w:hAnsi="Calibri"/>
          <w:b/>
          <w:bCs/>
          <w:color w:val="1C2B23"/>
        </w:rPr>
        <w:t xml:space="preserve"> y </w:t>
      </w:r>
      <w:r>
        <w:rPr>
          <w:rFonts w:ascii="Consolas" w:cs="Consolas" w:eastAsia="Consolas" w:hAnsi="Consolas"/>
          <w:b/>
          <w:bCs/>
          <w:color w:val="004724"/>
          <w:sz w:val="19"/>
          <w:szCs w:val="19"/>
          <w:shd w:fill="F2F7F5" w:color="auto" w:val="clear"/>
        </w:rPr>
        <w:t xml:space="preserve">logs\</w:t>
      </w:r>
      <w:r>
        <w:rPr>
          <w:rFonts w:ascii="Calibri" w:cs="Calibri" w:eastAsia="Calibri" w:hAnsi="Calibri"/>
          <w:color w:val="1C2B23"/>
        </w:rPr>
        <w:t xml:space="preserve">.</w:t>
      </w:r>
    </w:p>
    <w:p>
      <w:pPr>
        <w:pStyle w:val="ListParagraph"/>
        <w:numPr>
          <w:ilvl w:val="0"/>
          <w:numId w:val="10"/>
        </w:numPr>
        <w:spacing w:after="50" w:before="30"/>
      </w:pPr>
      <w:r>
        <w:rPr>
          <w:rFonts w:ascii="Calibri" w:cs="Calibri" w:eastAsia="Calibri" w:hAnsi="Calibri"/>
          <w:color w:val="1C2B23"/>
        </w:rPr>
        <w:t xml:space="preserve">Instale las dependencias con </w:t>
      </w:r>
      <w:r>
        <w:rPr>
          <w:rFonts w:ascii="Consolas" w:cs="Consolas" w:eastAsia="Consolas" w:hAnsi="Consolas"/>
          <w:color w:val="004724"/>
          <w:sz w:val="19"/>
          <w:szCs w:val="19"/>
          <w:shd w:fill="F2F7F5" w:color="auto" w:val="clear"/>
        </w:rPr>
        <w:t xml:space="preserve">npm ci --omit=dev</w:t>
      </w:r>
      <w:r>
        <w:rPr>
          <w:rFonts w:ascii="Calibri" w:cs="Calibri" w:eastAsia="Calibri" w:hAnsi="Calibri"/>
          <w:color w:val="1C2B23"/>
        </w:rPr>
        <w:t xml:space="preserve"> y arranque de nuevo:</w:t>
      </w:r>
    </w:p>
    <w:p>
      <w:pPr>
        <w:pStyle w:val="ListParagraph"/>
        <w:numPr>
          <w:ilvl w:val="1"/>
          <w:numId w:val="2"/>
        </w:numPr>
        <w:spacing w:after="40" w:before="20"/>
      </w:pPr>
      <w:r>
        <w:rPr>
          <w:rFonts w:ascii="Calibri" w:cs="Calibri" w:eastAsia="Calibri" w:hAnsi="Calibri"/>
          <w:color w:val="1C2B23"/>
        </w:rPr>
        <w:t xml:space="preserve">Windows: </w:t>
      </w:r>
      <w:r>
        <w:rPr>
          <w:rFonts w:ascii="Consolas" w:cs="Consolas" w:eastAsia="Consolas" w:hAnsi="Consolas"/>
          <w:color w:val="004724"/>
          <w:sz w:val="19"/>
          <w:szCs w:val="19"/>
          <w:shd w:fill="F2F7F5" w:color="auto" w:val="clear"/>
        </w:rPr>
        <w:t xml:space="preserve">nssm start SacDataLoader</w:t>
      </w:r>
    </w:p>
    <w:p>
      <w:pPr>
        <w:pStyle w:val="ListParagraph"/>
        <w:numPr>
          <w:ilvl w:val="1"/>
          <w:numId w:val="2"/>
        </w:numPr>
        <w:spacing w:after="40" w:before="20"/>
      </w:pPr>
      <w:r>
        <w:rPr>
          <w:rFonts w:ascii="Calibri" w:cs="Calibri" w:eastAsia="Calibri" w:hAnsi="Calibri"/>
          <w:color w:val="1C2B23"/>
        </w:rPr>
        <w:t xml:space="preserve">Linux: </w:t>
      </w:r>
      <w:r>
        <w:rPr>
          <w:rFonts w:ascii="Consolas" w:cs="Consolas" w:eastAsia="Consolas" w:hAnsi="Consolas"/>
          <w:color w:val="004724"/>
          <w:sz w:val="19"/>
          <w:szCs w:val="19"/>
          <w:shd w:fill="F2F7F5" w:color="auto" w:val="clear"/>
        </w:rPr>
        <w:t xml:space="preserve">sudo systemctl start sac-data-loader</w:t>
      </w:r>
    </w:p>
    <w:p>
      <w:pPr>
        <w:pStyle w:val="ListParagraph"/>
        <w:numPr>
          <w:ilvl w:val="0"/>
          <w:numId w:val="10"/>
        </w:numPr>
        <w:spacing w:after="50" w:before="30"/>
      </w:pPr>
      <w:r>
        <w:rPr>
          <w:rFonts w:ascii="Calibri" w:cs="Calibri" w:eastAsia="Calibri" w:hAnsi="Calibri"/>
          <w:color w:val="1C2B23"/>
        </w:rPr>
        <w:t xml:space="preserve">En BTP basta con </w:t>
      </w:r>
      <w:r>
        <w:rPr>
          <w:rFonts w:ascii="Consolas" w:cs="Consolas" w:eastAsia="Consolas" w:hAnsi="Consolas"/>
          <w:color w:val="004724"/>
          <w:sz w:val="19"/>
          <w:szCs w:val="19"/>
          <w:shd w:fill="F2F7F5" w:color="auto" w:val="clear"/>
        </w:rPr>
        <w:t xml:space="preserve">cf push -f deploy/btp/manifest.yml --var host=… --var domain=…</w:t>
      </w:r>
      <w:r>
        <w:rPr>
          <w:rFonts w:ascii="Calibri" w:cs="Calibri" w:eastAsia="Calibri" w:hAnsi="Calibri"/>
          <w:color w:val="1C2B23"/>
        </w:rPr>
        <w:t xml:space="preserve">. Las variables de </w:t>
      </w:r>
      <w:r>
        <w:rPr>
          <w:rFonts w:ascii="Consolas" w:cs="Consolas" w:eastAsia="Consolas" w:hAnsi="Consolas"/>
          <w:color w:val="004724"/>
          <w:sz w:val="19"/>
          <w:szCs w:val="19"/>
          <w:shd w:fill="F2F7F5" w:color="auto" w:val="clear"/>
        </w:rPr>
        <w:t xml:space="preserve">cf set-env</w:t>
      </w:r>
      <w:r>
        <w:rPr>
          <w:rFonts w:ascii="Calibri" w:cs="Calibri" w:eastAsia="Calibri" w:hAnsi="Calibri"/>
          <w:color w:val="1C2B23"/>
        </w:rPr>
        <w:t xml:space="preserve"> se conservan.</w:t>
      </w:r>
    </w:p>
    <w:p>
      <w:pPr>
        <w:pStyle w:val="ListParagraph"/>
        <w:numPr>
          <w:ilvl w:val="0"/>
          <w:numId w:val="10"/>
        </w:numPr>
        <w:spacing w:after="50" w:before="30"/>
      </w:pPr>
      <w:r>
        <w:rPr>
          <w:rFonts w:ascii="Calibri" w:cs="Calibri" w:eastAsia="Calibri" w:hAnsi="Calibri"/>
          <w:color w:val="1C2B23"/>
        </w:rPr>
        <w:t xml:space="preserve">Repita las pruebas 1, 3 y 4 de la sección 5.</w:t>
      </w:r>
    </w:p>
    <w:p>
      <w:pPr>
        <w:pStyle w:val="Heading1"/>
      </w:pPr>
      <w:r>
        <w:t xml:space="preserve">7. Operación y seguridad</w:t>
      </w:r>
    </w:p>
    <w:p>
      <w:pPr>
        <w:pStyle w:val="ListParagraph"/>
        <w:numPr>
          <w:ilvl w:val="0"/>
          <w:numId w:val="2"/>
        </w:numPr>
        <w:spacing w:after="40" w:before="20"/>
      </w:pPr>
      <w:r>
        <w:rPr>
          <w:rFonts w:ascii="Calibri" w:cs="Calibri" w:eastAsia="Calibri" w:hAnsi="Calibri"/>
          <w:b/>
          <w:bCs/>
          <w:color w:val="1C2B23"/>
        </w:rPr>
        <w:t xml:space="preserve">Registros:</w:t>
      </w:r>
    </w:p>
    <w:p>
      <w:pPr>
        <w:pStyle w:val="ListParagraph"/>
        <w:numPr>
          <w:ilvl w:val="1"/>
          <w:numId w:val="2"/>
        </w:numPr>
        <w:spacing w:after="40" w:before="20"/>
      </w:pPr>
      <w:r>
        <w:rPr>
          <w:rFonts w:ascii="Consolas" w:cs="Consolas" w:eastAsia="Consolas" w:hAnsi="Consolas"/>
          <w:color w:val="004724"/>
          <w:sz w:val="19"/>
          <w:szCs w:val="19"/>
          <w:shd w:fill="F2F7F5" w:color="auto" w:val="clear"/>
        </w:rPr>
        <w:t xml:space="preserve">logs\servicio.log</w:t>
      </w:r>
      <w:r>
        <w:rPr>
          <w:rFonts w:ascii="Calibri" w:cs="Calibri" w:eastAsia="Calibri" w:hAnsi="Calibri"/>
          <w:color w:val="1C2B23"/>
        </w:rPr>
        <w:t xml:space="preserve"> en Windows (lo rota NSSM a los 10 MB) o </w:t>
      </w:r>
      <w:r>
        <w:rPr>
          <w:rFonts w:ascii="Consolas" w:cs="Consolas" w:eastAsia="Consolas" w:hAnsi="Consolas"/>
          <w:color w:val="004724"/>
          <w:sz w:val="19"/>
          <w:szCs w:val="19"/>
          <w:shd w:fill="F2F7F5" w:color="auto" w:val="clear"/>
        </w:rPr>
        <w:t xml:space="preserve">journalctl -u sac-data-loader</w:t>
      </w:r>
      <w:r>
        <w:rPr>
          <w:rFonts w:ascii="Calibri" w:cs="Calibri" w:eastAsia="Calibri" w:hAnsi="Calibri"/>
          <w:color w:val="1C2B23"/>
        </w:rPr>
        <w:t xml:space="preserve"> en Linux.</w:t>
      </w:r>
    </w:p>
    <w:p>
      <w:pPr>
        <w:pStyle w:val="ListParagraph"/>
        <w:numPr>
          <w:ilvl w:val="1"/>
          <w:numId w:val="2"/>
        </w:numPr>
        <w:spacing w:after="40" w:before="20"/>
      </w:pPr>
      <w:r>
        <w:rPr>
          <w:rFonts w:ascii="Calibri" w:cs="Calibri" w:eastAsia="Calibri" w:hAnsi="Calibri"/>
          <w:color w:val="1C2B23"/>
        </w:rPr>
        <w:t xml:space="preserve">La auditoría en </w:t>
      </w:r>
      <w:r>
        <w:rPr>
          <w:rFonts w:ascii="Consolas" w:cs="Consolas" w:eastAsia="Consolas" w:hAnsi="Consolas"/>
          <w:color w:val="004724"/>
          <w:sz w:val="19"/>
          <w:szCs w:val="19"/>
          <w:shd w:fill="F2F7F5" w:color="auto" w:val="clear"/>
        </w:rPr>
        <w:t xml:space="preserve">logs\audit.log</w:t>
      </w:r>
      <w:r>
        <w:rPr>
          <w:rFonts w:ascii="Calibri" w:cs="Calibri" w:eastAsia="Calibri" w:hAnsi="Calibri"/>
          <w:color w:val="1C2B23"/>
        </w:rPr>
        <w:t xml:space="preserve"> no guarda valores financieros; conviene respaldarla con la política de TI.</w:t>
      </w:r>
    </w:p>
    <w:p>
      <w:pPr>
        <w:pStyle w:val="ListParagraph"/>
        <w:numPr>
          <w:ilvl w:val="0"/>
          <w:numId w:val="2"/>
        </w:numPr>
        <w:spacing w:after="40" w:before="20"/>
      </w:pPr>
      <w:r>
        <w:rPr>
          <w:rFonts w:ascii="Calibri" w:cs="Calibri" w:eastAsia="Calibri" w:hAnsi="Calibri"/>
          <w:b/>
          <w:bCs/>
          <w:color w:val="1C2B23"/>
        </w:rPr>
        <w:t xml:space="preserve">Aviso esperado al arrancar:</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MemoryStore is not designed for a production environment</w:t>
      </w:r>
      <w:r>
        <w:rPr>
          <w:rFonts w:ascii="Calibri" w:cs="Calibri" w:eastAsia="Calibri" w:hAnsi="Calibri"/>
          <w:color w:val="1C2B23"/>
        </w:rPr>
        <w:t xml:space="preserve">. Es normal con una sola instancia, y la aplicación limpia las sesiones vencidas cada minuto.</w:t>
      </w:r>
    </w:p>
    <w:p>
      <w:pPr>
        <w:pStyle w:val="ListParagraph"/>
        <w:numPr>
          <w:ilvl w:val="0"/>
          <w:numId w:val="2"/>
        </w:numPr>
        <w:spacing w:after="40" w:before="20"/>
      </w:pPr>
      <w:r>
        <w:rPr>
          <w:rFonts w:ascii="Calibri" w:cs="Calibri" w:eastAsia="Calibri" w:hAnsi="Calibri"/>
          <w:b/>
          <w:bCs/>
          <w:color w:val="1C2B23"/>
        </w:rPr>
        <w:t xml:space="preserve">Secretos:</w:t>
      </w:r>
    </w:p>
    <w:p>
      <w:pPr>
        <w:pStyle w:val="ListParagraph"/>
        <w:numPr>
          <w:ilvl w:val="1"/>
          <w:numId w:val="2"/>
        </w:numPr>
        <w:spacing w:after="40" w:before="20"/>
      </w:pPr>
      <w:r>
        <w:rPr>
          <w:rFonts w:ascii="Calibri" w:cs="Calibri" w:eastAsia="Calibri" w:hAnsi="Calibri"/>
          <w:color w:val="1C2B23"/>
        </w:rPr>
        <w:t xml:space="preserve">Rote el Secret de SAC y </w:t>
      </w:r>
      <w:r>
        <w:rPr>
          <w:rFonts w:ascii="Consolas" w:cs="Consolas" w:eastAsia="Consolas" w:hAnsi="Consolas"/>
          <w:color w:val="004724"/>
          <w:sz w:val="19"/>
          <w:szCs w:val="19"/>
          <w:shd w:fill="F2F7F5" w:color="auto" w:val="clear"/>
        </w:rPr>
        <w:t xml:space="preserve">SESSION_SECRET</w:t>
      </w:r>
      <w:r>
        <w:rPr>
          <w:rFonts w:ascii="Calibri" w:cs="Calibri" w:eastAsia="Calibri" w:hAnsi="Calibri"/>
          <w:color w:val="1C2B23"/>
        </w:rPr>
        <w:t xml:space="preserve"> al menos una vez al año y cuando alguien que los conocía deje el equipo.</w:t>
      </w:r>
    </w:p>
    <w:p>
      <w:pPr>
        <w:pStyle w:val="ListParagraph"/>
        <w:numPr>
          <w:ilvl w:val="1"/>
          <w:numId w:val="2"/>
        </w:numPr>
        <w:spacing w:after="40" w:before="20"/>
      </w:pPr>
      <w:r>
        <w:rPr>
          <w:rFonts w:ascii="Calibri" w:cs="Calibri" w:eastAsia="Calibri" w:hAnsi="Calibri"/>
          <w:color w:val="1C2B23"/>
        </w:rPr>
        <w:t xml:space="preserve">Para rotar el Secret: genere uno nuevo en </w:t>
      </w:r>
      <w:r>
        <w:rPr>
          <w:rFonts w:ascii="Calibri" w:cs="Calibri" w:eastAsia="Calibri" w:hAnsi="Calibri"/>
          <w:i/>
          <w:iCs/>
          <w:color w:val="1C2B23"/>
        </w:rPr>
        <w:t xml:space="preserve">App Integration</w:t>
      </w:r>
      <w:r>
        <w:rPr>
          <w:rFonts w:ascii="Calibri" w:cs="Calibri" w:eastAsia="Calibri" w:hAnsi="Calibri"/>
          <w:color w:val="1C2B23"/>
        </w:rPr>
        <w:t xml:space="preserve">, actualice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(o </w:t>
      </w:r>
      <w:r>
        <w:rPr>
          <w:rFonts w:ascii="Consolas" w:cs="Consolas" w:eastAsia="Consolas" w:hAnsi="Consolas"/>
          <w:color w:val="004724"/>
          <w:sz w:val="19"/>
          <w:szCs w:val="19"/>
          <w:shd w:fill="F2F7F5" w:color="auto" w:val="clear"/>
        </w:rPr>
        <w:t xml:space="preserve">cf set-env</w:t>
      </w:r>
      <w:r>
        <w:rPr>
          <w:rFonts w:ascii="Calibri" w:cs="Calibri" w:eastAsia="Calibri" w:hAnsi="Calibri"/>
          <w:color w:val="1C2B23"/>
        </w:rPr>
        <w:t xml:space="preserve">) y reinicie.</w:t>
      </w:r>
    </w:p>
    <w:p>
      <w:pPr>
        <w:pStyle w:val="ListParagraph"/>
        <w:numPr>
          <w:ilvl w:val="0"/>
          <w:numId w:val="2"/>
        </w:numPr>
        <w:spacing w:after="40" w:before="20"/>
      </w:pPr>
      <w:r>
        <w:rPr>
          <w:rFonts w:ascii="Calibri" w:cs="Calibri" w:eastAsia="Calibri" w:hAnsi="Calibri"/>
          <w:b/>
          <w:bCs/>
          <w:color w:val="1C2B23"/>
        </w:rPr>
        <w:t xml:space="preserve">Certificado HTTPS:</w:t>
      </w:r>
      <w:r>
        <w:rPr>
          <w:rFonts w:ascii="Calibri" w:cs="Calibri" w:eastAsia="Calibri" w:hAnsi="Calibri"/>
          <w:color w:val="1C2B23"/>
        </w:rPr>
        <w:t xml:space="preserve"> renuévelo antes de su vencimiento (en BTP es automático).</w:t>
      </w:r>
    </w:p>
    <w:p>
      <w:pPr>
        <w:pStyle w:val="ListParagraph"/>
        <w:numPr>
          <w:ilvl w:val="0"/>
          <w:numId w:val="2"/>
        </w:numPr>
        <w:spacing w:after="40" w:before="20"/>
      </w:pPr>
      <w:r>
        <w:rPr>
          <w:rFonts w:ascii="Calibri" w:cs="Calibri" w:eastAsia="Calibri" w:hAnsi="Calibri"/>
          <w:b/>
          <w:bCs/>
          <w:color w:val="1C2B23"/>
        </w:rPr>
        <w:t xml:space="preserve">Actualizaciones de Node.js:</w:t>
      </w:r>
      <w:r>
        <w:rPr>
          <w:rFonts w:ascii="Calibri" w:cs="Calibri" w:eastAsia="Calibri" w:hAnsi="Calibri"/>
          <w:color w:val="1C2B23"/>
        </w:rPr>
        <w:t xml:space="preserve"> aplique las versiones de parche LTS cada mes y ejecute </w:t>
      </w:r>
      <w:r>
        <w:rPr>
          <w:rFonts w:ascii="Consolas" w:cs="Consolas" w:eastAsia="Consolas" w:hAnsi="Consolas"/>
          <w:color w:val="004724"/>
          <w:sz w:val="19"/>
          <w:szCs w:val="19"/>
          <w:shd w:fill="F2F7F5" w:color="auto" w:val="clear"/>
        </w:rPr>
        <w:t xml:space="preserve">npm audit --omit=dev</w:t>
      </w:r>
      <w:r>
        <w:rPr>
          <w:rFonts w:ascii="Calibri" w:cs="Calibri" w:eastAsia="Calibri" w:hAnsi="Calibri"/>
          <w:color w:val="1C2B23"/>
        </w:rPr>
        <w:t xml:space="preserve"> al actualizar la aplicación.</w:t>
      </w:r>
    </w:p>
    <w:p>
      <w:pPr>
        <w:pStyle w:val="ListParagraph"/>
        <w:numPr>
          <w:ilvl w:val="0"/>
          <w:numId w:val="2"/>
        </w:numPr>
        <w:spacing w:after="40" w:before="20"/>
      </w:pPr>
      <w:r>
        <w:rPr>
          <w:rFonts w:ascii="Calibri" w:cs="Calibri" w:eastAsia="Calibri" w:hAnsi="Calibri"/>
          <w:b/>
          <w:bCs/>
          <w:color w:val="1C2B23"/>
        </w:rPr>
        <w:t xml:space="preserve">Acceso:</w:t>
      </w:r>
      <w:r>
        <w:rPr>
          <w:rFonts w:ascii="Calibri" w:cs="Calibri" w:eastAsia="Calibri" w:hAnsi="Calibri"/>
          <w:color w:val="1C2B23"/>
        </w:rPr>
        <w:t xml:space="preserve"> publique la aplicación solo en la red interna o VPN, salvo que seguridad apruebe exponerla a internet.</w:t>
      </w:r>
    </w:p>
    <w:p>
      <w:pPr>
        <w:pStyle w:val="ListParagraph"/>
        <w:numPr>
          <w:ilvl w:val="0"/>
          <w:numId w:val="2"/>
        </w:numPr>
        <w:spacing w:after="40" w:before="20"/>
      </w:pPr>
      <w:r>
        <w:rPr>
          <w:rFonts w:ascii="Calibri" w:cs="Calibri" w:eastAsia="Calibri" w:hAnsi="Calibri"/>
          <w:b/>
          <w:bCs/>
          <w:color w:val="1C2B23"/>
        </w:rPr>
        <w:t xml:space="preserve">Versiones bloqueadas:</w:t>
      </w:r>
      <w:r>
        <w:rPr>
          <w:rFonts w:ascii="Calibri" w:cs="Calibri" w:eastAsia="Calibri" w:hAnsi="Calibri"/>
          <w:color w:val="1C2B23"/>
        </w:rPr>
        <w:t xml:space="preserve"> mantenga </w:t>
      </w:r>
      <w:r>
        <w:rPr>
          <w:rFonts w:ascii="Consolas" w:cs="Consolas" w:eastAsia="Consolas" w:hAnsi="Consolas"/>
          <w:color w:val="004724"/>
          <w:sz w:val="19"/>
          <w:szCs w:val="19"/>
          <w:shd w:fill="F2F7F5" w:color="auto" w:val="clear"/>
        </w:rPr>
        <w:t xml:space="preserve">BLOCKED_VERSIONS=public.Actual</w:t>
      </w:r>
      <w:r>
        <w:rPr>
          <w:rFonts w:ascii="Calibri" w:cs="Calibri" w:eastAsia="Calibri" w:hAnsi="Calibri"/>
          <w:color w:val="1C2B23"/>
        </w:rPr>
        <w:t xml:space="preserve"> para que nadie sobrescriba datos que vienen de S/4HANA.</w:t>
      </w:r>
    </w:p>
    <w:p>
      <w:pPr>
        <w:pStyle w:val="ListParagraph"/>
        <w:numPr>
          <w:ilvl w:val="0"/>
          <w:numId w:val="2"/>
        </w:numPr>
        <w:spacing w:after="40" w:before="20"/>
      </w:pPr>
      <w:r>
        <w:rPr>
          <w:rFonts w:ascii="Calibri" w:cs="Calibri" w:eastAsia="Calibri" w:hAnsi="Calibri"/>
          <w:b/>
          <w:bCs/>
          <w:color w:val="1C2B23"/>
        </w:rPr>
        <w:t xml:space="preserve">Diagnóstico:</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SAC_DEBUG=true</w:t>
      </w:r>
      <w:r>
        <w:rPr>
          <w:rFonts w:ascii="Calibri" w:cs="Calibri" w:eastAsia="Calibri" w:hAnsi="Calibri"/>
          <w:color w:val="1C2B23"/>
        </w:rPr>
        <w:t xml:space="preserve"> solo mientras se investiga un error; luego vuelva a </w:t>
      </w:r>
      <w:r>
        <w:rPr>
          <w:rFonts w:ascii="Consolas" w:cs="Consolas" w:eastAsia="Consolas" w:hAnsi="Consolas"/>
          <w:color w:val="004724"/>
          <w:sz w:val="19"/>
          <w:szCs w:val="19"/>
          <w:shd w:fill="F2F7F5" w:color="auto" w:val="clear"/>
        </w:rPr>
        <w:t xml:space="preserve">false</w:t>
      </w:r>
      <w:r>
        <w:rPr>
          <w:rFonts w:ascii="Calibri" w:cs="Calibri" w:eastAsia="Calibri" w:hAnsi="Calibri"/>
          <w:color w:val="1C2B23"/>
        </w:rPr>
        <w:t xml:space="preserve"> y reinicie.</w:t>
      </w:r>
    </w:p>
    <w:p>
      <w:pPr>
        <w:pStyle w:val="Heading1"/>
      </w:pPr>
      <w:r>
        <w:t xml:space="preserve">8. Solución de problemas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4"/>
      </w:tblGrid>
      <w:tr>
        <w:trPr>
          <w:cantSplit/>
          <w:tblHeader/>
        </w:trPr>
        <w:tc>
          <w:tcPr>
            <w:tcW w:type="dxa" w:w="321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Síntoma</w:t>
            </w:r>
          </w:p>
        </w:tc>
        <w:tc>
          <w:tcPr>
            <w:tcW w:type="dxa" w:w="321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Causa probable</w:t>
            </w:r>
          </w:p>
        </w:tc>
        <w:tc>
          <w:tcPr>
            <w:tcW w:type="dxa" w:w="3214"/>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Solución</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Después del login de SAC vuelve a la pantalla de inicio con </w:t>
            </w:r>
            <w:r>
              <w:rPr>
                <w:rFonts w:ascii="Calibri" w:cs="Calibri" w:eastAsia="Calibri" w:hAnsi="Calibri"/>
                <w:i/>
                <w:iCs/>
                <w:color w:val="1C2B23"/>
                <w:sz w:val="18"/>
                <w:szCs w:val="18"/>
              </w:rPr>
              <w:t xml:space="preserve">"La solicitud de inicio de sesión no es válida o expiró"</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cookie segura no llega: el proxy no envía </w:t>
            </w:r>
            <w:r>
              <w:rPr>
                <w:rFonts w:ascii="Consolas" w:cs="Consolas" w:eastAsia="Consolas" w:hAnsi="Consolas"/>
                <w:color w:val="004724"/>
                <w:sz w:val="16"/>
                <w:szCs w:val="16"/>
                <w:shd w:fill="F2F7F5" w:color="auto" w:val="clear"/>
              </w:rPr>
              <w:t xml:space="preserve">X-Forwarded-Proto: https</w:t>
            </w:r>
            <w:r>
              <w:rPr>
                <w:rFonts w:ascii="Calibri" w:cs="Calibri" w:eastAsia="Calibri" w:hAnsi="Calibri"/>
                <w:color w:val="1C2B23"/>
                <w:sz w:val="18"/>
                <w:szCs w:val="18"/>
              </w:rPr>
              <w:t xml:space="preserve">, falta </w:t>
            </w:r>
            <w:r>
              <w:rPr>
                <w:rFonts w:ascii="Consolas" w:cs="Consolas" w:eastAsia="Consolas" w:hAnsi="Consolas"/>
                <w:color w:val="004724"/>
                <w:sz w:val="16"/>
                <w:szCs w:val="16"/>
                <w:shd w:fill="F2F7F5" w:color="auto" w:val="clear"/>
              </w:rPr>
              <w:t xml:space="preserve">TRUST_PROXY=true</w:t>
            </w:r>
            <w:r>
              <w:rPr>
                <w:rFonts w:ascii="Calibri" w:cs="Calibri" w:eastAsia="Calibri" w:hAnsi="Calibri"/>
                <w:color w:val="1C2B23"/>
                <w:sz w:val="18"/>
                <w:szCs w:val="18"/>
              </w:rPr>
              <w:t xml:space="preserve">, o el usuario entró por una URL distinta a </w:t>
            </w:r>
            <w:r>
              <w:rPr>
                <w:rFonts w:ascii="Consolas" w:cs="Consolas" w:eastAsia="Consolas" w:hAnsi="Consolas"/>
                <w:color w:val="004724"/>
                <w:sz w:val="16"/>
                <w:szCs w:val="16"/>
                <w:shd w:fill="F2F7F5" w:color="auto" w:val="clear"/>
              </w:rPr>
              <w:t xml:space="preserve">APP_BASE_URL</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w:t>
            </w:r>
            <w:r>
              <w:rPr>
                <w:rFonts w:ascii="Consolas" w:cs="Consolas" w:eastAsia="Consolas" w:hAnsi="Consolas"/>
                <w:color w:val="004724"/>
                <w:sz w:val="16"/>
                <w:szCs w:val="16"/>
                <w:shd w:fill="F2F7F5" w:color="auto" w:val="clear"/>
              </w:rPr>
              <w:t xml:space="preserve">TRUST_PROXY=true</w:t>
            </w:r>
            <w:r>
              <w:rPr>
                <w:rFonts w:ascii="Calibri" w:cs="Calibri" w:eastAsia="Calibri" w:hAnsi="Calibri"/>
                <w:color w:val="1C2B23"/>
                <w:sz w:val="18"/>
                <w:szCs w:val="18"/>
              </w:rPr>
              <w:t xml:space="preserve">. En IIS, confirme que la variable </w:t>
            </w:r>
            <w:r>
              <w:rPr>
                <w:rFonts w:ascii="Consolas" w:cs="Consolas" w:eastAsia="Consolas" w:hAnsi="Consolas"/>
                <w:color w:val="004724"/>
                <w:sz w:val="16"/>
                <w:szCs w:val="16"/>
                <w:shd w:fill="F2F7F5" w:color="auto" w:val="clear"/>
              </w:rPr>
              <w:t xml:space="preserve">HTTP_X_FORWARDED_PROTO</w:t>
            </w:r>
            <w:r>
              <w:rPr>
                <w:rFonts w:ascii="Calibri" w:cs="Calibri" w:eastAsia="Calibri" w:hAnsi="Calibri"/>
                <w:color w:val="1C2B23"/>
                <w:sz w:val="18"/>
                <w:szCs w:val="18"/>
              </w:rPr>
              <w:t xml:space="preserve"> está permitida (A3, paso 4). En nginx, confirme </w:t>
            </w:r>
            <w:r>
              <w:rPr>
                <w:rFonts w:ascii="Consolas" w:cs="Consolas" w:eastAsia="Consolas" w:hAnsi="Consolas"/>
                <w:color w:val="004724"/>
                <w:sz w:val="16"/>
                <w:szCs w:val="16"/>
                <w:shd w:fill="F2F7F5" w:color="auto" w:val="clear"/>
              </w:rPr>
              <w:t xml:space="preserve">proxy_set_header X-Forwarded-Proto $scheme</w:t>
            </w:r>
            <w:r>
              <w:rPr>
                <w:rFonts w:ascii="Calibri" w:cs="Calibri" w:eastAsia="Calibri" w:hAnsi="Calibri"/>
                <w:color w:val="1C2B23"/>
                <w:sz w:val="18"/>
                <w:szCs w:val="18"/>
              </w:rPr>
              <w:t xml:space="preserve">. Entre siempre por la URL exacta de </w:t>
            </w:r>
            <w:r>
              <w:rPr>
                <w:rFonts w:ascii="Consolas" w:cs="Consolas" w:eastAsia="Consolas" w:hAnsi="Consolas"/>
                <w:color w:val="004724"/>
                <w:sz w:val="16"/>
                <w:szCs w:val="16"/>
                <w:shd w:fill="F2F7F5" w:color="auto" w:val="clear"/>
              </w:rPr>
              <w:t xml:space="preserve">APP_BASE_URL</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SAC muestra un error de </w:t>
            </w:r>
            <w:r>
              <w:rPr>
                <w:rFonts w:ascii="Consolas" w:cs="Consolas" w:eastAsia="Consolas" w:hAnsi="Consolas"/>
                <w:color w:val="004724"/>
                <w:sz w:val="16"/>
                <w:szCs w:val="16"/>
                <w:shd w:fill="F2F7F5" w:color="auto" w:val="clear"/>
              </w:rPr>
              <w:t xml:space="preserve">redirect_uri</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Redirect URI del cliente OAuth no coincide con </w:t>
            </w:r>
            <w:r>
              <w:rPr>
                <w:rFonts w:ascii="Consolas" w:cs="Consolas" w:eastAsia="Consolas" w:hAnsi="Consolas"/>
                <w:color w:val="004724"/>
                <w:sz w:val="16"/>
                <w:szCs w:val="16"/>
                <w:shd w:fill="F2F7F5" w:color="auto" w:val="clear"/>
              </w:rPr>
              <w:t xml:space="preserve">APP_BASE_URL</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/auth/callback</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Corríjala en </w:t>
            </w:r>
            <w:r>
              <w:rPr>
                <w:rFonts w:ascii="Calibri" w:cs="Calibri" w:eastAsia="Calibri" w:hAnsi="Calibri"/>
                <w:i/>
                <w:iCs/>
                <w:color w:val="1C2B23"/>
                <w:sz w:val="18"/>
                <w:szCs w:val="18"/>
              </w:rPr>
              <w:t xml:space="preserve">App Integration</w:t>
            </w:r>
            <w:r>
              <w:rPr>
                <w:rFonts w:ascii="Calibri" w:cs="Calibri" w:eastAsia="Calibri" w:hAnsi="Calibri"/>
                <w:color w:val="1C2B23"/>
                <w:sz w:val="18"/>
                <w:szCs w:val="18"/>
              </w:rPr>
              <w:t xml:space="preserve">. Debe ser idéntica, con </w:t>
            </w:r>
            <w:r>
              <w:rPr>
                <w:rFonts w:ascii="Consolas" w:cs="Consolas" w:eastAsia="Consolas" w:hAnsi="Consolas"/>
                <w:color w:val="004724"/>
                <w:sz w:val="16"/>
                <w:szCs w:val="16"/>
                <w:shd w:fill="F2F7F5" w:color="auto" w:val="clear"/>
              </w:rPr>
              <w:t xml:space="preserve">https</w:t>
            </w:r>
            <w:r>
              <w:rPr>
                <w:rFonts w:ascii="Calibri" w:cs="Calibri" w:eastAsia="Calibri" w:hAnsi="Calibri"/>
                <w:color w:val="1C2B23"/>
                <w:sz w:val="18"/>
                <w:szCs w:val="18"/>
              </w:rPr>
              <w:t xml:space="preserve"> y sin barra final</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"SAC no aceptó el inicio de sesión…"</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Client ID, Secret o Token URL incorrectos</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w:t>
            </w:r>
            <w:r>
              <w:rPr>
                <w:rFonts w:ascii="Consolas" w:cs="Consolas" w:eastAsia="Consolas" w:hAnsi="Consolas"/>
                <w:color w:val="004724"/>
                <w:sz w:val="16"/>
                <w:szCs w:val="16"/>
                <w:shd w:fill="F2F7F5" w:color="auto" w:val="clear"/>
              </w:rPr>
              <w:t xml:space="preserve">.env</w:t>
            </w:r>
            <w:r>
              <w:rPr>
                <w:rFonts w:ascii="Calibri" w:cs="Calibri" w:eastAsia="Calibri" w:hAnsi="Calibri"/>
                <w:color w:val="1C2B23"/>
                <w:sz w:val="18"/>
                <w:szCs w:val="18"/>
              </w:rPr>
              <w:t xml:space="preserve"> o </w:t>
            </w:r>
            <w:r>
              <w:rPr>
                <w:rFonts w:ascii="Consolas" w:cs="Consolas" w:eastAsia="Consolas" w:hAnsi="Consolas"/>
                <w:color w:val="004724"/>
                <w:sz w:val="16"/>
                <w:szCs w:val="16"/>
                <w:shd w:fill="F2F7F5" w:color="auto" w:val="clear"/>
              </w:rPr>
              <w:t xml:space="preserve">cf set-env</w:t>
            </w:r>
            <w:r>
              <w:rPr>
                <w:rFonts w:ascii="Calibri" w:cs="Calibri" w:eastAsia="Calibri" w:hAnsi="Calibri"/>
                <w:color w:val="1C2B23"/>
                <w:sz w:val="18"/>
                <w:szCs w:val="18"/>
              </w:rPr>
              <w:t xml:space="preserve"> y reinicie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"No fue posible conectarse con SAP Analytics Cloud…"</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servidor no tiene salida a SAC (firewall o proxy corporativo)</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Abra la salida 443 a los hosts de SAC. Si hay proxy corporativo, con Node 24 defina </w:t>
            </w:r>
            <w:r>
              <w:rPr>
                <w:rFonts w:ascii="Consolas" w:cs="Consolas" w:eastAsia="Consolas" w:hAnsi="Consolas"/>
                <w:color w:val="004724"/>
                <w:sz w:val="16"/>
                <w:szCs w:val="16"/>
                <w:shd w:fill="F2F7F5" w:color="auto" w:val="clear"/>
              </w:rPr>
              <w:t xml:space="preserve">NODE_USE_ENV_PROXY=1</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HTTPS_PROXY=http://&lt;proxy&gt;:&lt;puerto&gt;</w:t>
            </w:r>
            <w:r>
              <w:rPr>
                <w:rFonts w:ascii="Calibri" w:cs="Calibri" w:eastAsia="Calibri" w:hAnsi="Calibri"/>
                <w:color w:val="1C2B23"/>
                <w:sz w:val="18"/>
                <w:szCs w:val="18"/>
              </w:rPr>
              <w:t xml:space="preserve">. Si el proxy inspecciona TLS, agregue </w:t>
            </w:r>
            <w:r>
              <w:rPr>
                <w:rFonts w:ascii="Consolas" w:cs="Consolas" w:eastAsia="Consolas" w:hAnsi="Consolas"/>
                <w:color w:val="004724"/>
                <w:sz w:val="16"/>
                <w:szCs w:val="16"/>
                <w:shd w:fill="F2F7F5" w:color="auto" w:val="clear"/>
              </w:rPr>
              <w:t xml:space="preserve">NODE_EXTRA_CA_CERTS=&lt;ruta al certificado raíz corporativo .pem&gt;</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413 al subir el archivo</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Límite de tamaño del proxy</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IIS: </w:t>
            </w:r>
            <w:r>
              <w:rPr>
                <w:rFonts w:ascii="Consolas" w:cs="Consolas" w:eastAsia="Consolas" w:hAnsi="Consolas"/>
                <w:color w:val="004724"/>
                <w:sz w:val="16"/>
                <w:szCs w:val="16"/>
                <w:shd w:fill="F2F7F5" w:color="auto" w:val="clear"/>
              </w:rPr>
              <w:t xml:space="preserve">maxAllowedContentLength</w:t>
            </w:r>
            <w:r>
              <w:rPr>
                <w:rFonts w:ascii="Calibri" w:cs="Calibri" w:eastAsia="Calibri" w:hAnsi="Calibri"/>
                <w:color w:val="1C2B23"/>
                <w:sz w:val="18"/>
                <w:szCs w:val="18"/>
              </w:rPr>
              <w:t xml:space="preserve"> en </w:t>
            </w:r>
            <w:r>
              <w:rPr>
                <w:rFonts w:ascii="Consolas" w:cs="Consolas" w:eastAsia="Consolas" w:hAnsi="Consolas"/>
                <w:color w:val="004724"/>
                <w:sz w:val="16"/>
                <w:szCs w:val="16"/>
                <w:shd w:fill="F2F7F5" w:color="auto" w:val="clear"/>
              </w:rPr>
              <w:t xml:space="preserve">web.config</w:t>
            </w:r>
            <w:r>
              <w:rPr>
                <w:rFonts w:ascii="Calibri" w:cs="Calibri" w:eastAsia="Calibri" w:hAnsi="Calibri"/>
                <w:color w:val="1C2B23"/>
                <w:sz w:val="18"/>
                <w:szCs w:val="18"/>
              </w:rPr>
              <w:t xml:space="preserve">. nginx: </w:t>
            </w:r>
            <w:r>
              <w:rPr>
                <w:rFonts w:ascii="Consolas" w:cs="Consolas" w:eastAsia="Consolas" w:hAnsi="Consolas"/>
                <w:color w:val="004724"/>
                <w:sz w:val="16"/>
                <w:szCs w:val="16"/>
                <w:shd w:fill="F2F7F5" w:color="auto" w:val="clear"/>
              </w:rPr>
              <w:t xml:space="preserve">client_max_body_size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502 o 503</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servicio de la aplicación está detenido</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el servicio y </w:t>
            </w:r>
            <w:r>
              <w:rPr>
                <w:rFonts w:ascii="Consolas" w:cs="Consolas" w:eastAsia="Consolas" w:hAnsi="Consolas"/>
                <w:color w:val="004724"/>
                <w:sz w:val="16"/>
                <w:szCs w:val="16"/>
                <w:shd w:fill="F2F7F5" w:color="auto" w:val="clear"/>
              </w:rPr>
              <w:t xml:space="preserve">logs\servicio.log</w:t>
            </w:r>
            <w:r>
              <w:rPr>
                <w:rFonts w:ascii="Calibri" w:cs="Calibri" w:eastAsia="Calibri" w:hAnsi="Calibri"/>
                <w:color w:val="1C2B23"/>
                <w:sz w:val="18"/>
                <w:szCs w:val="18"/>
              </w:rPr>
              <w:t xml:space="preserve"> o </w:t>
            </w:r>
            <w:r>
              <w:rPr>
                <w:rFonts w:ascii="Consolas" w:cs="Consolas" w:eastAsia="Consolas" w:hAnsi="Consolas"/>
                <w:color w:val="004724"/>
                <w:sz w:val="16"/>
                <w:szCs w:val="16"/>
                <w:shd w:fill="F2F7F5" w:color="auto" w:val="clear"/>
              </w:rPr>
              <w:t xml:space="preserve">journalctl</w:t>
            </w:r>
            <w:r>
              <w:rPr>
                <w:rFonts w:ascii="Calibri" w:cs="Calibri" w:eastAsia="Calibri" w:hAnsi="Calibri"/>
                <w:color w:val="1C2B23"/>
                <w:sz w:val="18"/>
                <w:szCs w:val="18"/>
              </w:rPr>
              <w:t xml:space="preserve">. Si ve </w:t>
            </w:r>
            <w:r>
              <w:rPr>
                <w:rFonts w:ascii="Consolas" w:cs="Consolas" w:eastAsia="Consolas" w:hAnsi="Consolas"/>
                <w:color w:val="004724"/>
                <w:sz w:val="16"/>
                <w:szCs w:val="16"/>
                <w:shd w:fill="F2F7F5" w:color="auto" w:val="clear"/>
              </w:rPr>
              <w:t xml:space="preserve">[configuración] Faltan variables…</w:t>
            </w:r>
            <w:r>
              <w:rPr>
                <w:rFonts w:ascii="Calibri" w:cs="Calibri" w:eastAsia="Calibri" w:hAnsi="Calibri"/>
                <w:color w:val="1C2B23"/>
                <w:sz w:val="18"/>
                <w:szCs w:val="18"/>
              </w:rPr>
              <w:t xml:space="preserve">, complete el </w:t>
            </w:r>
            <w:r>
              <w:rPr>
                <w:rFonts w:ascii="Consolas" w:cs="Consolas" w:eastAsia="Consolas" w:hAnsi="Consolas"/>
                <w:color w:val="004724"/>
                <w:sz w:val="16"/>
                <w:szCs w:val="16"/>
                <w:shd w:fill="F2F7F5" w:color="auto" w:val="clear"/>
              </w:rPr>
              <w:t xml:space="preserve">.env</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504 al validar archivos grandes</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proxy cortó por tiempo</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Suba el </w:t>
            </w:r>
            <w:r>
              <w:rPr>
                <w:rFonts w:ascii="Calibri" w:cs="Calibri" w:eastAsia="Calibri" w:hAnsi="Calibri"/>
                <w:i/>
                <w:iCs/>
                <w:color w:val="1C2B23"/>
                <w:sz w:val="18"/>
                <w:szCs w:val="18"/>
              </w:rPr>
              <w:t xml:space="preserve">timeout</w:t>
            </w:r>
            <w:r>
              <w:rPr>
                <w:rFonts w:ascii="Calibri" w:cs="Calibri" w:eastAsia="Calibri" w:hAnsi="Calibri"/>
                <w:color w:val="1C2B23"/>
                <w:sz w:val="18"/>
                <w:szCs w:val="18"/>
              </w:rPr>
              <w:t xml:space="preserve"> del proxy a 300 s (ARR Server Proxy Settings / </w:t>
            </w:r>
            <w:r>
              <w:rPr>
                <w:rFonts w:ascii="Consolas" w:cs="Consolas" w:eastAsia="Consolas" w:hAnsi="Consolas"/>
                <w:color w:val="004724"/>
                <w:sz w:val="16"/>
                <w:szCs w:val="16"/>
                <w:shd w:fill="F2F7F5" w:color="auto" w:val="clear"/>
              </w:rPr>
              <w:t xml:space="preserve">proxy_read_timeout</w:t>
            </w:r>
            <w:r>
              <w:rPr>
                <w:rFonts w:ascii="Calibri" w:cs="Calibri" w:eastAsia="Calibri" w:hAnsi="Calibri"/>
                <w:color w:val="1C2B23"/>
                <w:sz w:val="18"/>
                <w:szCs w:val="18"/>
              </w:rPr>
              <w:t xml:space="preserv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Todos los usuarios deben volver a iniciar sesión</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servicio se reinició</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Es normal: las sesiones viven en memoria. Programe los reinicios fuera del horario de cargas</w:t>
            </w:r>
          </w:p>
        </w:tc>
      </w:tr>
    </w:tbl>
    <w:p>
      <w:pPr>
        <w:spacing w:after="120" w:before="0"/>
      </w:pPr>
    </w:p>
    <w:sectPr>
      <w:headerReference w:type="default" r:id="rId7"/>
      <w:headerReference w:type="first" r:id="rId8"/>
      <w:footerReference w:type="default" r:id="rId9"/>
      <w:footerReference w:type="first" r:id="rId10"/>
      <w:pgSz w:w="12240" w:h="15840" w:orient="portrait"/>
      <w:pgMar w:top="13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5A6B62"/>
        <w:sz w:val="16"/>
        <w:szCs w:val="16"/>
      </w:rPr>
      <w:t xml:space="preserve">Ciudad Limpia · Planeación financiera</w:t>
    </w:r>
    <w:r>
      <w:rPr>
        <w:rFonts w:ascii="Calibri" w:cs="Calibri" w:eastAsia="Calibri" w:hAnsi="Calibri"/>
        <w:color w:val="5A6B62"/>
        <w:sz w:val="16"/>
        <w:szCs w:val="16"/>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046" w:sz="6" w:space="4"/>
      </w:pBdr>
      <w:tabs>
        <w:tab w:val="right" w:pos="9640"/>
      </w:tabs>
    </w:pPr>
    <w:r>
      <w:drawing>
        <wp:inline distT="0" distB="0" distL="0" distR="0">
          <wp:extent cx="8763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76300" cy="266700"/>
                  </a:xfrm>
                  <a:prstGeom prst="rect">
                    <a:avLst/>
                  </a:prstGeom>
                </pic:spPr>
              </pic:pic>
            </a:graphicData>
          </a:graphic>
        </wp:inline>
      </w:drawing>
    </w:r>
    <w:r>
      <w:rPr>
        <w:rFonts w:ascii="Calibri" w:cs="Calibri" w:eastAsia="Calibri" w:hAnsi="Calibri"/>
        <w:color w:val="004724"/>
        <w:sz w:val="16"/>
        <w:szCs w:val="16"/>
      </w:rPr>
      <w:t xml:space="preserve">	Guía de despliegue · Cargador de datos a SAC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006633"/>
      </w:rPr>
    </w:lvl>
    <w:lvl w:ilvl="1" w15:tentative="1">
      <w:start w:val="1"/>
      <w:numFmt w:val="bullet"/>
      <w:lvlText w:val="–"/>
      <w:lvlJc w:val="left"/>
      <w:pPr>
        <w:ind w:left="720" w:hanging="260"/>
      </w:pPr>
      <w:rPr>
        <w:color w:val="006633"/>
      </w:rPr>
    </w:lvl>
    <w:lvl w:ilvl="2" w15:tentative="1">
      <w:start w:val="1"/>
      <w:numFmt w:val="bullet"/>
      <w:lvlText w:val="·"/>
      <w:lvlJc w:val="left"/>
      <w:pPr>
        <w:ind w:left="1080" w:hanging="260"/>
      </w:pPr>
      <w:rPr>
        <w:color w:val="006633"/>
      </w:rPr>
    </w:lvl>
  </w:abstractNum>
  <w:abstractNum w:abstractNumId="3" w15:restartNumberingAfterBreak="0">
    <w:multiLevelType w:val="hybridMultilevel"/>
    <w:lvl w:ilvl="0" w15:tentative="1">
      <w:start w:val="1"/>
      <w:numFmt w:val="decimal"/>
      <w:lvlText w:val="%1."/>
      <w:lvlJc w:val="left"/>
      <w:pPr>
        <w:ind w:left="360" w:hanging="300"/>
      </w:pPr>
      <w:rPr>
        <w:b/>
        <w:bCs/>
        <w:color w:val="006633"/>
      </w:rPr>
    </w:lvl>
    <w:lvl w:ilvl="1" w15:tentative="1">
      <w:start w:val="1"/>
      <w:numFmt w:val="lowerLetter"/>
      <w:lvlText w:val="%2."/>
      <w:lvlJc w:val="left"/>
      <w:pPr>
        <w:ind w:left="720" w:hanging="300"/>
      </w:pPr>
      <w:rPr>
        <w:b/>
        <w:bCs/>
        <w:color w:val="006633"/>
      </w:rPr>
    </w:lvl>
    <w:lvl w:ilvl="2" w15:tentative="1">
      <w:start w:val="1"/>
      <w:numFmt w:val="lowerRoman"/>
      <w:lvlText w:val="%3."/>
      <w:lvlJc w:val="left"/>
      <w:pPr>
        <w:ind w:left="1080" w:hanging="300"/>
      </w:pPr>
      <w:rPr>
        <w:b/>
        <w:bCs/>
        <w:color w:val="0066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B23"/>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00B046" w:sz="12" w:space="4"/>
      </w:pBdr>
      <w:spacing w:after="140" w:before="360"/>
      <w:outlineLvl w:val="0"/>
    </w:pPr>
    <w:rPr>
      <w:rFonts w:ascii="Calibri" w:cs="Calibri" w:eastAsia="Calibri" w:hAnsi="Calibri"/>
      <w:b/>
      <w:bCs/>
      <w:caps/>
      <w:color w:val="006633"/>
      <w:sz w:val="30"/>
      <w:szCs w:val="30"/>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004724"/>
      <w:sz w:val="24"/>
      <w:szCs w:val="24"/>
    </w:rPr>
  </w:style>
  <w:style w:type="character" w:styleId="Hyperlink">
    <w:name w:val="Hyperlink"/>
    <w:basedOn w:val="DefaultParagraphFont"/>
    <w:uiPriority w:val="99"/>
    <w:unhideWhenUsed/>
    <w:rPr>
      <w:color w:val="006633"/>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jimccebszut5grfur-fv" Type="http://schemas.openxmlformats.org/officeDocument/2006/relationships/hyperlink" Target="https://nodejs.org" TargetMode="External"/><Relationship Id="rIdtljved4yvxfqjfa13xnrg" Type="http://schemas.openxmlformats.org/officeDocument/2006/relationships/hyperlink" Target="https://nodejs.org" TargetMode="External"/><Relationship Id="rIdybnsfd1zve6plepvmxwhm" Type="http://schemas.openxmlformats.org/officeDocument/2006/relationships/hyperlink" Target="https://nssm.cc" TargetMode="External"/><Relationship Id="rIdeynafq3nw_hg-2levtt8e" Type="http://schemas.openxmlformats.org/officeDocument/2006/relationships/hyperlink" Target="https://www.iis.net/downloads/microsoft/url-rewrite" TargetMode="External"/><Relationship Id="rIdjlp2hm_fluytnwly7am7q" Type="http://schemas.openxmlformats.org/officeDocument/2006/relationships/hyperlink" Target="https://www.iis.net/downloads/microsoft/application-request-routing" TargetMode="External"/><Relationship Id="rId11" Type="http://schemas.openxmlformats.org/officeDocument/2006/relationships/image" Target="media/f48c85ed1def91c9e766fb2dca7c1225d111cdb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48c85ed1def91c9e766fb2dca7c1225d111cdb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despliegue en un servidor</dc:title>
  <dc:creator>Ciudad Limpia · Planeación financiera</dc:creator>
  <cp:lastModifiedBy>Un-named</cp:lastModifiedBy>
  <cp:revision>1</cp:revision>
  <dcterms:created xsi:type="dcterms:W3CDTF">2026-09-25T19:53:39.924Z</dcterms:created>
  <dcterms:modified xsi:type="dcterms:W3CDTF">2026-09-25T19:53:39.924Z</dcterms:modified>
</cp:coreProperties>
</file>

<file path=docProps/custom.xml><?xml version="1.0" encoding="utf-8"?>
<Properties xmlns="http://schemas.openxmlformats.org/officeDocument/2006/custom-properties" xmlns:vt="http://schemas.openxmlformats.org/officeDocument/2006/docPropsVTypes"/>
</file>