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31" w:rsidRDefault="007704B8">
      <w:r>
        <w:t>2.1</w:t>
      </w:r>
    </w:p>
    <w:p w:rsidR="007704B8" w:rsidRDefault="007704B8">
      <w:r>
        <w:t>a)</w:t>
      </w:r>
      <w:r>
        <w:rPr>
          <w:noProof/>
          <w:lang w:eastAsia="nl-NL"/>
        </w:rPr>
        <w:drawing>
          <wp:inline distT="0" distB="0" distL="0" distR="0" wp14:anchorId="40120386" wp14:editId="0E1E14F5">
            <wp:extent cx="6324600" cy="9144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704B8" w:rsidRDefault="007704B8">
      <w:r>
        <w:t>b)</w:t>
      </w:r>
      <w:r w:rsidR="003007DC" w:rsidRPr="003007DC">
        <w:rPr>
          <w:noProof/>
          <w:lang w:eastAsia="nl-NL"/>
        </w:rPr>
        <w:t xml:space="preserve"> </w:t>
      </w:r>
      <w:r w:rsidR="00423B36">
        <w:object w:dxaOrig="10164" w:dyaOrig="1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74.05pt" o:ole="">
            <v:imagedata r:id="rId10" o:title=""/>
          </v:shape>
          <o:OLEObject Type="Embed" ProgID="Visio.Drawing.11" ShapeID="_x0000_i1025" DrawAspect="Content" ObjectID="_1384249978" r:id="rId11"/>
        </w:object>
      </w:r>
    </w:p>
    <w:p w:rsidR="00423B36" w:rsidRDefault="00423B36">
      <w:r>
        <w:t>c)</w:t>
      </w: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648"/>
        <w:gridCol w:w="3414"/>
        <w:gridCol w:w="1536"/>
        <w:gridCol w:w="2526"/>
        <w:gridCol w:w="2032"/>
      </w:tblGrid>
      <w:tr w:rsidR="00423B36" w:rsidTr="00423B36">
        <w:trPr>
          <w:trHeight w:val="269"/>
        </w:trPr>
        <w:tc>
          <w:tcPr>
            <w:tcW w:w="648" w:type="dxa"/>
          </w:tcPr>
          <w:p w:rsidR="00423B36" w:rsidRDefault="00423B36">
            <w:r>
              <w:t>Stap</w:t>
            </w:r>
          </w:p>
        </w:tc>
        <w:tc>
          <w:tcPr>
            <w:tcW w:w="3414" w:type="dxa"/>
          </w:tcPr>
          <w:p w:rsidR="00423B36" w:rsidRDefault="00423B36">
            <w:r>
              <w:t>Omschrijving</w:t>
            </w:r>
          </w:p>
        </w:tc>
        <w:tc>
          <w:tcPr>
            <w:tcW w:w="1536" w:type="dxa"/>
          </w:tcPr>
          <w:p w:rsidR="00423B36" w:rsidRDefault="00423B36">
            <w:r>
              <w:t>Wie</w:t>
            </w:r>
          </w:p>
        </w:tc>
        <w:tc>
          <w:tcPr>
            <w:tcW w:w="2526" w:type="dxa"/>
          </w:tcPr>
          <w:p w:rsidR="00423B36" w:rsidRDefault="00423B36">
            <w:r>
              <w:t>Resultaat</w:t>
            </w:r>
          </w:p>
        </w:tc>
        <w:tc>
          <w:tcPr>
            <w:tcW w:w="2032" w:type="dxa"/>
          </w:tcPr>
          <w:p w:rsidR="00423B36" w:rsidRDefault="00423B36">
            <w:r>
              <w:t>Hoe</w:t>
            </w:r>
          </w:p>
        </w:tc>
      </w:tr>
      <w:tr w:rsid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1</w:t>
            </w:r>
          </w:p>
        </w:tc>
        <w:tc>
          <w:tcPr>
            <w:tcW w:w="3414" w:type="dxa"/>
          </w:tcPr>
          <w:p w:rsidR="00423B36" w:rsidRDefault="00423B36">
            <w:r>
              <w:t>Bezoek Beurzen</w:t>
            </w:r>
          </w:p>
        </w:tc>
        <w:tc>
          <w:tcPr>
            <w:tcW w:w="1536" w:type="dxa"/>
          </w:tcPr>
          <w:p w:rsidR="00423B36" w:rsidRDefault="00423B36">
            <w:r>
              <w:t>Inkoper</w:t>
            </w:r>
          </w:p>
        </w:tc>
        <w:tc>
          <w:tcPr>
            <w:tcW w:w="2526" w:type="dxa"/>
          </w:tcPr>
          <w:p w:rsidR="00423B36" w:rsidRDefault="00423B36">
            <w:r>
              <w:t>Idee Collectie Aard</w:t>
            </w:r>
          </w:p>
        </w:tc>
        <w:tc>
          <w:tcPr>
            <w:tcW w:w="2032" w:type="dxa"/>
          </w:tcPr>
          <w:p w:rsidR="00423B36" w:rsidRDefault="00423B36">
            <w:r>
              <w:t>Met behulp van vorige collectie’s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1.1</w:t>
            </w:r>
          </w:p>
        </w:tc>
        <w:tc>
          <w:tcPr>
            <w:tcW w:w="3414" w:type="dxa"/>
          </w:tcPr>
          <w:p w:rsidR="00423B36" w:rsidRDefault="00423B36">
            <w:r>
              <w:t>Beslissing Collectie Aard</w:t>
            </w:r>
          </w:p>
        </w:tc>
        <w:tc>
          <w:tcPr>
            <w:tcW w:w="1536" w:type="dxa"/>
          </w:tcPr>
          <w:p w:rsidR="00423B36" w:rsidRDefault="00423B36">
            <w:r>
              <w:t>Bedrijfsleider</w:t>
            </w:r>
          </w:p>
        </w:tc>
        <w:tc>
          <w:tcPr>
            <w:tcW w:w="2526" w:type="dxa"/>
          </w:tcPr>
          <w:p w:rsidR="00423B36" w:rsidRPr="00423B36" w:rsidRDefault="00423B36">
            <w:pPr>
              <w:rPr>
                <w:lang w:val="en-US"/>
              </w:rPr>
            </w:pPr>
            <w:r w:rsidRPr="00423B36">
              <w:rPr>
                <w:lang w:val="en-US"/>
              </w:rPr>
              <w:t>Go/No-go voor samenstellen</w:t>
            </w:r>
          </w:p>
        </w:tc>
        <w:tc>
          <w:tcPr>
            <w:tcW w:w="2032" w:type="dxa"/>
          </w:tcPr>
          <w:p w:rsidR="00423B36" w:rsidRPr="00423B36" w:rsidRDefault="00423B36">
            <w:r w:rsidRPr="00423B36">
              <w:t>Met behulp van een voorstel van de inkoper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2</w:t>
            </w:r>
          </w:p>
        </w:tc>
        <w:tc>
          <w:tcPr>
            <w:tcW w:w="3414" w:type="dxa"/>
          </w:tcPr>
          <w:p w:rsidR="00423B36" w:rsidRDefault="00423B36">
            <w:r>
              <w:t>Samenstellen Collectie</w:t>
            </w:r>
          </w:p>
        </w:tc>
        <w:tc>
          <w:tcPr>
            <w:tcW w:w="1536" w:type="dxa"/>
          </w:tcPr>
          <w:p w:rsidR="00423B36" w:rsidRDefault="00423B36">
            <w:r>
              <w:t>Inkoper</w:t>
            </w:r>
          </w:p>
        </w:tc>
        <w:tc>
          <w:tcPr>
            <w:tcW w:w="2526" w:type="dxa"/>
          </w:tcPr>
          <w:p w:rsidR="00423B36" w:rsidRPr="00423B36" w:rsidRDefault="00423B36">
            <w:pPr>
              <w:rPr>
                <w:lang w:val="en-US"/>
              </w:rPr>
            </w:pPr>
            <w:r>
              <w:rPr>
                <w:lang w:val="en-US"/>
              </w:rPr>
              <w:t>Voorstel Collectie</w:t>
            </w:r>
          </w:p>
        </w:tc>
        <w:tc>
          <w:tcPr>
            <w:tcW w:w="2032" w:type="dxa"/>
          </w:tcPr>
          <w:p w:rsidR="00423B36" w:rsidRPr="00423B36" w:rsidRDefault="00423B36">
            <w:r>
              <w:t>Met behulp van de beslissing bedrijfsleider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2.1</w:t>
            </w:r>
          </w:p>
        </w:tc>
        <w:tc>
          <w:tcPr>
            <w:tcW w:w="3414" w:type="dxa"/>
          </w:tcPr>
          <w:p w:rsidR="00423B36" w:rsidRDefault="00423B36">
            <w:r>
              <w:t>Beslissing Collectie samenstelling</w:t>
            </w:r>
          </w:p>
        </w:tc>
        <w:tc>
          <w:tcPr>
            <w:tcW w:w="1536" w:type="dxa"/>
          </w:tcPr>
          <w:p w:rsidR="00423B36" w:rsidRDefault="00423B36">
            <w:r>
              <w:t>Bedrijfsleider</w:t>
            </w:r>
          </w:p>
        </w:tc>
        <w:tc>
          <w:tcPr>
            <w:tcW w:w="2526" w:type="dxa"/>
          </w:tcPr>
          <w:p w:rsidR="00423B36" w:rsidRDefault="00423B36">
            <w:pPr>
              <w:rPr>
                <w:lang w:val="en-US"/>
              </w:rPr>
            </w:pPr>
            <w:r>
              <w:rPr>
                <w:lang w:val="en-US"/>
              </w:rPr>
              <w:t>Go/No-go voor inkoop orders</w:t>
            </w:r>
          </w:p>
        </w:tc>
        <w:tc>
          <w:tcPr>
            <w:tcW w:w="2032" w:type="dxa"/>
          </w:tcPr>
          <w:p w:rsidR="00423B36" w:rsidRPr="00423B36" w:rsidRDefault="00423B36">
            <w:r w:rsidRPr="00423B36">
              <w:t>Met behulp van voorstel van de inkoper</w:t>
            </w:r>
          </w:p>
        </w:tc>
      </w:tr>
      <w:tr w:rsidR="00423B36" w:rsidRPr="00423B36" w:rsidTr="00423B36">
        <w:trPr>
          <w:trHeight w:val="570"/>
        </w:trPr>
        <w:tc>
          <w:tcPr>
            <w:tcW w:w="648" w:type="dxa"/>
          </w:tcPr>
          <w:p w:rsidR="00423B36" w:rsidRDefault="00423B36">
            <w:r>
              <w:t>3</w:t>
            </w:r>
          </w:p>
        </w:tc>
        <w:tc>
          <w:tcPr>
            <w:tcW w:w="3414" w:type="dxa"/>
          </w:tcPr>
          <w:p w:rsidR="00423B36" w:rsidRDefault="00423B36">
            <w:r>
              <w:t>Inkopen Collectie</w:t>
            </w:r>
          </w:p>
        </w:tc>
        <w:tc>
          <w:tcPr>
            <w:tcW w:w="1536" w:type="dxa"/>
          </w:tcPr>
          <w:p w:rsidR="00423B36" w:rsidRDefault="00423B36">
            <w:r>
              <w:t>Inkoper</w:t>
            </w:r>
          </w:p>
        </w:tc>
        <w:tc>
          <w:tcPr>
            <w:tcW w:w="2526" w:type="dxa"/>
          </w:tcPr>
          <w:p w:rsidR="00423B36" w:rsidRDefault="00423B36">
            <w:pPr>
              <w:rPr>
                <w:lang w:val="en-US"/>
              </w:rPr>
            </w:pPr>
            <w:r>
              <w:rPr>
                <w:lang w:val="en-US"/>
              </w:rPr>
              <w:t>Ingekochte Collectie Voorraden</w:t>
            </w:r>
          </w:p>
        </w:tc>
        <w:tc>
          <w:tcPr>
            <w:tcW w:w="2032" w:type="dxa"/>
          </w:tcPr>
          <w:p w:rsidR="00423B36" w:rsidRPr="00423B36" w:rsidRDefault="00423B36">
            <w:r>
              <w:t>Met de voortsel collectie samenstelling</w:t>
            </w:r>
          </w:p>
        </w:tc>
      </w:tr>
    </w:tbl>
    <w:p w:rsidR="00423B36" w:rsidRDefault="001070B5">
      <w:r>
        <w:t>d)</w:t>
      </w:r>
    </w:p>
    <w:p w:rsidR="001070B5" w:rsidRDefault="0080419D">
      <w:r>
        <w:object w:dxaOrig="12324" w:dyaOrig="2197">
          <v:shape id="_x0000_i1026" type="#_x0000_t75" style="width:493.15pt;height:87.6pt" o:ole="">
            <v:imagedata r:id="rId12" o:title=""/>
          </v:shape>
          <o:OLEObject Type="Embed" ProgID="Visio.Drawing.11" ShapeID="_x0000_i1026" DrawAspect="Content" ObjectID="_1384249979" r:id="rId13"/>
        </w:object>
      </w:r>
    </w:p>
    <w:p w:rsidR="0080419D" w:rsidRDefault="0080419D"/>
    <w:p w:rsidR="0080419D" w:rsidRDefault="0080419D"/>
    <w:p w:rsidR="0080419D" w:rsidRDefault="0080419D"/>
    <w:p w:rsidR="0080419D" w:rsidRDefault="0080419D"/>
    <w:p w:rsidR="0080419D" w:rsidRDefault="0080419D">
      <w:r>
        <w:lastRenderedPageBreak/>
        <w:t>3.1</w:t>
      </w:r>
    </w:p>
    <w:p w:rsidR="0080419D" w:rsidRDefault="0080419D">
      <w:r>
        <w:t>a)</w:t>
      </w:r>
    </w:p>
    <w:p w:rsidR="0080419D" w:rsidRDefault="0080419D" w:rsidP="0080419D">
      <w:pPr>
        <w:spacing w:after="0"/>
        <w:contextualSpacing/>
      </w:pPr>
      <w:r>
        <w:t>1 Afspraak met bank met betrekking tot lening type</w:t>
      </w:r>
    </w:p>
    <w:p w:rsidR="0080419D" w:rsidRDefault="0080419D" w:rsidP="0080419D">
      <w:pPr>
        <w:spacing w:after="0"/>
        <w:contextualSpacing/>
      </w:pPr>
      <w:r>
        <w:t>2 Bepaling kredietwaardigheid en waarde onderpand (in dien aanwezig)</w:t>
      </w:r>
    </w:p>
    <w:p w:rsidR="0080419D" w:rsidRDefault="0080419D" w:rsidP="0080419D">
      <w:pPr>
        <w:spacing w:after="0"/>
        <w:contextualSpacing/>
      </w:pPr>
      <w:r>
        <w:t>3 Analyse zekerheid van lening (terugbetaling, branch ontwikkeling)</w:t>
      </w:r>
    </w:p>
    <w:p w:rsidR="0080419D" w:rsidRDefault="0080419D" w:rsidP="0080419D">
      <w:pPr>
        <w:spacing w:after="0"/>
        <w:contextualSpacing/>
      </w:pPr>
      <w:r>
        <w:t>4 Bepalen voorwaarden Lening</w:t>
      </w:r>
    </w:p>
    <w:p w:rsidR="0080419D" w:rsidRDefault="0080419D" w:rsidP="0080419D">
      <w:pPr>
        <w:spacing w:after="0"/>
        <w:contextualSpacing/>
      </w:pPr>
      <w:r>
        <w:t>5 Indien klant akkoord, verstrekking krediet.</w:t>
      </w:r>
    </w:p>
    <w:p w:rsidR="00306F56" w:rsidRDefault="00306F56" w:rsidP="0080419D">
      <w:pPr>
        <w:spacing w:after="0"/>
        <w:contextualSpacing/>
      </w:pPr>
    </w:p>
    <w:p w:rsidR="00306F56" w:rsidRDefault="00306F56" w:rsidP="0080419D">
      <w:pPr>
        <w:spacing w:after="0"/>
        <w:contextualSpacing/>
      </w:pPr>
      <w:r>
        <w:t>b) Zie visio: 3.1b</w:t>
      </w:r>
    </w:p>
    <w:p w:rsidR="00306F56" w:rsidRDefault="00306F56" w:rsidP="0080419D">
      <w:pPr>
        <w:spacing w:after="0"/>
        <w:contextualSpacing/>
      </w:pPr>
      <w:r>
        <w:t xml:space="preserve">c) </w:t>
      </w: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645"/>
        <w:gridCol w:w="3201"/>
        <w:gridCol w:w="1967"/>
        <w:gridCol w:w="2406"/>
        <w:gridCol w:w="1937"/>
      </w:tblGrid>
      <w:tr w:rsidR="00306F56" w:rsidTr="006F4429">
        <w:trPr>
          <w:trHeight w:val="269"/>
        </w:trPr>
        <w:tc>
          <w:tcPr>
            <w:tcW w:w="648" w:type="dxa"/>
          </w:tcPr>
          <w:p w:rsidR="00306F56" w:rsidRDefault="00306F56" w:rsidP="006F4429">
            <w:r>
              <w:t>Stap</w:t>
            </w:r>
          </w:p>
        </w:tc>
        <w:tc>
          <w:tcPr>
            <w:tcW w:w="3414" w:type="dxa"/>
          </w:tcPr>
          <w:p w:rsidR="00306F56" w:rsidRDefault="00306F56" w:rsidP="006F4429">
            <w:r>
              <w:t>Omschrijving</w:t>
            </w:r>
          </w:p>
        </w:tc>
        <w:tc>
          <w:tcPr>
            <w:tcW w:w="1536" w:type="dxa"/>
          </w:tcPr>
          <w:p w:rsidR="00306F56" w:rsidRDefault="00306F56" w:rsidP="006F4429">
            <w:r>
              <w:t>Wie</w:t>
            </w:r>
          </w:p>
        </w:tc>
        <w:tc>
          <w:tcPr>
            <w:tcW w:w="2526" w:type="dxa"/>
          </w:tcPr>
          <w:p w:rsidR="00306F56" w:rsidRDefault="00306F56" w:rsidP="006F4429">
            <w:r>
              <w:t>Resultaat</w:t>
            </w:r>
          </w:p>
        </w:tc>
        <w:tc>
          <w:tcPr>
            <w:tcW w:w="2032" w:type="dxa"/>
          </w:tcPr>
          <w:p w:rsidR="00306F56" w:rsidRDefault="00306F56" w:rsidP="006F4429">
            <w:r>
              <w:t>Hoe</w:t>
            </w:r>
          </w:p>
        </w:tc>
      </w:tr>
      <w:tr w:rsidR="00306F5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1</w:t>
            </w:r>
            <w:r>
              <w:t>.1</w:t>
            </w:r>
          </w:p>
        </w:tc>
        <w:tc>
          <w:tcPr>
            <w:tcW w:w="3414" w:type="dxa"/>
          </w:tcPr>
          <w:p w:rsidR="00306F56" w:rsidRDefault="00306F56" w:rsidP="00306F56">
            <w:r>
              <w:t>Bepaling Krediet hoogte</w:t>
            </w:r>
          </w:p>
        </w:tc>
        <w:tc>
          <w:tcPr>
            <w:tcW w:w="1536" w:type="dxa"/>
          </w:tcPr>
          <w:p w:rsidR="00306F56" w:rsidRDefault="009662E7" w:rsidP="009662E7">
            <w:r>
              <w:t>Klant</w:t>
            </w:r>
          </w:p>
        </w:tc>
        <w:tc>
          <w:tcPr>
            <w:tcW w:w="2526" w:type="dxa"/>
          </w:tcPr>
          <w:p w:rsidR="00306F56" w:rsidRDefault="00306F56" w:rsidP="00306F56">
            <w:r>
              <w:t>Krediet hoogte</w:t>
            </w:r>
          </w:p>
        </w:tc>
        <w:tc>
          <w:tcPr>
            <w:tcW w:w="2032" w:type="dxa"/>
          </w:tcPr>
          <w:p w:rsidR="00306F56" w:rsidRDefault="00306F56" w:rsidP="006F4429">
            <w:r>
              <w:t>Met behulp van klant aanvraag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1.2</w:t>
            </w:r>
          </w:p>
        </w:tc>
        <w:tc>
          <w:tcPr>
            <w:tcW w:w="3414" w:type="dxa"/>
          </w:tcPr>
          <w:p w:rsidR="00306F56" w:rsidRDefault="00306F56" w:rsidP="006F4429">
            <w:r>
              <w:t>B</w:t>
            </w:r>
            <w:r w:rsidR="009114C4">
              <w:t>epaling onderpand</w:t>
            </w:r>
          </w:p>
        </w:tc>
        <w:tc>
          <w:tcPr>
            <w:tcW w:w="1536" w:type="dxa"/>
          </w:tcPr>
          <w:p w:rsidR="00306F56" w:rsidRDefault="009114C4" w:rsidP="006F4429">
            <w:r>
              <w:t>Accountmanager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Onderpand bepaald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klant aanvraag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1.3</w:t>
            </w:r>
          </w:p>
        </w:tc>
        <w:tc>
          <w:tcPr>
            <w:tcW w:w="3414" w:type="dxa"/>
          </w:tcPr>
          <w:p w:rsidR="00306F56" w:rsidRDefault="009114C4" w:rsidP="006F4429">
            <w:r>
              <w:t>Opslag Gegevens Dossier</w:t>
            </w:r>
          </w:p>
        </w:tc>
        <w:tc>
          <w:tcPr>
            <w:tcW w:w="1536" w:type="dxa"/>
          </w:tcPr>
          <w:p w:rsidR="00306F56" w:rsidRDefault="009114C4" w:rsidP="006F4429">
            <w:r>
              <w:t>Accountmanager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Gegevens opgeslagen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resultaten gesprek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2.1</w:t>
            </w:r>
          </w:p>
        </w:tc>
        <w:tc>
          <w:tcPr>
            <w:tcW w:w="3414" w:type="dxa"/>
          </w:tcPr>
          <w:p w:rsidR="00306F56" w:rsidRDefault="009114C4" w:rsidP="006F4429">
            <w:r>
              <w:t>Analyze Branch Ontwikkeling</w:t>
            </w:r>
          </w:p>
        </w:tc>
        <w:tc>
          <w:tcPr>
            <w:tcW w:w="1536" w:type="dxa"/>
          </w:tcPr>
          <w:p w:rsidR="00306F56" w:rsidRDefault="009114C4" w:rsidP="006F4429">
            <w:r>
              <w:t>Afd Kredietverstrekking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Branch Ontwikkeling bekend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gegevens dossier</w:t>
            </w:r>
          </w:p>
        </w:tc>
      </w:tr>
      <w:tr w:rsidR="00306F56" w:rsidRPr="00423B36" w:rsidTr="006F4429">
        <w:trPr>
          <w:trHeight w:val="570"/>
        </w:trPr>
        <w:tc>
          <w:tcPr>
            <w:tcW w:w="648" w:type="dxa"/>
          </w:tcPr>
          <w:p w:rsidR="00306F56" w:rsidRDefault="00306F56" w:rsidP="006F4429">
            <w:r>
              <w:t>2.2</w:t>
            </w:r>
          </w:p>
        </w:tc>
        <w:tc>
          <w:tcPr>
            <w:tcW w:w="3414" w:type="dxa"/>
          </w:tcPr>
          <w:p w:rsidR="00306F56" w:rsidRDefault="009114C4" w:rsidP="006F4429">
            <w:r>
              <w:t>Taxatie Onderpand</w:t>
            </w:r>
          </w:p>
        </w:tc>
        <w:tc>
          <w:tcPr>
            <w:tcW w:w="1536" w:type="dxa"/>
          </w:tcPr>
          <w:p w:rsidR="00306F56" w:rsidRDefault="009114C4" w:rsidP="006F4429">
            <w:r>
              <w:t>Afd Taxatie</w:t>
            </w:r>
          </w:p>
        </w:tc>
        <w:tc>
          <w:tcPr>
            <w:tcW w:w="2526" w:type="dxa"/>
          </w:tcPr>
          <w:p w:rsidR="00306F56" w:rsidRPr="00306F56" w:rsidRDefault="009114C4" w:rsidP="006F4429">
            <w:r>
              <w:t>Waarde onderpand bekent</w:t>
            </w:r>
          </w:p>
        </w:tc>
        <w:tc>
          <w:tcPr>
            <w:tcW w:w="2032" w:type="dxa"/>
          </w:tcPr>
          <w:p w:rsidR="00306F56" w:rsidRPr="00423B36" w:rsidRDefault="009114C4" w:rsidP="006F4429">
            <w:r>
              <w:t>Met behulp van gegevens dossier</w:t>
            </w:r>
          </w:p>
        </w:tc>
      </w:tr>
    </w:tbl>
    <w:p w:rsidR="00306F56" w:rsidRDefault="00306F56" w:rsidP="0080419D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Klant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Accountmanager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Afd KV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Afd Taxatie</w:t>
            </w: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Omschrijving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1.1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1.2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1.3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2.1</w:t>
            </w:r>
          </w:p>
        </w:tc>
      </w:tr>
      <w:tr w:rsidR="009662E7" w:rsidTr="009662E7"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</w:p>
        </w:tc>
        <w:tc>
          <w:tcPr>
            <w:tcW w:w="1833" w:type="dxa"/>
          </w:tcPr>
          <w:p w:rsidR="009662E7" w:rsidRDefault="009662E7" w:rsidP="0080419D">
            <w:pPr>
              <w:contextualSpacing/>
            </w:pPr>
            <w:r>
              <w:t>x</w:t>
            </w:r>
          </w:p>
        </w:tc>
        <w:tc>
          <w:tcPr>
            <w:tcW w:w="1834" w:type="dxa"/>
          </w:tcPr>
          <w:p w:rsidR="009662E7" w:rsidRDefault="009662E7" w:rsidP="0080419D">
            <w:pPr>
              <w:contextualSpacing/>
            </w:pPr>
            <w:r>
              <w:t>2.2</w:t>
            </w:r>
          </w:p>
        </w:tc>
      </w:tr>
    </w:tbl>
    <w:p w:rsidR="009662E7" w:rsidRDefault="00927050" w:rsidP="0080419D">
      <w:pPr>
        <w:spacing w:after="0"/>
        <w:contextualSpacing/>
      </w:pPr>
      <w:r>
        <w:t>d) Relatiebeheer Afdeling</w:t>
      </w:r>
    </w:p>
    <w:p w:rsidR="00927050" w:rsidRDefault="00927050" w:rsidP="0080419D">
      <w:pPr>
        <w:spacing w:after="0"/>
        <w:contextualSpacing/>
      </w:pPr>
      <w:r>
        <w:t>Kredietverstrekking Afdeling</w:t>
      </w:r>
    </w:p>
    <w:p w:rsidR="00927050" w:rsidRDefault="00927050" w:rsidP="0080419D">
      <w:pPr>
        <w:spacing w:after="0"/>
        <w:contextualSpacing/>
      </w:pPr>
      <w:r>
        <w:t>Taxatie Afdeling</w:t>
      </w:r>
    </w:p>
    <w:p w:rsidR="00927050" w:rsidRDefault="00927050" w:rsidP="0080419D">
      <w:pPr>
        <w:spacing w:after="0"/>
        <w:contextualSpacing/>
      </w:pPr>
      <w:r>
        <w:t>Debiteuren Afdeling</w:t>
      </w:r>
    </w:p>
    <w:p w:rsidR="00927050" w:rsidRDefault="00927050" w:rsidP="0080419D">
      <w:pPr>
        <w:spacing w:after="0"/>
        <w:contextualSpacing/>
      </w:pPr>
      <w:r>
        <w:t>Bedrijfsanalyze</w:t>
      </w:r>
    </w:p>
    <w:p w:rsidR="00927050" w:rsidRDefault="00927050" w:rsidP="0080419D">
      <w:pPr>
        <w:spacing w:after="0"/>
        <w:contextualSpacing/>
      </w:pPr>
      <w:r>
        <w:t>e) Zoveel mogelijk winst maken op rente van leningen</w:t>
      </w:r>
    </w:p>
    <w:p w:rsidR="00927050" w:rsidRDefault="00927050" w:rsidP="0080419D">
      <w:pPr>
        <w:spacing w:after="0"/>
        <w:contextualSpacing/>
      </w:pPr>
      <w:r>
        <w:t xml:space="preserve">f) </w:t>
      </w:r>
    </w:p>
    <w:p w:rsidR="00927050" w:rsidRDefault="00927050" w:rsidP="0080419D">
      <w:pPr>
        <w:spacing w:after="0"/>
        <w:contextualSpacing/>
      </w:pPr>
      <w:r>
        <w:t>Krediethoogte</w:t>
      </w:r>
    </w:p>
    <w:p w:rsidR="00927050" w:rsidRDefault="00927050" w:rsidP="0080419D">
      <w:pPr>
        <w:spacing w:after="0"/>
        <w:contextualSpacing/>
      </w:pPr>
      <w:r>
        <w:t>Krediet Onderpand</w:t>
      </w:r>
    </w:p>
    <w:p w:rsidR="00927050" w:rsidRDefault="00927050" w:rsidP="0080419D">
      <w:pPr>
        <w:spacing w:after="0"/>
        <w:contextualSpacing/>
      </w:pPr>
      <w:r>
        <w:t>Ondernemer Branch</w:t>
      </w:r>
    </w:p>
    <w:p w:rsidR="00927050" w:rsidRDefault="00927050" w:rsidP="0080419D">
      <w:pPr>
        <w:spacing w:after="0"/>
        <w:contextualSpacing/>
      </w:pPr>
      <w:r>
        <w:t>Financiele rapporten afgelopen 5 jaar.</w:t>
      </w:r>
    </w:p>
    <w:p w:rsidR="00927050" w:rsidRDefault="00927050" w:rsidP="0080419D">
      <w:pPr>
        <w:spacing w:after="0"/>
        <w:contextualSpacing/>
      </w:pPr>
      <w:r>
        <w:t>g)</w:t>
      </w:r>
      <w:r w:rsidR="009A26C4">
        <w:t xml:space="preserve"> Een schatting van stap 4 in stap 1 geven.</w:t>
      </w:r>
    </w:p>
    <w:p w:rsidR="009A26C4" w:rsidRDefault="009A26C4" w:rsidP="0080419D">
      <w:pPr>
        <w:spacing w:after="0"/>
        <w:contextualSpacing/>
      </w:pPr>
      <w:r>
        <w:t>3.1 en 3.2 tegelijkertijd uitvoeren.</w:t>
      </w: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</w:p>
    <w:p w:rsidR="00A10FCB" w:rsidRDefault="00A10FCB" w:rsidP="0080419D">
      <w:pPr>
        <w:spacing w:after="0"/>
        <w:contextualSpacing/>
      </w:pPr>
      <w:r>
        <w:lastRenderedPageBreak/>
        <w:t>Casestudy 3.2</w:t>
      </w:r>
    </w:p>
    <w:p w:rsidR="00927050" w:rsidRDefault="00C137A8" w:rsidP="0080419D">
      <w:pPr>
        <w:spacing w:after="0"/>
        <w:contextualSpacing/>
      </w:pPr>
      <w:r>
        <w:t>Inkopen van papier:</w:t>
      </w:r>
    </w:p>
    <w:p w:rsidR="00C137A8" w:rsidRDefault="00C137A8" w:rsidP="0080419D">
      <w:pPr>
        <w:spacing w:after="0"/>
        <w:contextualSpacing/>
      </w:pPr>
      <w:r>
        <w:t>Zoeken Leveranciers papier</w:t>
      </w:r>
    </w:p>
    <w:p w:rsidR="00C137A8" w:rsidRDefault="00C137A8" w:rsidP="0080419D">
      <w:pPr>
        <w:spacing w:after="0"/>
        <w:contextualSpacing/>
      </w:pPr>
      <w:r>
        <w:t>Bepalen goedkoopste leverancier</w:t>
      </w:r>
    </w:p>
    <w:p w:rsidR="00C137A8" w:rsidRDefault="00255035" w:rsidP="0080419D">
      <w:pPr>
        <w:spacing w:after="0"/>
        <w:contextualSpacing/>
      </w:pPr>
      <w:r>
        <w:t>Bestelling Plaatsen Papier</w:t>
      </w:r>
    </w:p>
    <w:p w:rsidR="00255035" w:rsidRPr="00423B36" w:rsidRDefault="00255035" w:rsidP="0080419D">
      <w:pPr>
        <w:spacing w:after="0"/>
        <w:contextualSpacing/>
      </w:pPr>
      <w:r>
        <w:t>Bestelling ontvangen.</w:t>
      </w:r>
      <w:bookmarkStart w:id="0" w:name="_GoBack"/>
      <w:bookmarkEnd w:id="0"/>
    </w:p>
    <w:sectPr w:rsidR="00255035" w:rsidRPr="0042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DB"/>
    <w:rsid w:val="001070B5"/>
    <w:rsid w:val="0023124D"/>
    <w:rsid w:val="00255035"/>
    <w:rsid w:val="003007DC"/>
    <w:rsid w:val="00306F56"/>
    <w:rsid w:val="00423B36"/>
    <w:rsid w:val="004F28FE"/>
    <w:rsid w:val="007704B8"/>
    <w:rsid w:val="0080419D"/>
    <w:rsid w:val="009114C4"/>
    <w:rsid w:val="00927050"/>
    <w:rsid w:val="009662E7"/>
    <w:rsid w:val="009A26C4"/>
    <w:rsid w:val="00A10FCB"/>
    <w:rsid w:val="00B179DB"/>
    <w:rsid w:val="00C137A8"/>
    <w:rsid w:val="00F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3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oleObject" Target="embeddings/oleObject1.bin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707944-0DE5-489A-BF67-67A10DDC569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ACEDDC-73C8-48A2-8D4D-C07640EE37EF}">
      <dgm:prSet phldrT="[Text]"/>
      <dgm:spPr/>
      <dgm:t>
        <a:bodyPr/>
        <a:lstStyle/>
        <a:p>
          <a:r>
            <a:rPr lang="nl-NL"/>
            <a:t>Inkoper Bezoekt Beursen</a:t>
          </a:r>
        </a:p>
      </dgm:t>
    </dgm:pt>
    <dgm:pt modelId="{57CFCF4B-A35C-44DB-A8DA-77F1010E8958}" type="parTrans" cxnId="{E5A7DB07-DC97-4FA0-8F23-F03D991866CA}">
      <dgm:prSet/>
      <dgm:spPr/>
      <dgm:t>
        <a:bodyPr/>
        <a:lstStyle/>
        <a:p>
          <a:endParaRPr lang="nl-NL"/>
        </a:p>
      </dgm:t>
    </dgm:pt>
    <dgm:pt modelId="{15337076-0BC5-410C-A358-F66DC588A8B0}" type="sibTrans" cxnId="{E5A7DB07-DC97-4FA0-8F23-F03D991866CA}">
      <dgm:prSet/>
      <dgm:spPr/>
      <dgm:t>
        <a:bodyPr/>
        <a:lstStyle/>
        <a:p>
          <a:endParaRPr lang="nl-NL"/>
        </a:p>
      </dgm:t>
    </dgm:pt>
    <dgm:pt modelId="{F981E79A-60B7-4E90-B991-CB2EBAAC650D}">
      <dgm:prSet phldrT="[Text]"/>
      <dgm:spPr/>
      <dgm:t>
        <a:bodyPr/>
        <a:lstStyle/>
        <a:p>
          <a:r>
            <a:rPr lang="nl-NL"/>
            <a:t>Inkopen van samengestelde collectie</a:t>
          </a:r>
        </a:p>
      </dgm:t>
    </dgm:pt>
    <dgm:pt modelId="{8D6CA291-DBD8-418B-A127-BBA101AACEEA}" type="parTrans" cxnId="{03EEDE6B-372F-4991-9B57-8DA2B5D9452D}">
      <dgm:prSet/>
      <dgm:spPr/>
      <dgm:t>
        <a:bodyPr/>
        <a:lstStyle/>
        <a:p>
          <a:endParaRPr lang="nl-NL"/>
        </a:p>
      </dgm:t>
    </dgm:pt>
    <dgm:pt modelId="{A4F09681-F3C7-4AC1-9889-EA488545EBED}" type="sibTrans" cxnId="{03EEDE6B-372F-4991-9B57-8DA2B5D9452D}">
      <dgm:prSet/>
      <dgm:spPr/>
      <dgm:t>
        <a:bodyPr/>
        <a:lstStyle/>
        <a:p>
          <a:endParaRPr lang="nl-NL"/>
        </a:p>
      </dgm:t>
    </dgm:pt>
    <dgm:pt modelId="{7ABECC40-CD81-436B-8CCB-ED9506F94C54}">
      <dgm:prSet phldrT="[Text]"/>
      <dgm:spPr/>
      <dgm:t>
        <a:bodyPr/>
        <a:lstStyle/>
        <a:p>
          <a:r>
            <a:rPr lang="nl-NL"/>
            <a:t>Voortsel Collectie Aard met bedrijfleiding</a:t>
          </a:r>
        </a:p>
      </dgm:t>
    </dgm:pt>
    <dgm:pt modelId="{91CF5670-1082-4A22-98C5-2580E1779FF5}" type="parTrans" cxnId="{59068DFC-8938-4447-A6FF-D7566A50D000}">
      <dgm:prSet/>
      <dgm:spPr/>
      <dgm:t>
        <a:bodyPr/>
        <a:lstStyle/>
        <a:p>
          <a:endParaRPr lang="nl-NL"/>
        </a:p>
      </dgm:t>
    </dgm:pt>
    <dgm:pt modelId="{C9959B1E-75E3-4B62-9CFF-8A1726FC9879}" type="sibTrans" cxnId="{59068DFC-8938-4447-A6FF-D7566A50D000}">
      <dgm:prSet/>
      <dgm:spPr/>
      <dgm:t>
        <a:bodyPr/>
        <a:lstStyle/>
        <a:p>
          <a:endParaRPr lang="nl-NL"/>
        </a:p>
      </dgm:t>
    </dgm:pt>
    <dgm:pt modelId="{62D76ACA-12CF-41F0-B095-5D3F3DB324BC}">
      <dgm:prSet phldrT="[Text]"/>
      <dgm:spPr/>
      <dgm:t>
        <a:bodyPr/>
        <a:lstStyle/>
        <a:p>
          <a:r>
            <a:rPr lang="nl-NL"/>
            <a:t>Samenstelling Collectie</a:t>
          </a:r>
        </a:p>
      </dgm:t>
    </dgm:pt>
    <dgm:pt modelId="{CC73F915-307D-4325-9F6C-2C813CCD112B}" type="parTrans" cxnId="{31C4D5F2-5315-47F7-988C-B7BE5A4AD926}">
      <dgm:prSet/>
      <dgm:spPr/>
      <dgm:t>
        <a:bodyPr/>
        <a:lstStyle/>
        <a:p>
          <a:endParaRPr lang="nl-NL"/>
        </a:p>
      </dgm:t>
    </dgm:pt>
    <dgm:pt modelId="{2B0B3D36-F3DC-4CCF-9503-D1778C2A00C2}" type="sibTrans" cxnId="{31C4D5F2-5315-47F7-988C-B7BE5A4AD926}">
      <dgm:prSet/>
      <dgm:spPr/>
      <dgm:t>
        <a:bodyPr/>
        <a:lstStyle/>
        <a:p>
          <a:endParaRPr lang="nl-NL"/>
        </a:p>
      </dgm:t>
    </dgm:pt>
    <dgm:pt modelId="{F2137F29-05CD-404F-AE94-DF8323EFDF69}">
      <dgm:prSet phldrT="[Text]"/>
      <dgm:spPr/>
      <dgm:t>
        <a:bodyPr/>
        <a:lstStyle/>
        <a:p>
          <a:r>
            <a:rPr lang="nl-NL"/>
            <a:t>Voorstel Samenstelling Collectie met Berdijfsleider</a:t>
          </a:r>
        </a:p>
      </dgm:t>
    </dgm:pt>
    <dgm:pt modelId="{D1BB66DD-DA3A-4444-B11E-26625B1A2BBF}" type="parTrans" cxnId="{7E335314-D6A2-4557-8E07-2BBF89F43D15}">
      <dgm:prSet/>
      <dgm:spPr/>
      <dgm:t>
        <a:bodyPr/>
        <a:lstStyle/>
        <a:p>
          <a:endParaRPr lang="nl-NL"/>
        </a:p>
      </dgm:t>
    </dgm:pt>
    <dgm:pt modelId="{59BC0FCB-4394-41C9-91EA-B3577A243F30}" type="sibTrans" cxnId="{7E335314-D6A2-4557-8E07-2BBF89F43D15}">
      <dgm:prSet/>
      <dgm:spPr/>
      <dgm:t>
        <a:bodyPr/>
        <a:lstStyle/>
        <a:p>
          <a:endParaRPr lang="nl-NL"/>
        </a:p>
      </dgm:t>
    </dgm:pt>
    <dgm:pt modelId="{32383A78-8403-4FB7-A51A-2EBE076951F3}" type="pres">
      <dgm:prSet presAssocID="{61707944-0DE5-489A-BF67-67A10DDC569C}" presName="Name0" presStyleCnt="0">
        <dgm:presLayoutVars>
          <dgm:dir/>
          <dgm:resizeHandles val="exact"/>
        </dgm:presLayoutVars>
      </dgm:prSet>
      <dgm:spPr/>
    </dgm:pt>
    <dgm:pt modelId="{D8CA5B6E-6D71-45BE-955D-965D2CA9352E}" type="pres">
      <dgm:prSet presAssocID="{1AACEDDC-73C8-48A2-8D4D-C07640EE37E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4F258C3-2917-4FB0-9D7E-5BC040A4C39B}" type="pres">
      <dgm:prSet presAssocID="{15337076-0BC5-410C-A358-F66DC588A8B0}" presName="sibTrans" presStyleLbl="sibTrans2D1" presStyleIdx="0" presStyleCnt="4"/>
      <dgm:spPr/>
      <dgm:t>
        <a:bodyPr/>
        <a:lstStyle/>
        <a:p>
          <a:endParaRPr lang="nl-NL"/>
        </a:p>
      </dgm:t>
    </dgm:pt>
    <dgm:pt modelId="{4D95FBAC-156D-4DF3-9AB3-D4A4A514D0E0}" type="pres">
      <dgm:prSet presAssocID="{15337076-0BC5-410C-A358-F66DC588A8B0}" presName="connectorText" presStyleLbl="sibTrans2D1" presStyleIdx="0" presStyleCnt="4"/>
      <dgm:spPr/>
      <dgm:t>
        <a:bodyPr/>
        <a:lstStyle/>
        <a:p>
          <a:endParaRPr lang="nl-NL"/>
        </a:p>
      </dgm:t>
    </dgm:pt>
    <dgm:pt modelId="{32B8803C-7ACE-458A-8A32-0265926685EB}" type="pres">
      <dgm:prSet presAssocID="{7ABECC40-CD81-436B-8CCB-ED9506F94C5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C552D036-9944-401E-8D39-BA2D8B6765C6}" type="pres">
      <dgm:prSet presAssocID="{C9959B1E-75E3-4B62-9CFF-8A1726FC9879}" presName="sibTrans" presStyleLbl="sibTrans2D1" presStyleIdx="1" presStyleCnt="4"/>
      <dgm:spPr/>
      <dgm:t>
        <a:bodyPr/>
        <a:lstStyle/>
        <a:p>
          <a:endParaRPr lang="nl-NL"/>
        </a:p>
      </dgm:t>
    </dgm:pt>
    <dgm:pt modelId="{06881E72-0C3B-4ADB-B8ED-BB56E1F91408}" type="pres">
      <dgm:prSet presAssocID="{C9959B1E-75E3-4B62-9CFF-8A1726FC9879}" presName="connectorText" presStyleLbl="sibTrans2D1" presStyleIdx="1" presStyleCnt="4"/>
      <dgm:spPr/>
      <dgm:t>
        <a:bodyPr/>
        <a:lstStyle/>
        <a:p>
          <a:endParaRPr lang="nl-NL"/>
        </a:p>
      </dgm:t>
    </dgm:pt>
    <dgm:pt modelId="{34739104-2DB0-4B11-B647-DEA6CA100479}" type="pres">
      <dgm:prSet presAssocID="{62D76ACA-12CF-41F0-B095-5D3F3DB324B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FB9F8C6-6D10-41B7-A793-34389E26EB34}" type="pres">
      <dgm:prSet presAssocID="{2B0B3D36-F3DC-4CCF-9503-D1778C2A00C2}" presName="sibTrans" presStyleLbl="sibTrans2D1" presStyleIdx="2" presStyleCnt="4"/>
      <dgm:spPr/>
      <dgm:t>
        <a:bodyPr/>
        <a:lstStyle/>
        <a:p>
          <a:endParaRPr lang="nl-NL"/>
        </a:p>
      </dgm:t>
    </dgm:pt>
    <dgm:pt modelId="{F5C84465-44ED-472C-B49C-37743F77492E}" type="pres">
      <dgm:prSet presAssocID="{2B0B3D36-F3DC-4CCF-9503-D1778C2A00C2}" presName="connectorText" presStyleLbl="sibTrans2D1" presStyleIdx="2" presStyleCnt="4"/>
      <dgm:spPr/>
      <dgm:t>
        <a:bodyPr/>
        <a:lstStyle/>
        <a:p>
          <a:endParaRPr lang="nl-NL"/>
        </a:p>
      </dgm:t>
    </dgm:pt>
    <dgm:pt modelId="{DA28C528-74FE-4F63-AF8C-2886322EAC94}" type="pres">
      <dgm:prSet presAssocID="{F2137F29-05CD-404F-AE94-DF8323EFDF6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2EF0C68-B58A-42C3-BD35-01C50D5501E3}" type="pres">
      <dgm:prSet presAssocID="{59BC0FCB-4394-41C9-91EA-B3577A243F30}" presName="sibTrans" presStyleLbl="sibTrans2D1" presStyleIdx="3" presStyleCnt="4"/>
      <dgm:spPr/>
      <dgm:t>
        <a:bodyPr/>
        <a:lstStyle/>
        <a:p>
          <a:endParaRPr lang="nl-NL"/>
        </a:p>
      </dgm:t>
    </dgm:pt>
    <dgm:pt modelId="{3264B2E9-9915-496E-BE41-ABE80F31D148}" type="pres">
      <dgm:prSet presAssocID="{59BC0FCB-4394-41C9-91EA-B3577A243F30}" presName="connectorText" presStyleLbl="sibTrans2D1" presStyleIdx="3" presStyleCnt="4"/>
      <dgm:spPr/>
      <dgm:t>
        <a:bodyPr/>
        <a:lstStyle/>
        <a:p>
          <a:endParaRPr lang="nl-NL"/>
        </a:p>
      </dgm:t>
    </dgm:pt>
    <dgm:pt modelId="{6949DF1A-75ED-4B11-B526-9EFB3D64303C}" type="pres">
      <dgm:prSet presAssocID="{F981E79A-60B7-4E90-B991-CB2EBAAC650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37BA22C2-546E-46FC-AFF9-ABAC73C79906}" type="presOf" srcId="{7ABECC40-CD81-436B-8CCB-ED9506F94C54}" destId="{32B8803C-7ACE-458A-8A32-0265926685EB}" srcOrd="0" destOrd="0" presId="urn:microsoft.com/office/officeart/2005/8/layout/process1"/>
    <dgm:cxn modelId="{A2ED8591-F806-4C3F-A254-258C5677E472}" type="presOf" srcId="{2B0B3D36-F3DC-4CCF-9503-D1778C2A00C2}" destId="{8FB9F8C6-6D10-41B7-A793-34389E26EB34}" srcOrd="0" destOrd="0" presId="urn:microsoft.com/office/officeart/2005/8/layout/process1"/>
    <dgm:cxn modelId="{4F56AF29-6B46-4895-BAD4-A5D8E94ECAEA}" type="presOf" srcId="{1AACEDDC-73C8-48A2-8D4D-C07640EE37EF}" destId="{D8CA5B6E-6D71-45BE-955D-965D2CA9352E}" srcOrd="0" destOrd="0" presId="urn:microsoft.com/office/officeart/2005/8/layout/process1"/>
    <dgm:cxn modelId="{D5393B35-5615-4FBB-9021-D92B5086E85E}" type="presOf" srcId="{C9959B1E-75E3-4B62-9CFF-8A1726FC9879}" destId="{06881E72-0C3B-4ADB-B8ED-BB56E1F91408}" srcOrd="1" destOrd="0" presId="urn:microsoft.com/office/officeart/2005/8/layout/process1"/>
    <dgm:cxn modelId="{845FE8F6-031A-4E61-9590-27515A92906C}" type="presOf" srcId="{F2137F29-05CD-404F-AE94-DF8323EFDF69}" destId="{DA28C528-74FE-4F63-AF8C-2886322EAC94}" srcOrd="0" destOrd="0" presId="urn:microsoft.com/office/officeart/2005/8/layout/process1"/>
    <dgm:cxn modelId="{AB130BF9-C449-48A4-B3BD-08725050DC58}" type="presOf" srcId="{62D76ACA-12CF-41F0-B095-5D3F3DB324BC}" destId="{34739104-2DB0-4B11-B647-DEA6CA100479}" srcOrd="0" destOrd="0" presId="urn:microsoft.com/office/officeart/2005/8/layout/process1"/>
    <dgm:cxn modelId="{071B61C3-532C-4CF8-A3F3-47931FD8EBBD}" type="presOf" srcId="{F981E79A-60B7-4E90-B991-CB2EBAAC650D}" destId="{6949DF1A-75ED-4B11-B526-9EFB3D64303C}" srcOrd="0" destOrd="0" presId="urn:microsoft.com/office/officeart/2005/8/layout/process1"/>
    <dgm:cxn modelId="{59068DFC-8938-4447-A6FF-D7566A50D000}" srcId="{61707944-0DE5-489A-BF67-67A10DDC569C}" destId="{7ABECC40-CD81-436B-8CCB-ED9506F94C54}" srcOrd="1" destOrd="0" parTransId="{91CF5670-1082-4A22-98C5-2580E1779FF5}" sibTransId="{C9959B1E-75E3-4B62-9CFF-8A1726FC9879}"/>
    <dgm:cxn modelId="{DFAA6520-F867-45C2-AACC-5302F78F0461}" type="presOf" srcId="{C9959B1E-75E3-4B62-9CFF-8A1726FC9879}" destId="{C552D036-9944-401E-8D39-BA2D8B6765C6}" srcOrd="0" destOrd="0" presId="urn:microsoft.com/office/officeart/2005/8/layout/process1"/>
    <dgm:cxn modelId="{E075D025-E84A-4F05-89B1-BCBCCE0241D3}" type="presOf" srcId="{15337076-0BC5-410C-A358-F66DC588A8B0}" destId="{94F258C3-2917-4FB0-9D7E-5BC040A4C39B}" srcOrd="0" destOrd="0" presId="urn:microsoft.com/office/officeart/2005/8/layout/process1"/>
    <dgm:cxn modelId="{1F95612E-EC2F-46F9-8AE2-7D55D4A308D5}" type="presOf" srcId="{2B0B3D36-F3DC-4CCF-9503-D1778C2A00C2}" destId="{F5C84465-44ED-472C-B49C-37743F77492E}" srcOrd="1" destOrd="0" presId="urn:microsoft.com/office/officeart/2005/8/layout/process1"/>
    <dgm:cxn modelId="{58BDDF26-1001-4E56-81EA-C01D94734189}" type="presOf" srcId="{59BC0FCB-4394-41C9-91EA-B3577A243F30}" destId="{3264B2E9-9915-496E-BE41-ABE80F31D148}" srcOrd="1" destOrd="0" presId="urn:microsoft.com/office/officeart/2005/8/layout/process1"/>
    <dgm:cxn modelId="{03EEDE6B-372F-4991-9B57-8DA2B5D9452D}" srcId="{61707944-0DE5-489A-BF67-67A10DDC569C}" destId="{F981E79A-60B7-4E90-B991-CB2EBAAC650D}" srcOrd="4" destOrd="0" parTransId="{8D6CA291-DBD8-418B-A127-BBA101AACEEA}" sibTransId="{A4F09681-F3C7-4AC1-9889-EA488545EBED}"/>
    <dgm:cxn modelId="{C6557963-0B15-46F6-8F83-63CB3921F595}" type="presOf" srcId="{61707944-0DE5-489A-BF67-67A10DDC569C}" destId="{32383A78-8403-4FB7-A51A-2EBE076951F3}" srcOrd="0" destOrd="0" presId="urn:microsoft.com/office/officeart/2005/8/layout/process1"/>
    <dgm:cxn modelId="{DBA33421-1DDB-4623-A93A-26CDF0CFAD40}" type="presOf" srcId="{15337076-0BC5-410C-A358-F66DC588A8B0}" destId="{4D95FBAC-156D-4DF3-9AB3-D4A4A514D0E0}" srcOrd="1" destOrd="0" presId="urn:microsoft.com/office/officeart/2005/8/layout/process1"/>
    <dgm:cxn modelId="{31C4D5F2-5315-47F7-988C-B7BE5A4AD926}" srcId="{61707944-0DE5-489A-BF67-67A10DDC569C}" destId="{62D76ACA-12CF-41F0-B095-5D3F3DB324BC}" srcOrd="2" destOrd="0" parTransId="{CC73F915-307D-4325-9F6C-2C813CCD112B}" sibTransId="{2B0B3D36-F3DC-4CCF-9503-D1778C2A00C2}"/>
    <dgm:cxn modelId="{7E335314-D6A2-4557-8E07-2BBF89F43D15}" srcId="{61707944-0DE5-489A-BF67-67A10DDC569C}" destId="{F2137F29-05CD-404F-AE94-DF8323EFDF69}" srcOrd="3" destOrd="0" parTransId="{D1BB66DD-DA3A-4444-B11E-26625B1A2BBF}" sibTransId="{59BC0FCB-4394-41C9-91EA-B3577A243F30}"/>
    <dgm:cxn modelId="{E5A7DB07-DC97-4FA0-8F23-F03D991866CA}" srcId="{61707944-0DE5-489A-BF67-67A10DDC569C}" destId="{1AACEDDC-73C8-48A2-8D4D-C07640EE37EF}" srcOrd="0" destOrd="0" parTransId="{57CFCF4B-A35C-44DB-A8DA-77F1010E8958}" sibTransId="{15337076-0BC5-410C-A358-F66DC588A8B0}"/>
    <dgm:cxn modelId="{71B12A6A-6C35-456A-9C70-EF37BA1546D5}" type="presOf" srcId="{59BC0FCB-4394-41C9-91EA-B3577A243F30}" destId="{42EF0C68-B58A-42C3-BD35-01C50D5501E3}" srcOrd="0" destOrd="0" presId="urn:microsoft.com/office/officeart/2005/8/layout/process1"/>
    <dgm:cxn modelId="{A45764D5-2D3B-45DF-A860-80BE4E80FF17}" type="presParOf" srcId="{32383A78-8403-4FB7-A51A-2EBE076951F3}" destId="{D8CA5B6E-6D71-45BE-955D-965D2CA9352E}" srcOrd="0" destOrd="0" presId="urn:microsoft.com/office/officeart/2005/8/layout/process1"/>
    <dgm:cxn modelId="{222DD4E3-0808-43DE-8BA6-38CE996C93A0}" type="presParOf" srcId="{32383A78-8403-4FB7-A51A-2EBE076951F3}" destId="{94F258C3-2917-4FB0-9D7E-5BC040A4C39B}" srcOrd="1" destOrd="0" presId="urn:microsoft.com/office/officeart/2005/8/layout/process1"/>
    <dgm:cxn modelId="{D04AF60E-A42C-4AAA-A154-34F24E9F581C}" type="presParOf" srcId="{94F258C3-2917-4FB0-9D7E-5BC040A4C39B}" destId="{4D95FBAC-156D-4DF3-9AB3-D4A4A514D0E0}" srcOrd="0" destOrd="0" presId="urn:microsoft.com/office/officeart/2005/8/layout/process1"/>
    <dgm:cxn modelId="{F9F4D378-89AC-4D6B-A915-819BBD906EAB}" type="presParOf" srcId="{32383A78-8403-4FB7-A51A-2EBE076951F3}" destId="{32B8803C-7ACE-458A-8A32-0265926685EB}" srcOrd="2" destOrd="0" presId="urn:microsoft.com/office/officeart/2005/8/layout/process1"/>
    <dgm:cxn modelId="{2D487BC5-BFE5-48C0-9D07-C9E47376F332}" type="presParOf" srcId="{32383A78-8403-4FB7-A51A-2EBE076951F3}" destId="{C552D036-9944-401E-8D39-BA2D8B6765C6}" srcOrd="3" destOrd="0" presId="urn:microsoft.com/office/officeart/2005/8/layout/process1"/>
    <dgm:cxn modelId="{E1197BA8-41EC-4151-B175-F5E646CB05BE}" type="presParOf" srcId="{C552D036-9944-401E-8D39-BA2D8B6765C6}" destId="{06881E72-0C3B-4ADB-B8ED-BB56E1F91408}" srcOrd="0" destOrd="0" presId="urn:microsoft.com/office/officeart/2005/8/layout/process1"/>
    <dgm:cxn modelId="{2664B597-79A8-449A-8650-9B56EE8E50BF}" type="presParOf" srcId="{32383A78-8403-4FB7-A51A-2EBE076951F3}" destId="{34739104-2DB0-4B11-B647-DEA6CA100479}" srcOrd="4" destOrd="0" presId="urn:microsoft.com/office/officeart/2005/8/layout/process1"/>
    <dgm:cxn modelId="{D5E2F23D-75A5-42D5-83FB-F76CEF7F4EED}" type="presParOf" srcId="{32383A78-8403-4FB7-A51A-2EBE076951F3}" destId="{8FB9F8C6-6D10-41B7-A793-34389E26EB34}" srcOrd="5" destOrd="0" presId="urn:microsoft.com/office/officeart/2005/8/layout/process1"/>
    <dgm:cxn modelId="{5AFC0603-0730-4698-BF04-5BCE5FE36D32}" type="presParOf" srcId="{8FB9F8C6-6D10-41B7-A793-34389E26EB34}" destId="{F5C84465-44ED-472C-B49C-37743F77492E}" srcOrd="0" destOrd="0" presId="urn:microsoft.com/office/officeart/2005/8/layout/process1"/>
    <dgm:cxn modelId="{76CFB006-7113-45E9-AD59-F972C8EB015B}" type="presParOf" srcId="{32383A78-8403-4FB7-A51A-2EBE076951F3}" destId="{DA28C528-74FE-4F63-AF8C-2886322EAC94}" srcOrd="6" destOrd="0" presId="urn:microsoft.com/office/officeart/2005/8/layout/process1"/>
    <dgm:cxn modelId="{58CDE3BC-9485-4E9D-8489-5FF59C246F99}" type="presParOf" srcId="{32383A78-8403-4FB7-A51A-2EBE076951F3}" destId="{42EF0C68-B58A-42C3-BD35-01C50D5501E3}" srcOrd="7" destOrd="0" presId="urn:microsoft.com/office/officeart/2005/8/layout/process1"/>
    <dgm:cxn modelId="{500E1A35-8E9C-4D16-9082-3FE44AEE2655}" type="presParOf" srcId="{42EF0C68-B58A-42C3-BD35-01C50D5501E3}" destId="{3264B2E9-9915-496E-BE41-ABE80F31D148}" srcOrd="0" destOrd="0" presId="urn:microsoft.com/office/officeart/2005/8/layout/process1"/>
    <dgm:cxn modelId="{894C055F-6E67-407B-86E4-FAA3AE2065C0}" type="presParOf" srcId="{32383A78-8403-4FB7-A51A-2EBE076951F3}" destId="{6949DF1A-75ED-4B11-B526-9EFB3D64303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A5B6E-6D71-45BE-955D-965D2CA9352E}">
      <dsp:nvSpPr>
        <dsp:cNvPr id="0" name=""/>
        <dsp:cNvSpPr/>
      </dsp:nvSpPr>
      <dsp:spPr>
        <a:xfrm>
          <a:off x="3088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Inkoper Bezoekt Beursen</a:t>
          </a:r>
        </a:p>
      </dsp:txBody>
      <dsp:txXfrm>
        <a:off x="23066" y="136126"/>
        <a:ext cx="917380" cy="642146"/>
      </dsp:txXfrm>
    </dsp:sp>
    <dsp:sp modelId="{94F258C3-2917-4FB0-9D7E-5BC040A4C39B}">
      <dsp:nvSpPr>
        <dsp:cNvPr id="0" name=""/>
        <dsp:cNvSpPr/>
      </dsp:nvSpPr>
      <dsp:spPr>
        <a:xfrm>
          <a:off x="1056158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1056158" y="385974"/>
        <a:ext cx="142069" cy="142451"/>
      </dsp:txXfrm>
    </dsp:sp>
    <dsp:sp modelId="{32B8803C-7ACE-458A-8A32-0265926685EB}">
      <dsp:nvSpPr>
        <dsp:cNvPr id="0" name=""/>
        <dsp:cNvSpPr/>
      </dsp:nvSpPr>
      <dsp:spPr>
        <a:xfrm>
          <a:off x="1343359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Voortsel Collectie Aard met bedrijfleiding</a:t>
          </a:r>
        </a:p>
      </dsp:txBody>
      <dsp:txXfrm>
        <a:off x="1363337" y="136126"/>
        <a:ext cx="917380" cy="642146"/>
      </dsp:txXfrm>
    </dsp:sp>
    <dsp:sp modelId="{C552D036-9944-401E-8D39-BA2D8B6765C6}">
      <dsp:nvSpPr>
        <dsp:cNvPr id="0" name=""/>
        <dsp:cNvSpPr/>
      </dsp:nvSpPr>
      <dsp:spPr>
        <a:xfrm>
          <a:off x="2396430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2396430" y="385974"/>
        <a:ext cx="142069" cy="142451"/>
      </dsp:txXfrm>
    </dsp:sp>
    <dsp:sp modelId="{34739104-2DB0-4B11-B647-DEA6CA100479}">
      <dsp:nvSpPr>
        <dsp:cNvPr id="0" name=""/>
        <dsp:cNvSpPr/>
      </dsp:nvSpPr>
      <dsp:spPr>
        <a:xfrm>
          <a:off x="2683631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Samenstelling Collectie</a:t>
          </a:r>
        </a:p>
      </dsp:txBody>
      <dsp:txXfrm>
        <a:off x="2703609" y="136126"/>
        <a:ext cx="917380" cy="642146"/>
      </dsp:txXfrm>
    </dsp:sp>
    <dsp:sp modelId="{8FB9F8C6-6D10-41B7-A793-34389E26EB34}">
      <dsp:nvSpPr>
        <dsp:cNvPr id="0" name=""/>
        <dsp:cNvSpPr/>
      </dsp:nvSpPr>
      <dsp:spPr>
        <a:xfrm>
          <a:off x="3736702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3736702" y="385974"/>
        <a:ext cx="142069" cy="142451"/>
      </dsp:txXfrm>
    </dsp:sp>
    <dsp:sp modelId="{DA28C528-74FE-4F63-AF8C-2886322EAC94}">
      <dsp:nvSpPr>
        <dsp:cNvPr id="0" name=""/>
        <dsp:cNvSpPr/>
      </dsp:nvSpPr>
      <dsp:spPr>
        <a:xfrm>
          <a:off x="4023903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Voorstel Samenstelling Collectie met Berdijfsleider</a:t>
          </a:r>
        </a:p>
      </dsp:txBody>
      <dsp:txXfrm>
        <a:off x="4043881" y="136126"/>
        <a:ext cx="917380" cy="642146"/>
      </dsp:txXfrm>
    </dsp:sp>
    <dsp:sp modelId="{42EF0C68-B58A-42C3-BD35-01C50D5501E3}">
      <dsp:nvSpPr>
        <dsp:cNvPr id="0" name=""/>
        <dsp:cNvSpPr/>
      </dsp:nvSpPr>
      <dsp:spPr>
        <a:xfrm>
          <a:off x="5076973" y="338490"/>
          <a:ext cx="202955" cy="2374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5076973" y="385974"/>
        <a:ext cx="142069" cy="142451"/>
      </dsp:txXfrm>
    </dsp:sp>
    <dsp:sp modelId="{6949DF1A-75ED-4B11-B526-9EFB3D64303C}">
      <dsp:nvSpPr>
        <dsp:cNvPr id="0" name=""/>
        <dsp:cNvSpPr/>
      </dsp:nvSpPr>
      <dsp:spPr>
        <a:xfrm>
          <a:off x="5364174" y="116148"/>
          <a:ext cx="957336" cy="682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Inkopen van samengestelde collectie</a:t>
          </a:r>
        </a:p>
      </dsp:txBody>
      <dsp:txXfrm>
        <a:off x="5384152" y="136126"/>
        <a:ext cx="917380" cy="642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284</Words>
  <Characters>1739</Characters>
  <Application>Microsoft Office Word</Application>
  <DocSecurity>0</DocSecurity>
  <Lines>173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12</cp:revision>
  <dcterms:created xsi:type="dcterms:W3CDTF">2011-12-01T09:51:00Z</dcterms:created>
  <dcterms:modified xsi:type="dcterms:W3CDTF">2011-12-01T12:06:00Z</dcterms:modified>
</cp:coreProperties>
</file>