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Аудит воронок Bitrix24</w:t>
      </w:r>
    </w:p>
    <w:p>
      <w:pPr>
        <w:spacing w:after="120"/>
      </w:pPr>
      <w:r>
        <w:t>Дата данных: 2026-04-09 08:58 МСК</w:t>
      </w:r>
    </w:p>
    <w:p>
      <w:pPr>
        <w:spacing w:after="120"/>
      </w:pPr>
      <w:r>
        <w:t>Источник: live-read через app_oauth к https://belberrycrm.bitrix24.ru</w:t>
      </w:r>
    </w:p>
    <w:p>
      <w:pPr>
        <w:spacing w:after="120"/>
      </w:pPr>
      <w:r>
        <w:t>Метод: выгрузка реальных deal categories, lead statuses, smart-process types, стадий, объёмов, последних активностей, последних владельцев и покрытия по SOURCE_ID.</w:t>
      </w:r>
    </w:p>
    <w:p>
      <w:pPr>
        <w:pStyle w:val="Heading2"/>
      </w:pPr>
      <w:r>
        <w:t>1. Управленческое резюме</w:t>
      </w:r>
    </w:p>
    <w:p>
      <w:pPr>
        <w:pStyle w:val="Heading3"/>
      </w:pPr>
      <w:r>
        <w:t>Короткий вердикт</w:t>
      </w:r>
    </w:p>
    <w:p>
      <w:pPr>
        <w:spacing w:after="120"/>
      </w:pPr>
      <w:r>
        <w:t>Система Bitrix24 живая и глубоко используется, но архитектура воронок неуправляема.</w:t>
      </w:r>
    </w:p>
    <w:p>
      <w:pPr>
        <w:spacing w:after="120"/>
      </w:pPr>
      <w:r>
        <w:t>Главная проблема не в том, что воронок много, а в том, что в одном CRM-контуре смешаны:</w:t>
      </w:r>
    </w:p>
    <w:p>
      <w:pPr>
        <w:pStyle w:val="ListBullet"/>
        <w:spacing w:after="40"/>
      </w:pPr>
      <w:r>
        <w:t>new business продажи;</w:t>
      </w:r>
    </w:p>
    <w:p>
      <w:pPr>
        <w:pStyle w:val="ListBullet"/>
        <w:spacing w:after="40"/>
      </w:pPr>
      <w:r>
        <w:t>телемаркетинг;</w:t>
      </w:r>
    </w:p>
    <w:p>
      <w:pPr>
        <w:pStyle w:val="ListBullet"/>
        <w:spacing w:after="40"/>
      </w:pPr>
      <w:r>
        <w:t>реактивация базы;</w:t>
      </w:r>
    </w:p>
    <w:p>
      <w:pPr>
        <w:pStyle w:val="ListBullet"/>
        <w:spacing w:after="40"/>
      </w:pPr>
      <w:r>
        <w:t>аккаунтинг и retention;</w:t>
      </w:r>
    </w:p>
    <w:p>
      <w:pPr>
        <w:pStyle w:val="ListBullet"/>
        <w:spacing w:after="40"/>
      </w:pPr>
      <w:r>
        <w:t>производственный delivery;</w:t>
      </w:r>
    </w:p>
    <w:p>
      <w:pPr>
        <w:pStyle w:val="ListBullet"/>
        <w:spacing w:after="40"/>
      </w:pPr>
      <w:r>
        <w:t>архивы;</w:t>
      </w:r>
    </w:p>
    <w:p>
      <w:pPr>
        <w:pStyle w:val="ListBullet"/>
        <w:spacing w:after="40"/>
      </w:pPr>
      <w:r>
        <w:t>техпроцессы и датасеты для отчётности;</w:t>
      </w:r>
    </w:p>
    <w:p>
      <w:pPr>
        <w:pStyle w:val="ListBullet"/>
        <w:spacing w:after="40"/>
      </w:pPr>
      <w:r>
        <w:t>HR-процессы.</w:t>
      </w:r>
    </w:p>
    <w:p>
      <w:pPr>
        <w:spacing w:after="120"/>
      </w:pPr>
      <w:r>
        <w:t>В текущем виде Bitrix24:</w:t>
      </w:r>
    </w:p>
    <w:p>
      <w:pPr>
        <w:pStyle w:val="ListBullet"/>
        <w:spacing w:after="40"/>
      </w:pPr>
      <w:r>
        <w:t>даёт данные для работы командам;</w:t>
      </w:r>
    </w:p>
    <w:p>
      <w:pPr>
        <w:pStyle w:val="ListBullet"/>
        <w:spacing w:after="40"/>
      </w:pPr>
      <w:r>
        <w:t>плохо даёт управленческую прозрачность;</w:t>
      </w:r>
    </w:p>
    <w:p>
      <w:pPr>
        <w:pStyle w:val="ListBullet"/>
        <w:spacing w:after="40"/>
      </w:pPr>
      <w:r>
        <w:t>искажает коммерческую аналитику;</w:t>
      </w:r>
    </w:p>
    <w:p>
      <w:pPr>
        <w:pStyle w:val="ListBullet"/>
        <w:spacing w:after="40"/>
      </w:pPr>
      <w:r>
        <w:t>усложняет контроль по владельцам, конверсии и SLA.</w:t>
      </w:r>
    </w:p>
    <w:p>
      <w:pPr>
        <w:pStyle w:val="Heading3"/>
      </w:pPr>
      <w:r>
        <w:t>Что сделано хорошо</w:t>
      </w:r>
    </w:p>
    <w:p>
      <w:pPr>
        <w:pStyle w:val="ListBullet"/>
        <w:spacing w:after="40"/>
      </w:pPr>
      <w:r>
        <w:t>Входной маркетинговый источник в верхней части воронки фиксируется хорошо: Лиды 93.16%, Продажи 99.65%, Телемаркетинг 87.96%.</w:t>
      </w:r>
    </w:p>
    <w:p>
      <w:pPr>
        <w:pStyle w:val="ListBullet"/>
        <w:spacing w:after="40"/>
      </w:pPr>
      <w:r>
        <w:t>Есть понятная основная коммерческая воронка Продажи.</w:t>
      </w:r>
    </w:p>
    <w:p>
      <w:pPr>
        <w:pStyle w:val="ListBullet"/>
        <w:spacing w:after="40"/>
      </w:pPr>
      <w:r>
        <w:t>Смарт-процессы Встречи и Брифы реально используются и помогают связать sales с pre-sale/production handoff.</w:t>
      </w:r>
    </w:p>
    <w:p>
      <w:pPr>
        <w:pStyle w:val="ListBullet"/>
        <w:spacing w:after="40"/>
      </w:pPr>
      <w:r>
        <w:t>Для HR и production уже внедрены отдельные сущности, то есть Bitrix24 используется как рабочая операционная система, а не только как CRM.</w:t>
      </w:r>
    </w:p>
    <w:p>
      <w:pPr>
        <w:pStyle w:val="Heading3"/>
      </w:pPr>
      <w:r>
        <w:t>Что сделано плохо</w:t>
      </w:r>
    </w:p>
    <w:p>
      <w:pPr>
        <w:pStyle w:val="ListBullet"/>
        <w:spacing w:after="40"/>
      </w:pPr>
      <w:r>
        <w:t>В сделках одновременно живут продажи, проекты, аккаунтинг, retention, архивы и legacy-support.</w:t>
      </w:r>
    </w:p>
    <w:p>
      <w:pPr>
        <w:pStyle w:val="ListBullet"/>
        <w:spacing w:after="40"/>
      </w:pPr>
      <w:r>
        <w:t>Есть явные дубли: Аккаунтинг OLD + Аккаунтинг NEW, отдельные retention-контуры, пустая Продажи. Лера, архивные контуры с открытыми карточками.</w:t>
      </w:r>
    </w:p>
    <w:p>
      <w:pPr>
        <w:pStyle w:val="ListBullet"/>
        <w:spacing w:after="40"/>
      </w:pPr>
      <w:r>
        <w:t>Есть контуры-склады, а не воронки: Реанимация, АРХИВ Общая, Retention - Оплачено.</w:t>
      </w:r>
    </w:p>
    <w:p>
      <w:pPr>
        <w:pStyle w:val="ListBullet"/>
        <w:spacing w:after="40"/>
      </w:pPr>
      <w:r>
        <w:t>Есть технические смарт-процессы, которые не должны восприниматься бизнесом как воронки: Данные для дашборда, Данные для дашборда (стадии сделки).</w:t>
      </w:r>
    </w:p>
    <w:p>
      <w:pPr>
        <w:pStyle w:val="ListBullet"/>
        <w:spacing w:after="40"/>
      </w:pPr>
      <w:r>
        <w:t>Есть процессы со стадиями, но без реального движения по стадиям: Телемаркетинг, Retention - Оплачено, Копирайтинг, Архив_Дизайн.</w:t>
      </w:r>
    </w:p>
    <w:p>
      <w:pPr>
        <w:pStyle w:val="Heading3"/>
      </w:pPr>
      <w:r>
        <w:t>Где архитектурная ошибка</w:t>
      </w:r>
    </w:p>
    <w:p>
      <w:pPr>
        <w:spacing w:after="120"/>
      </w:pPr>
      <w:r>
        <w:t>Корневая ошибка: воронка используется одновременно как:</w:t>
      </w:r>
    </w:p>
    <w:p>
      <w:pPr>
        <w:pStyle w:val="ListBullet"/>
        <w:spacing w:after="40"/>
      </w:pPr>
      <w:r>
        <w:t>этап продаж;</w:t>
      </w:r>
    </w:p>
    <w:p>
      <w:pPr>
        <w:pStyle w:val="ListBullet"/>
        <w:spacing w:after="40"/>
      </w:pPr>
      <w:r>
        <w:t>склад сегментации;</w:t>
      </w:r>
    </w:p>
    <w:p>
      <w:pPr>
        <w:pStyle w:val="ListBullet"/>
        <w:spacing w:after="40"/>
      </w:pPr>
      <w:r>
        <w:t>backlog задач;</w:t>
      </w:r>
    </w:p>
    <w:p>
      <w:pPr>
        <w:pStyle w:val="ListBullet"/>
        <w:spacing w:after="40"/>
      </w:pPr>
      <w:r>
        <w:t>архив;</w:t>
      </w:r>
    </w:p>
    <w:p>
      <w:pPr>
        <w:pStyle w:val="ListBullet"/>
        <w:spacing w:after="40"/>
      </w:pPr>
      <w:r>
        <w:t>delivery-процесс;</w:t>
      </w:r>
    </w:p>
    <w:p>
      <w:pPr>
        <w:pStyle w:val="ListBullet"/>
        <w:spacing w:after="40"/>
      </w:pPr>
      <w:r>
        <w:t>аналитический датасет.</w:t>
      </w:r>
    </w:p>
    <w:p>
      <w:pPr>
        <w:spacing w:after="120"/>
      </w:pPr>
      <w:r>
        <w:t>У воронки должна быть одна управленческая функция. Сейчас у многих сущностей их две или три.</w:t>
      </w:r>
    </w:p>
    <w:p>
      <w:pPr>
        <w:pStyle w:val="Heading3"/>
      </w:pPr>
      <w:r>
        <w:t>Где риск потери управляемости</w:t>
      </w:r>
    </w:p>
    <w:p>
      <w:pPr>
        <w:pStyle w:val="ListBullet"/>
        <w:spacing w:after="40"/>
      </w:pPr>
      <w:r>
        <w:t>Реанимация: 6237 карточек, 6124 открытых, 19 стадий. Это уже не воронка, а большой контейнер смешанных сценариев.</w:t>
      </w:r>
    </w:p>
    <w:p>
      <w:pPr>
        <w:pStyle w:val="ListBullet"/>
        <w:spacing w:after="40"/>
      </w:pPr>
      <w:r>
        <w:t>АРХИВ Общая: архив с 122 открытыми карточками и 21 стадией. Архив не должен быть активным рабочим контуром.</w:t>
      </w:r>
    </w:p>
    <w:p>
      <w:pPr>
        <w:pStyle w:val="ListBullet"/>
        <w:spacing w:after="40"/>
      </w:pPr>
      <w:r>
        <w:t>Аккаунтинг OLD и Аккаунтинг NEW параллельно ломают единый стандарт работы.</w:t>
      </w:r>
    </w:p>
    <w:p>
      <w:pPr>
        <w:pStyle w:val="ListBullet"/>
        <w:spacing w:after="40"/>
      </w:pPr>
      <w:r>
        <w:t>Проекты сидят в Сделках, хотя это уже delivery-контур, а не new business.</w:t>
      </w:r>
    </w:p>
    <w:p>
      <w:pPr>
        <w:pStyle w:val="Heading3"/>
      </w:pPr>
      <w:r>
        <w:t>Где страдает аналитика</w:t>
      </w:r>
    </w:p>
    <w:p>
      <w:pPr>
        <w:pStyle w:val="ListBullet"/>
        <w:spacing w:after="40"/>
      </w:pPr>
      <w:r>
        <w:t>Лиды почти целиком сведены в стадию Сформирована сделка: 4119 из 4125. Это означает, что lead funnel почти не является рабочей управленческой воронкой.</w:t>
      </w:r>
    </w:p>
    <w:p>
      <w:pPr>
        <w:pStyle w:val="ListBullet"/>
        <w:spacing w:after="40"/>
      </w:pPr>
      <w:r>
        <w:t>Реанимация смешивает логику лидов и продаж прямо в названиях стадий.</w:t>
      </w:r>
    </w:p>
    <w:p>
      <w:pPr>
        <w:pStyle w:val="ListBullet"/>
        <w:spacing w:after="40"/>
      </w:pPr>
      <w:r>
        <w:t>Аккаунтинг и retention вынесены в отдельные deal-пайплайны, из-за чего цепочка источник -&gt; продажа -&gt; развитие клиента разрывается между категориями.</w:t>
      </w:r>
    </w:p>
    <w:p>
      <w:pPr>
        <w:pStyle w:val="ListBullet"/>
        <w:spacing w:after="40"/>
      </w:pPr>
      <w:r>
        <w:t>Технические смарт-процессы для дашбордов означают, что отчётность уже компенсирует архитектурные дефекты отдельными сущностями.</w:t>
      </w:r>
    </w:p>
    <w:p>
      <w:pPr>
        <w:pStyle w:val="Heading3"/>
      </w:pPr>
      <w:r>
        <w:t>Где страдает контроль</w:t>
      </w:r>
    </w:p>
    <w:p>
      <w:pPr>
        <w:pStyle w:val="ListBullet"/>
        <w:spacing w:after="40"/>
      </w:pPr>
      <w:r>
        <w:t>Есть воронки, которые формально существуют, но фактически пусты или заморожены.</w:t>
      </w:r>
    </w:p>
    <w:p>
      <w:pPr>
        <w:pStyle w:val="ListBullet"/>
        <w:spacing w:after="40"/>
      </w:pPr>
      <w:r>
        <w:t>Есть архивные сущности с открытыми карточками.</w:t>
      </w:r>
    </w:p>
    <w:p>
      <w:pPr>
        <w:pStyle w:val="ListBullet"/>
        <w:spacing w:after="40"/>
      </w:pPr>
      <w:r>
        <w:t>Есть слишком длинные контуры, где управленческий контроль теряется просто из-за числа стадий.</w:t>
      </w:r>
    </w:p>
    <w:p>
      <w:pPr>
        <w:pStyle w:val="ListBullet"/>
        <w:spacing w:after="40"/>
      </w:pPr>
      <w:r>
        <w:t>Есть стадии-накопители вместо стадий-решений.</w:t>
      </w:r>
    </w:p>
    <w:p>
      <w:pPr>
        <w:pStyle w:val="Heading2"/>
      </w:pPr>
      <w:r>
        <w:t>2. Полный реестр воронок</w:t>
      </w:r>
    </w:p>
    <w:p>
      <w:pPr>
        <w:pStyle w:val="Heading3"/>
      </w:pPr>
      <w:r>
        <w:t>2.1 Сделки и лиды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Кто использует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Этапы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Факт использования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Проекты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Постпродажный project/delivery-контур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По последним карточкам: Алина Водящая, Ксения Рычковская, Анна Казакова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Новый проект -&gt; Создание группы -&gt; Первый цикл -&gt; 2+ цикл -&gt; ОТВАЛ -&gt; Сделка провалена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105 карточек, 52 открытых, последний апдейт 2026-04-08 23:51, source coverage 0%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Продажи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Главная new business воронка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Георгий Погосян, Елизавета Деговцова, Иван Халин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Квалификация -&gt; Подготовка БРИФа -&gt; Подготовка КП -&gt; Догрев и переговоры -&gt; Подготовка договора -&gt; УСПЕХ -&gt; ОТВАЛ -&gt; ОТЛОЖЕНО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571 карточка, 45 открытых, последний апдейт 2026-04-09 05:00, source coverage 99.65%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Телемаркетинг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SDR/первичный обзвон и передача в продажи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Илья Смирнов, Аркадий Вострецов, Дарья Исаева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 обзвону -&gt; Взято в работу -&gt; Встреча назначена -&gt; УСПЕХ -&gt; ОТЛОЖЕНО -&gt; ОТВАЛ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1769 карточек, 761 открытая, последний апдейт 2026-04-09 05:00, source coverage 87.96%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Реанимация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Реактивация базы, но фактически контейнер смешанных сегментов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Админ всея Belberry, Петр Дудин, Анна Гудинова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База для реанимации -&gt; ПРОДАЖИ: Отвалы -&gt; ПРОДАЖИ: Не сейчас -&gt; ПРОДАЖИ: Запрос цены -&gt; ЛИДЫ: Отвалы -&gt; ЛИДЫ: База бывших клиентов -&gt; ЛИДЫ: Черный список -&gt; ЛИДЫ: Действующий клиент -&gt; Взят в работу -&gt; Клиент вышел на контакт -&gt; Есть интерес -&gt; Перенести в воронку Продажи -&gt; ОТВАЛ -&gt; ЛПР не выходит на связь -&gt; Неактуально -&gt; Есть подрядчик / всё устраивает -&gt; Выбрали другую компанию -&gt; Закрылись / приостановили деятельность -&gt; Дубль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6237 карточек, 6124 открытых, последний апдейт 2026-04-08 23:55, source coverage 80.42%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Аккаунтинг OLD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Старый контур аккаунтинга/upsell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Данила Василенко, Екатерина Смирнова, Татьяна Анисимкова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Новый проект -&gt; Отложено -&gt; В работе -&gt; Отвал -Оплачено -&gt; Отвал - Ушел окончательно -&gt; Отвал - Ушел частично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260 карточек, 135 открытых, последний апдейт 2026-04-08 14:38, source coverage 59.23%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Аккаунтинг NEW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Новый контур аккаунтинга/upsell/handoff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Данила Василенко, Ирина Балашова, Екатерина Смирнова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Определение потребности -&gt; Отложенный спрос -&gt; Бриф (Встреча) -&gt; Подготовка КП -&gt; Защита КП (Встреча) -&gt; Принимают решение -&gt; Согласование договора -&gt; Счет в оплате -&gt; Получена оплата -&gt; Передача клиента -&gt; Отказ - Ушел окончательно -&gt; Отказ - Ушел частично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288 карточек, 45 открытых, последний апдейт 2026-04-08 18:59, source coverage 50.35%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Retention - Отвалы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Возврат ушедших/рисковых клиентов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Данила Василенко, Татьяна Анисимкова, Мария Лопатина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Новый отвал - Отвал -&gt; Новый отвал - Оплачено -&gt; Новый отвал - В работе -&gt; Отстойник 3-6 мес -&gt; Определение потребностей + Бриф -&gt; КП +защита -&gt; Принятие решения -&gt; Доки + Оплата -&gt; Сделка успешна -&gt; Сделка провалена -&gt; Анализ причины провала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306 карточек, 301 открытая, последний апдейт 2026-04-08 14:38, source coverage 67.32%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Retention - Оплачено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Контур retention по оплатившим, фактически не запущен как 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Ирина Балашова, Данила Василенко, Екатерина Смирнова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Новая -&gt; Подготовка документов -&gt; Cчёт на предоплату -&gt; В работе -&gt; Финальный счёт -&gt; Сделка успешна -&gt; Сделка провалена -&gt; Анализ причины провала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31 карточка, 31 открытая, все в стадии Новая, последний апдейт 2026-04-06 14:20, source coverage 77.42%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АРХИВ ТП - Тикеты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Legacy-контур технических тикетов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Евгений Щемелёв, Иван Поддубный, Роман Качесов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Новый тикет -&gt; Приемка PM -&gt; Оценка профильным руководителем -&gt; В работе -&gt; Тестирование -&gt; Контроль -&gt; Тикет закрыт -&gt; Тикет провален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6 карточек, 6 открытых, последний апдейт 2025-08-22 18:58, source coverage 0%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АРХИВ Общая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Старый общий sales-контур, который должен быть архивом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Екатерина Апушкина, Анна Гудинова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Выявлен интерес -&gt; Входящие -&gt; Заполняем бриф -&gt; Делаем КП -&gt; Первый контакт -&gt; Принимают решение -&gt; Получены реквизиты -&gt; Согласование договора -&gt; Ждем оплату -&gt; Текущий Клиент -&gt; Выбрали конкурентов -&gt; Нецелевой -&gt; Не смогли связаться -&gt; Дубль -&gt; Спам -&gt; Нет денег -&gt; Пропал с радаров -&gt; Все устраивает -&gt; Передумали -&gt; Ушедший Клиент -&gt; Отказались мы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137 карточек, 122 открытые, последний апдейт 2026-04-08 14:15, source coverage 13.14%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Продажи. Лера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Сделки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Персональная/дубль-вариация основной воронки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Пользователи фактически отсутствуют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Квалификация -&gt; Подготовка БРИФа -&gt; Подготовка КП -&gt; Догрев и переговоры -&gt; Подготовка договора -&gt; УСПЕХ -&gt; ОТЛОЖЕНО -&gt; ОТВАЛ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0 карточек, контур пустой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Лиды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Лиды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Входной lead-контур, но фактически почти весь массив уже конвертирован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Александр Голядкин, Дарья Исаева, Петр Дудин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Системная стадия -&gt; ВХОД -&gt; Сформирована сделка -&gt; ОТВАЛ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4125 лидов, последний апдейт 2026-04-08 16:31, source coverage 93.16%, 4119 лидов в стадии Сформирована сделка</w:t>
            </w:r>
          </w:p>
        </w:tc>
      </w:tr>
    </w:tbl>
    <w:p>
      <w:pPr>
        <w:pStyle w:val="Heading3"/>
      </w:pPr>
      <w:r>
        <w:t>2.2 Смарт-процессы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Кто использует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Этапы</w:t>
            </w:r>
          </w:p>
        </w:tc>
        <w:tc>
          <w:tcPr>
            <w:tcW w:type="dxa" w:w="1704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Факт использования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Экономика компании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Финансово-операционный контур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Ян Кувандыков, Роман Качесов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Начало -&gt; Подготовка -&gt; Согласование -&gt; Успех -&gt; Провал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5 карточек, последний апдейт 2025-11-19 14:31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Данные для дашборда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Технический датасет для отчётности, не бизнес-воронка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Евгения Гордиенко, Иван Халин, Анна Гудинова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стадий нет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2916 записей, последний апдейт 2026-04-08 18:54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Данные для дашборда (стадии сделки)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Технический датасет для аналитики стадий, не бизнес-воронка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Иван Халин, Елизавета Деговцова, Евгения Гордиенко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стадий нет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7741 запись, последний апдейт 2026-04-08 22:34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Встречи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Контроль встреч pre-sale/sales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Иван Халин, Елизавета Деговцова, Илья Смирнов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Ожидание встречи -&gt; Встреча проведена -&gt; Встреча отменена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905 карточек, последний апдейт 2026-04-08 23:20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Импорт баз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Технический/маркетинговый контур импорта баз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Евгения Гордиенко, Анна Гудинова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Импорт базы -&gt; Встречи -&gt; Успех -&gt; Провал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153 карточки, последний апдейт 2025-08-12 17:39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Брифы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Передача pre-sale требований в производство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Иван Халин, Елизавета Деговцова, Илья Смирнов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Бриф не начат -&gt; Бриф в заполнении менеджером -&gt; Бриф заполнен -&gt; Бриф отправлен в производство -&gt; Бриф принят производством -&gt; Бриф отклонен производством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518 карточек, последний апдейт 2026-04-08 20:15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Должностные обязанности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HR-регламент/справочник, не воронка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Валерия Тартышева, Ян Кувандыков, Ирина Николаева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стадий нет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19 карточек, последний апдейт 2026-02-04 10:30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Оформление сотрудника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Onboarding HR-процесс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Роман Качесов, Евгения Гордиенко, Дмитрий Иванов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Заполнение карточки -&gt; Формирование доступов -&gt; Доступ выдан, работает -&gt; Формирование договора -&gt; Формирование мотивации -&gt; Приступил к работе -&gt; Отработан 1-й  месяц -&gt; Отработан 2-й  месяц -&gt; Испытательный срок пройден -&gt; Архив -&gt; Увольнение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66 карточек, последний апдейт 2026-04-08 18:59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Увольнение сотрудника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Offboarding HR-процесс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Роман Качесов, Евгения Гордиенко, Екатерина Агафонова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Подготовка -&gt; Блокировка доступов -&gt; Финальный расчет -&gt; Закрытие учета -&gt; Успех -&gt; Провал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15 карточек, последний апдейт 2026-04-03 19:00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Отпуск сотрудника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HR-процесс отпусков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Ян Кувандыков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Начало -&gt; Подготовка -&gt; Согласование -&gt; Успех -&gt; Провал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 карточка, последний апдейт 2026-03-27 17:50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Карточка сотрудника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HR-реестр, не воронка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Фактически не используется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стадий нет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0 карточек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Копирайтинг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Производственный контур копирайтинга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Сергей Патраш, Олеся Шкирман, Наталья Корзова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НОВЫЕ ЗАДАЧИ -&gt; ПРИНЯТЬ ЗАДАЧУ -&gt; НИКТО НЕ ЗАБРАЛ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185 карточек, последний апдейт 2026-04-06 11:05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Архив_Дизайн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Архивный дизайн-контур, но всё ещё с активным объёмом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Кристина Нурисламова, Данил Бабийчук, Дизайна Отдел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НОВЫЕ ЗАДАЧИ -&gt; ПРИНЯТЬ ЗАДАЧУ -&gt; НИКТО НЕ ЗАБРАЛ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340 карточек, последний апдейт 2026-03-12 17:50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Биржа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Производственный task-marketplace / delivery factory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Мария Кривцова, Никита Южанин, Алик Абдушукуров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НОВЫЕ ЗАДАЧИ -&gt; ОЖИДАНИЕ ИСПОЛНИТЕЛЯ -&gt; ПРИНЯТЬ ЗАДАЧУ -&gt; РАСПРЕДЕЛЕНИЕ РУКОВОДИТЕЛЯ -&gt; ОЦЕНКА ИСПОЛНИТЕЛЯ -&gt; ОЦЕНКА РУКОВОДИТЕЛЯ -&gt; ПЕРЕОЦЕНКА -&gt; В РАБОТЕ -&gt; ТЕСТИРОВАНИЕ -&gt; ЗАВЕРШЕНЫ -&gt; ОШИБКА / ТЕХНИЧЕСКАЯ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787 карточек, последний апдейт 2026-04-08 21:54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Дело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Малый операционный контур ad hoc cases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Валерия Тартышева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Создание -&gt; Выполнение -&gt; Передача данных -&gt; Успех -&gt; Провал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5 карточек, последний апдейт 2026-02-24 11:52</w:t>
            </w:r>
          </w:p>
        </w:tc>
      </w:tr>
      <w:tr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КП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Смарт-процесс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Отдельный контур подготовки/проверки КП, дублирующий sales-логику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Иван Халин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В работе -&gt; Проверка -&gt; Доработка -&gt; Готово -&gt; Техническая ошибка</w:t>
            </w:r>
          </w:p>
        </w:tc>
        <w:tc>
          <w:tcPr>
            <w:tcW w:type="dxa" w:w="1704"/>
          </w:tcPr>
          <w:p>
            <w:pPr>
              <w:spacing w:after="60" w:before="0"/>
            </w:pPr>
            <w:r>
              <w:rPr>
                <w:sz w:val="18"/>
              </w:rPr>
              <w:t>3 карточки, последний апдейт 2026-04-08 20:15</w:t>
            </w:r>
          </w:p>
        </w:tc>
      </w:tr>
    </w:tbl>
    <w:p>
      <w:pPr>
        <w:pStyle w:val="Heading2"/>
      </w:pPr>
      <w:r>
        <w:t>3. Классификация по функциям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5112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Сущности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Воронки отдела продаж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Лиды, Телемаркетинг, Продажи, Реанимация, частично Встречи, Брифы, КП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Воронки аккаунтинга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Аккаунтинг OLD, Аккаунтинг NEW, Retention - Отвалы, Retention - Оплачено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Воронки производства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Проекты, Брифы, Копирайтинг, Биржа, частично КП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Воронки маркетинга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Лиды, Телемаркетинг, Импорт баз, технически связанные Данные для дашборда*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Воронки операционного управления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Встречи, Экономика компании, Дело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Технические воронки / техсущности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Данные для дашборда, Данные для дашборда (стадии сделки), Импорт баз, АРХИВ ТП - Тикеты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HR / внутренние операции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Оформление сотрудника, Увольнение сотрудника, Отпуск сотрудника, Карточка сотрудника, Должностные обязанности</w:t>
            </w:r>
          </w:p>
        </w:tc>
      </w:tr>
      <w:tr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Архивные / лишние / дубли</w:t>
            </w:r>
          </w:p>
        </w:tc>
        <w:tc>
          <w:tcPr>
            <w:tcW w:type="dxa" w:w="5112"/>
          </w:tcPr>
          <w:p>
            <w:pPr>
              <w:spacing w:after="60" w:before="0"/>
            </w:pPr>
            <w:r>
              <w:rPr>
                <w:sz w:val="18"/>
              </w:rPr>
              <w:t>АРХИВ Общая, АРХИВ ТП - Тикеты, Архив_Дизайн, Продажи. Лера, Аккаунтинг OLD, частично Retention - Оплачено</w:t>
            </w:r>
          </w:p>
        </w:tc>
      </w:tr>
    </w:tbl>
    <w:p>
      <w:pPr>
        <w:pStyle w:val="Heading2"/>
      </w:pPr>
      <w:r>
        <w:t>4. Взгляд трёх ролей</w:t>
      </w:r>
    </w:p>
    <w:p>
      <w:pPr>
        <w:pStyle w:val="Heading3"/>
      </w:pPr>
      <w:r>
        <w:t>4.1 Коммерческий директор</w:t>
      </w:r>
    </w:p>
    <w:p>
      <w:pPr>
        <w:pStyle w:val="ListBullet"/>
        <w:spacing w:after="40"/>
      </w:pPr>
      <w:r>
        <w:t>Основная воронка Продажи в целом пригодна для управления и выглядит как рабочий new business pipeline.</w:t>
      </w:r>
    </w:p>
    <w:p>
      <w:pPr>
        <w:pStyle w:val="ListBullet"/>
        <w:spacing w:after="40"/>
      </w:pPr>
      <w:r>
        <w:t>Телемаркетинг логически не доводит карточки до стадий Встреча назначена и УСПЕХ: значит, передача в продажи либо не оформляется стадией, либо происходит вне процесса.</w:t>
      </w:r>
    </w:p>
    <w:p>
      <w:pPr>
        <w:pStyle w:val="ListBullet"/>
        <w:spacing w:after="40"/>
      </w:pPr>
      <w:r>
        <w:t>Реанимация не годится для управления как sales funnel: 19 стадий, смешение lead/deal логики, 6124 открытых карточки из 6237.</w:t>
      </w:r>
    </w:p>
    <w:p>
      <w:pPr>
        <w:pStyle w:val="ListBullet"/>
        <w:spacing w:after="40"/>
      </w:pPr>
      <w:r>
        <w:t>Аккаунтинг OLD и Аккаунтинг NEW параллельно размывают единый стандарт работы с существующими клиентами.</w:t>
      </w:r>
    </w:p>
    <w:p>
      <w:pPr>
        <w:pStyle w:val="ListBullet"/>
        <w:spacing w:after="40"/>
      </w:pPr>
      <w:r>
        <w:t>Проекты в Сделках искажают картину скорости продаж: delivery не должен продолжать жить в том же контуре, где считается commercial conversion.</w:t>
      </w:r>
    </w:p>
    <w:p>
      <w:pPr>
        <w:pStyle w:val="Heading3"/>
      </w:pPr>
      <w:r>
        <w:t>4.2 Операционный директор</w:t>
      </w:r>
    </w:p>
    <w:p>
      <w:pPr>
        <w:pStyle w:val="ListBullet"/>
        <w:spacing w:after="40"/>
      </w:pPr>
      <w:r>
        <w:t>Bitrix24 сейчас описывает не архитектуру процессов, а историю их наслоений.</w:t>
      </w:r>
    </w:p>
    <w:p>
      <w:pPr>
        <w:pStyle w:val="ListBullet"/>
        <w:spacing w:after="40"/>
      </w:pPr>
      <w:r>
        <w:t>Есть параллельные контуры для одной и той же функции: аккаунтинг, retention, подготовка КП.</w:t>
      </w:r>
    </w:p>
    <w:p>
      <w:pPr>
        <w:pStyle w:val="ListBullet"/>
        <w:spacing w:after="40"/>
      </w:pPr>
      <w:r>
        <w:t>Архивы не закрыты и продолжают быть рабочими контейнерами.</w:t>
      </w:r>
    </w:p>
    <w:p>
      <w:pPr>
        <w:pStyle w:val="ListBullet"/>
        <w:spacing w:after="40"/>
      </w:pPr>
      <w:r>
        <w:t>Production и HR уже вынесены в смарт-процессы, но часть delivery и legacy-support до сих пор лежит в Сделках.</w:t>
      </w:r>
    </w:p>
    <w:p>
      <w:pPr>
        <w:pStyle w:val="ListBullet"/>
        <w:spacing w:after="40"/>
      </w:pPr>
      <w:r>
        <w:t>Технические датасеты для дашбордов находятся рядом с рабочими бизнес-процессами, что повышает шум и риск неверного использования.</w:t>
      </w:r>
    </w:p>
    <w:p>
      <w:pPr>
        <w:pStyle w:val="Heading3"/>
      </w:pPr>
      <w:r>
        <w:t>4.3 Маркетинговый директор</w:t>
      </w:r>
    </w:p>
    <w:p>
      <w:pPr>
        <w:pStyle w:val="ListBullet"/>
        <w:spacing w:after="40"/>
      </w:pPr>
      <w:r>
        <w:t>Источник в верхней части воронки фиксируется хорошо: это сильная сторона системы.</w:t>
      </w:r>
    </w:p>
    <w:p>
      <w:pPr>
        <w:pStyle w:val="ListBullet"/>
        <w:spacing w:after="40"/>
      </w:pPr>
      <w:r>
        <w:t>Ниже по пути клиента источник начинает теряться: Проекты 0%, Аккаунтинг NEW 50.35%, Аккаунтинг OLD 59.23%, Retention - Отвалы 67.32%.</w:t>
      </w:r>
    </w:p>
    <w:p>
      <w:pPr>
        <w:pStyle w:val="ListBullet"/>
        <w:spacing w:after="40"/>
      </w:pPr>
      <w:r>
        <w:t>Почти весь lead-массив уже живёт в стадии Сформирована сделка, поэтому lead analytics как самостоятельный контур почти отсутствует.</w:t>
      </w:r>
    </w:p>
    <w:p>
      <w:pPr>
        <w:pStyle w:val="ListBullet"/>
        <w:spacing w:after="40"/>
      </w:pPr>
      <w:r>
        <w:t>Реанимация смешивает типы происхождения и статусы в стадиях, а не в аналитических полях. Это ломает чистую сегментацию и конверсионные отчёты.</w:t>
      </w:r>
    </w:p>
    <w:p>
      <w:pPr>
        <w:pStyle w:val="ListBullet"/>
        <w:spacing w:after="40"/>
      </w:pPr>
      <w:r>
        <w:t>Наличие отдельных смарт-процессов для дашбордов - прямой признак того, что текущая модель CRM уже не даёт прозрачной аналитики сама по себе.</w:t>
      </w:r>
    </w:p>
    <w:p>
      <w:pPr>
        <w:pStyle w:val="Heading2"/>
      </w:pPr>
      <w:r>
        <w:t>5. Таблица проблем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2556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Где</w:t>
            </w:r>
          </w:p>
        </w:tc>
        <w:tc>
          <w:tcPr>
            <w:tcW w:type="dxa" w:w="2556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Почему это плохо</w:t>
            </w:r>
          </w:p>
        </w:tc>
        <w:tc>
          <w:tcPr>
            <w:tcW w:type="dxa" w:w="2556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Управленческое решение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Дублирующие воронки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Аккаунтинг OLD + Аккаунтинг NEW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Два стандарта работы, два набора стадий, нельзя честно сравнивать воронку и SLA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Оставить один аккаунтинг-контур, второй заморозить и мигрировать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Пустой дубликат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Продажи. Лера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Сущность существует в UI, но не используется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Удалить или скрыть до реального запуска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Смешанный процесс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Проекты в Сделках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Delivery смешан с продажами, ломает коммерческую аналитику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Вынести в отдельный smart-process Проект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Слишком длинная воронка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Реанимация (19 стадий)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Пользователь не управляет стадиями, а складирует сегменты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Пересобрать в короткий reactivation funnel на 4-6 стадий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Архив не архив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АРХИВ Общая, АРХИВ ТП - Тикеты, Архив_Дизайн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Архивные контуры содержат открытые карточки и живут как рабочие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Очистить, закрыть остатки, скрыть из активного меню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Контур без движения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Retention - Оплачено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Все 31 карточки находятся в Новая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Либо удалить, либо реально внедрить логику работы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Поломанная stage-логика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Телемаркетинг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Нет карточек в Встреча назначена и УСПЕХ, значит этапы не соответствуют реальности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Пересобрать под фактический SDR-flow и автоматическую передачу в продажи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Поломанная stage-логика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Копирайтинг, Архив_Дизайн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Основной объём зависает на ПРИНЯТЬ ЗАДАЧУ / НИКТО НЕ ЗАБРАЛ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Разделить queue backlog и execution stages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Лиды не являются рабочей воронкой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Лиды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4119/4125 уже в Сформирована сделка, управлять нечем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Оставить лиды только как intake, не считать их рабочим sales pipeline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Техсущности маскируются под бизнес-сущности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Данные для дашборда*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Пользователи видят технические объекты рядом с рабочими процессами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Перевести в техконтур, скрыть из бизнес-навигации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Пересечение sales и account management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Аккаунтинг, Retention, Продажи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Жизненный цикл клиента разрезан по множеству deal-категорий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Спроектировать единый клиентский post-sale контур</w:t>
            </w:r>
          </w:p>
        </w:tc>
      </w:tr>
      <w:tr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Воронки без понятной цели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Дело, КП, частично Импорт баз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Сущности есть, но как отдельный управленческий контур ценность неочевидна</w:t>
            </w:r>
          </w:p>
        </w:tc>
        <w:tc>
          <w:tcPr>
            <w:tcW w:type="dxa" w:w="2556"/>
          </w:tcPr>
          <w:p>
            <w:pPr>
              <w:spacing w:after="60" w:before="0"/>
            </w:pPr>
            <w:r>
              <w:rPr>
                <w:sz w:val="18"/>
              </w:rPr>
              <w:t>Либо привязать к конкретному owner+KPI, либо убрать/слить</w:t>
            </w:r>
          </w:p>
        </w:tc>
      </w:tr>
    </w:tbl>
    <w:p>
      <w:pPr>
        <w:pStyle w:val="Heading2"/>
      </w:pPr>
      <w:r>
        <w:t>6. Рекомендуемая целевая архитектура</w:t>
      </w:r>
    </w:p>
    <w:p>
      <w:pPr>
        <w:pStyle w:val="Heading3"/>
      </w:pPr>
      <w:r>
        <w:t>6.1 Принцип</w:t>
      </w:r>
    </w:p>
    <w:p>
      <w:pPr>
        <w:spacing w:after="120"/>
      </w:pPr>
      <w:r>
        <w:t>Одна сущность = одна управленческая функция.</w:t>
      </w:r>
    </w:p>
    <w:p>
      <w:pPr>
        <w:spacing w:after="120"/>
      </w:pPr>
      <w:r>
        <w:t>Что должно уйти:</w:t>
      </w:r>
    </w:p>
    <w:p>
      <w:pPr>
        <w:pStyle w:val="ListBullet"/>
        <w:spacing w:after="40"/>
      </w:pPr>
      <w:r>
        <w:t>сегментация внутри стадий;</w:t>
      </w:r>
    </w:p>
    <w:p>
      <w:pPr>
        <w:pStyle w:val="ListBullet"/>
        <w:spacing w:after="40"/>
      </w:pPr>
      <w:r>
        <w:t>архивы в активном контуре;</w:t>
      </w:r>
    </w:p>
    <w:p>
      <w:pPr>
        <w:pStyle w:val="ListBullet"/>
        <w:spacing w:after="40"/>
      </w:pPr>
      <w:r>
        <w:t>delivery в продажах;</w:t>
      </w:r>
    </w:p>
    <w:p>
      <w:pPr>
        <w:pStyle w:val="ListBullet"/>
        <w:spacing w:after="40"/>
      </w:pPr>
      <w:r>
        <w:t>технические датасеты в бизнес-меню;</w:t>
      </w:r>
    </w:p>
    <w:p>
      <w:pPr>
        <w:pStyle w:val="ListBullet"/>
        <w:spacing w:after="40"/>
      </w:pPr>
      <w:r>
        <w:t>параллельные OLD/NEW-контуры одной функции.</w:t>
      </w:r>
    </w:p>
    <w:p>
      <w:pPr>
        <w:pStyle w:val="Heading3"/>
      </w:pPr>
      <w:r>
        <w:t>6.2 Целевая схема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Контур</w:t>
            </w:r>
          </w:p>
        </w:tc>
        <w:tc>
          <w:tcPr>
            <w:tcW w:type="dxa" w:w="2045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Что оставить</w:t>
            </w:r>
          </w:p>
        </w:tc>
        <w:tc>
          <w:tcPr>
            <w:tcW w:type="dxa" w:w="2045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Что объединить</w:t>
            </w:r>
          </w:p>
        </w:tc>
        <w:tc>
          <w:tcPr>
            <w:tcW w:type="dxa" w:w="2045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Что удалить/скрыть</w:t>
            </w:r>
          </w:p>
        </w:tc>
        <w:tc>
          <w:tcPr>
            <w:tcW w:type="dxa" w:w="2045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Что создать заново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Маркетинг / intake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Лиды или Телемаркетинг как входной контур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Лиды + входящий capture стандартизировать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Убрать lead как рабочую sales-воронку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Единый intake-flow: Новый -&gt; Квалификация -&gt; Передано в продажи -&gt; Дисквалификация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Sales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Продажи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При необходимости принять поток из Телемаркетинг и Реанимация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Продажи. Лера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Компактная main sales funnel на 6-8 стадий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SDR / телемаркетинг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Телемаркетинг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Привязать автоматическую передачу в Продажи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-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Новая SDR-логика: К обзвону -&gt; В работе -&gt; Контакт установлен -&gt; Передано в продажи -&gt; Отложено -&gt; Нецелевой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Реактивация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Оставить отдельный контур только если есть отдельная команда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Реанимация в короткий reactivation funnel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Текущую Реанимация с 19 стадиями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Новый контур реактивации на 4-6 стадий, а сегменты перенести в поля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Аккаунтинг / клиентское развитие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Оставить один рабочий post-sale контур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Аккаунтинг OLD, Аккаунтинг NEW, Retention - Отвалы, Retention - Оплачено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Старые категории после миграции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Единая customer growth / retention architecture: либо 1 контур, либо 2 чётких контура Account Management и Retention Risk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Производство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Брифы, Копирайтинг, Биржа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Delivery-процессы связать с выигранной сделкой через ссылку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Убрать Проекты из сделок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Новый smart-process Проект / Delivery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HR / внутренние операции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Оформление сотрудника, Увольнение сотрудника, Отпуск сотрудника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Карточка сотрудника и Должностные обязанности оставить как реестры, не как воронки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-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При необходимости отдельный registry-контур без стадий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Технический контур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Данные для дашборда*, возможно Импорт баз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-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Убрать из пользовательского меню бизнес-команд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Выделить owner: аналитика / ops / интеграции</w:t>
            </w:r>
          </w:p>
        </w:tc>
      </w:tr>
      <w:tr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Архив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Только скрытые архивные сущности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Все legacy-архивы собрать в один принцип хранения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АРХИВ Общая, АРХИВ ТП - Тикеты, Архив_Дизайн как активные меню</w:t>
            </w:r>
          </w:p>
        </w:tc>
        <w:tc>
          <w:tcPr>
            <w:tcW w:type="dxa" w:w="2045"/>
          </w:tcPr>
          <w:p>
            <w:pPr>
              <w:spacing w:after="60" w:before="0"/>
            </w:pPr>
            <w:r>
              <w:rPr>
                <w:sz w:val="18"/>
              </w:rPr>
              <w:t>Формальный archive policy и закрытие открытых legacy-карточек</w:t>
            </w:r>
          </w:p>
        </w:tc>
      </w:tr>
    </w:tbl>
    <w:p>
      <w:pPr>
        <w:pStyle w:val="Heading2"/>
      </w:pPr>
      <w:r>
        <w:t>7. План внедрения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408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Что сделать</w:t>
            </w:r>
          </w:p>
        </w:tc>
        <w:tc>
          <w:tcPr>
            <w:tcW w:type="dxa" w:w="3408"/>
            <w:shd w:fill="D9EAF7"/>
          </w:tcPr>
          <w:p>
            <w:pPr>
              <w:spacing w:after="60" w:before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Утвердить владельцев контуров: Sales, SDR, Account, Production, HR, Analytics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У каждой сущности появляется бизнес-owner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Заморозить создание новых воронок без архитектурного согласования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Останавливается дальнейшее разрастание хаоса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Принять target model по deal categories и smart-processes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Есть единая целевая карта сущностей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Очистить архивы: закрыть открытые карточки в АРХИВ Общая, АРХИВ ТП - Тикеты, Архив_Дизайн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Архив перестаёт быть рабочим контуром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Объединить аккаунтинг и retention-контуры в новую модель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Уходят OLD/NEW параллельные стандарты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Пересобрать Телемаркетинг и Реанимация на короткие управляемые этапы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Появляется прозрачная верхняя часть funnel-архитектуры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Вынести Проекты из Сделок в отдельный smart-process Проект / Delivery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Sales analytics перестаёт смешиваться с production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Перевести Данные для дашборда* в технический контур и скрыть из бизнес-меню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Пользователи видят только рабочие процессы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Обновить BI/дашборды под новую архитектуру ID и воронок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Конверсия и pipeline reporting становятся сопоставимыми</w:t>
            </w:r>
          </w:p>
        </w:tc>
      </w:tr>
      <w:tr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Через 2-4 недели после миграции сделать повторный аудит</w:t>
            </w:r>
          </w:p>
        </w:tc>
        <w:tc>
          <w:tcPr>
            <w:tcW w:type="dxa" w:w="3408"/>
          </w:tcPr>
          <w:p>
            <w:pPr>
              <w:spacing w:after="60" w:before="0"/>
            </w:pPr>
            <w:r>
              <w:rPr>
                <w:sz w:val="18"/>
              </w:rPr>
              <w:t>Проверка, что новая архитектура реально работает</w:t>
            </w:r>
          </w:p>
        </w:tc>
      </w:tr>
    </w:tbl>
    <w:p>
      <w:pPr>
        <w:pStyle w:val="Heading2"/>
      </w:pPr>
      <w:r>
        <w:t>8. Итоговое управленческое заключение</w:t>
      </w:r>
    </w:p>
    <w:p>
      <w:pPr>
        <w:spacing w:after="120"/>
      </w:pPr>
      <w:r>
        <w:t>Bitrix24 нельзя считать сломанным. Он работает, люди в нём реально живут, и это видно по объёму карточек.</w:t>
      </w:r>
    </w:p>
    <w:p>
      <w:pPr>
        <w:spacing w:after="120"/>
      </w:pPr>
      <w:r>
        <w:t>Но Bitrix24 сейчас нельзя считать правильно спроектированным управленческим контуром.</w:t>
      </w:r>
    </w:p>
    <w:p>
      <w:pPr>
        <w:spacing w:after="120"/>
      </w:pPr>
      <w:r>
        <w:t>С точки зрения бизнеса текущая модель приводит к четырём последствиям:</w:t>
      </w:r>
    </w:p>
    <w:p>
      <w:pPr>
        <w:pStyle w:val="ListNumber"/>
        <w:spacing w:after="40"/>
      </w:pPr>
      <w:r>
        <w:t>Продажи считаются вместе с не-продажами.</w:t>
      </w:r>
    </w:p>
    <w:p>
      <w:pPr>
        <w:pStyle w:val="ListNumber"/>
        <w:spacing w:after="40"/>
      </w:pPr>
      <w:r>
        <w:t>Аккаунтинг и retention живут в дублирующих категориях.</w:t>
      </w:r>
    </w:p>
    <w:p>
      <w:pPr>
        <w:pStyle w:val="ListNumber"/>
        <w:spacing w:after="40"/>
      </w:pPr>
      <w:r>
        <w:t>Архив и техсущности мешают рабочему управлению.</w:t>
      </w:r>
    </w:p>
    <w:p>
      <w:pPr>
        <w:pStyle w:val="ListNumber"/>
        <w:spacing w:after="40"/>
      </w:pPr>
      <w:r>
        <w:t>Аналитика компенсирует архитектурные дефекты отдельными техническими сущностями.</w:t>
      </w:r>
    </w:p>
    <w:p>
      <w:pPr>
        <w:spacing w:after="120"/>
      </w:pPr>
      <w:r>
        <w:t>Правильное управленческое решение:</w:t>
      </w:r>
    </w:p>
    <w:p>
      <w:pPr>
        <w:pStyle w:val="ListBullet"/>
        <w:spacing w:after="40"/>
      </w:pPr>
      <w:r>
        <w:t>оставить Продажи как основной new business контур;</w:t>
      </w:r>
    </w:p>
    <w:p>
      <w:pPr>
        <w:pStyle w:val="ListBullet"/>
        <w:spacing w:after="40"/>
      </w:pPr>
      <w:r>
        <w:t>сократить и пересобрать Телемаркетинг и Реанимацию;</w:t>
      </w:r>
    </w:p>
    <w:p>
      <w:pPr>
        <w:pStyle w:val="ListBullet"/>
        <w:spacing w:after="40"/>
      </w:pPr>
      <w:r>
        <w:t>объединить аккаунтинговые и retention-контуры;</w:t>
      </w:r>
    </w:p>
    <w:p>
      <w:pPr>
        <w:pStyle w:val="ListBullet"/>
        <w:spacing w:after="40"/>
      </w:pPr>
      <w:r>
        <w:t>вынести Проекты из сделок;</w:t>
      </w:r>
    </w:p>
    <w:p>
      <w:pPr>
        <w:pStyle w:val="ListBullet"/>
        <w:spacing w:after="40"/>
      </w:pPr>
      <w:r>
        <w:t>отделить production / HR / analytics / archive от коммерческого контура;</w:t>
      </w:r>
    </w:p>
    <w:p>
      <w:pPr>
        <w:pStyle w:val="ListBullet"/>
        <w:spacing w:after="40"/>
      </w:pPr>
      <w:r>
        <w:t>запретить создание новых воронок без owner и архитектурной функции.</w:t>
      </w:r>
    </w:p>
    <w:p>
      <w:pPr>
        <w:spacing w:after="120"/>
      </w:pPr>
      <w:r>
        <w:t>Если это сделать, Bitrix24 станет:</w:t>
      </w:r>
    </w:p>
    <w:p>
      <w:pPr>
        <w:pStyle w:val="ListBullet"/>
        <w:spacing w:after="40"/>
      </w:pPr>
      <w:r>
        <w:t>прозрачным для коммерческого директора;</w:t>
      </w:r>
    </w:p>
    <w:p>
      <w:pPr>
        <w:pStyle w:val="ListBullet"/>
        <w:spacing w:after="40"/>
      </w:pPr>
      <w:r>
        <w:t>управляемым для операционного директора;</w:t>
      </w:r>
    </w:p>
    <w:p>
      <w:pPr>
        <w:pStyle w:val="ListBullet"/>
        <w:spacing w:after="40"/>
      </w:pPr>
      <w:r>
        <w:t>аналитически корректным для маркетинга;</w:t>
      </w:r>
    </w:p>
    <w:p>
      <w:pPr>
        <w:pStyle w:val="ListBullet"/>
        <w:spacing w:after="40"/>
      </w:pPr>
      <w:r>
        <w:t>и гораздо менее хаотичным для ежедневной работы команд.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