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CBC0" w14:textId="3A26B364" w:rsidR="00963EA0" w:rsidRPr="008B25B2" w:rsidRDefault="006750A4">
      <w:pPr>
        <w:rPr>
          <w:rFonts w:ascii="Times New Roman" w:hAnsi="Times New Roman" w:cs="Times New Roman"/>
        </w:rPr>
      </w:pPr>
      <w:r w:rsidRPr="008B25B2">
        <w:rPr>
          <w:rFonts w:ascii="Times New Roman" w:hAnsi="Times New Roman" w:cs="Times New Roman"/>
        </w:rPr>
        <w:t>I am able to work independently, or with minimal oversight, to generate many types of Google Analytics reports and charts. Therefore</w:t>
      </w:r>
      <w:r w:rsidR="008B25B2">
        <w:rPr>
          <w:rFonts w:ascii="Times New Roman" w:hAnsi="Times New Roman" w:cs="Times New Roman"/>
        </w:rPr>
        <w:t>,</w:t>
      </w:r>
      <w:r w:rsidRPr="008B25B2">
        <w:rPr>
          <w:rFonts w:ascii="Times New Roman" w:hAnsi="Times New Roman" w:cs="Times New Roman"/>
        </w:rPr>
        <w:t xml:space="preserve"> I am able to </w:t>
      </w:r>
      <w:r w:rsidRPr="008B25B2">
        <w:rPr>
          <w:rFonts w:ascii="Times New Roman" w:hAnsi="Times New Roman" w:cs="Times New Roman"/>
        </w:rPr>
        <w:t>prepare, process, analyze, and visualize data, discovering patterns and trends</w:t>
      </w:r>
      <w:r w:rsidRPr="008B25B2">
        <w:rPr>
          <w:rFonts w:ascii="Times New Roman" w:hAnsi="Times New Roman" w:cs="Times New Roman"/>
        </w:rPr>
        <w:t xml:space="preserve"> to present both in house and client side. These reports include metrics on:</w:t>
      </w:r>
    </w:p>
    <w:p w14:paraId="08EAE8AB" w14:textId="52C08277" w:rsidR="008B25B2" w:rsidRPr="008B25B2" w:rsidRDefault="006750A4" w:rsidP="008B2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25B2">
        <w:rPr>
          <w:rFonts w:ascii="Times New Roman" w:hAnsi="Times New Roman" w:cs="Times New Roman"/>
        </w:rPr>
        <w:t>Users</w:t>
      </w:r>
      <w:r w:rsidR="008B25B2" w:rsidRPr="008B25B2">
        <w:rPr>
          <w:rFonts w:ascii="Times New Roman" w:hAnsi="Times New Roman" w:cs="Times New Roman"/>
        </w:rPr>
        <w:t>- including measurements on d</w:t>
      </w:r>
      <w:r w:rsidRPr="008B25B2">
        <w:rPr>
          <w:rFonts w:ascii="Times New Roman" w:hAnsi="Times New Roman" w:cs="Times New Roman"/>
        </w:rPr>
        <w:t>emographics</w:t>
      </w:r>
      <w:r w:rsidR="008B25B2" w:rsidRPr="008B25B2">
        <w:rPr>
          <w:rFonts w:ascii="Times New Roman" w:hAnsi="Times New Roman" w:cs="Times New Roman"/>
        </w:rPr>
        <w:t>, n</w:t>
      </w:r>
      <w:r w:rsidRPr="008B25B2">
        <w:rPr>
          <w:rFonts w:ascii="Times New Roman" w:hAnsi="Times New Roman" w:cs="Times New Roman"/>
        </w:rPr>
        <w:t>umber of users and sessions</w:t>
      </w:r>
      <w:r w:rsidR="008B25B2" w:rsidRPr="008B25B2">
        <w:rPr>
          <w:rFonts w:ascii="Times New Roman" w:hAnsi="Times New Roman" w:cs="Times New Roman"/>
        </w:rPr>
        <w:t>, n</w:t>
      </w:r>
      <w:r w:rsidRPr="008B25B2">
        <w:rPr>
          <w:rFonts w:ascii="Times New Roman" w:hAnsi="Times New Roman" w:cs="Times New Roman"/>
        </w:rPr>
        <w:t xml:space="preserve">ew vs </w:t>
      </w:r>
      <w:r w:rsidR="008B25B2" w:rsidRPr="008B25B2">
        <w:rPr>
          <w:rFonts w:ascii="Times New Roman" w:hAnsi="Times New Roman" w:cs="Times New Roman"/>
        </w:rPr>
        <w:t>r</w:t>
      </w:r>
      <w:r w:rsidRPr="008B25B2">
        <w:rPr>
          <w:rFonts w:ascii="Times New Roman" w:hAnsi="Times New Roman" w:cs="Times New Roman"/>
        </w:rPr>
        <w:t>eturning</w:t>
      </w:r>
      <w:r w:rsidR="008B25B2" w:rsidRPr="008B25B2">
        <w:rPr>
          <w:rFonts w:ascii="Times New Roman" w:hAnsi="Times New Roman" w:cs="Times New Roman"/>
        </w:rPr>
        <w:t xml:space="preserve"> users, ratio of new to returning visitors, user acquisition and efficiency, and behavior flow </w:t>
      </w:r>
    </w:p>
    <w:p w14:paraId="3B1B0215" w14:textId="77777777" w:rsidR="008B25B2" w:rsidRPr="008B25B2" w:rsidRDefault="006750A4" w:rsidP="008B2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25B2">
        <w:rPr>
          <w:rFonts w:ascii="Times New Roman" w:hAnsi="Times New Roman" w:cs="Times New Roman"/>
        </w:rPr>
        <w:t>Sessions</w:t>
      </w:r>
      <w:r w:rsidR="008B25B2" w:rsidRPr="008B25B2">
        <w:rPr>
          <w:rFonts w:ascii="Times New Roman" w:hAnsi="Times New Roman" w:cs="Times New Roman"/>
        </w:rPr>
        <w:t xml:space="preserve">- </w:t>
      </w:r>
      <w:r w:rsidR="008B25B2" w:rsidRPr="008B25B2">
        <w:rPr>
          <w:rFonts w:ascii="Times New Roman" w:hAnsi="Times New Roman" w:cs="Times New Roman"/>
        </w:rPr>
        <w:t>including</w:t>
      </w:r>
      <w:r w:rsidR="008B25B2" w:rsidRPr="008B25B2">
        <w:rPr>
          <w:rFonts w:ascii="Times New Roman" w:hAnsi="Times New Roman" w:cs="Times New Roman"/>
        </w:rPr>
        <w:t xml:space="preserve"> average session duration, average pages per session, percentage of new sessions, sessions by channel, and organic vs. paid sessions</w:t>
      </w:r>
    </w:p>
    <w:p w14:paraId="72CEF978" w14:textId="1138622D" w:rsidR="008B25B2" w:rsidRPr="008B25B2" w:rsidRDefault="006750A4" w:rsidP="008B2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25B2">
        <w:rPr>
          <w:rFonts w:ascii="Times New Roman" w:hAnsi="Times New Roman" w:cs="Times New Roman"/>
        </w:rPr>
        <w:t>Conversions</w:t>
      </w:r>
      <w:r w:rsidR="008B25B2" w:rsidRPr="008B25B2">
        <w:rPr>
          <w:rFonts w:ascii="Times New Roman" w:hAnsi="Times New Roman" w:cs="Times New Roman"/>
        </w:rPr>
        <w:t>- goal conversion rate, top conversion paths, assisted conversions </w:t>
      </w:r>
    </w:p>
    <w:p w14:paraId="0AA10817" w14:textId="77777777" w:rsidR="008B25B2" w:rsidRPr="008B25B2" w:rsidRDefault="006750A4" w:rsidP="008B2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25B2">
        <w:rPr>
          <w:rFonts w:ascii="Times New Roman" w:hAnsi="Times New Roman" w:cs="Times New Roman"/>
        </w:rPr>
        <w:t>Pageviews</w:t>
      </w:r>
      <w:r w:rsidR="008B25B2" w:rsidRPr="008B25B2">
        <w:rPr>
          <w:rFonts w:ascii="Times New Roman" w:hAnsi="Times New Roman" w:cs="Times New Roman"/>
        </w:rPr>
        <w:t xml:space="preserve">- </w:t>
      </w:r>
      <w:r w:rsidRPr="008B25B2">
        <w:rPr>
          <w:rFonts w:ascii="Times New Roman" w:hAnsi="Times New Roman" w:cs="Times New Roman"/>
        </w:rPr>
        <w:t>Pageviews by Page</w:t>
      </w:r>
      <w:r w:rsidR="008B25B2" w:rsidRPr="008B25B2">
        <w:rPr>
          <w:rFonts w:ascii="Times New Roman" w:hAnsi="Times New Roman" w:cs="Times New Roman"/>
        </w:rPr>
        <w:t xml:space="preserve">, </w:t>
      </w:r>
      <w:r w:rsidRPr="008B25B2">
        <w:rPr>
          <w:rFonts w:ascii="Times New Roman" w:hAnsi="Times New Roman" w:cs="Times New Roman"/>
        </w:rPr>
        <w:t>Average time on page</w:t>
      </w:r>
      <w:r w:rsidR="008B25B2" w:rsidRPr="008B25B2">
        <w:rPr>
          <w:rFonts w:ascii="Times New Roman" w:hAnsi="Times New Roman" w:cs="Times New Roman"/>
        </w:rPr>
        <w:t xml:space="preserve">, and </w:t>
      </w:r>
      <w:r w:rsidRPr="008B25B2">
        <w:rPr>
          <w:rFonts w:ascii="Times New Roman" w:hAnsi="Times New Roman" w:cs="Times New Roman"/>
        </w:rPr>
        <w:t>Landing Pages</w:t>
      </w:r>
    </w:p>
    <w:p w14:paraId="6F71AF3A" w14:textId="79BCC6D6" w:rsidR="006750A4" w:rsidRDefault="006750A4" w:rsidP="008B25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B25B2">
        <w:rPr>
          <w:rFonts w:ascii="Times New Roman" w:hAnsi="Times New Roman" w:cs="Times New Roman"/>
        </w:rPr>
        <w:t>Goal Overview </w:t>
      </w:r>
      <w:r w:rsidR="008B25B2" w:rsidRPr="008B25B2">
        <w:rPr>
          <w:rFonts w:ascii="Times New Roman" w:hAnsi="Times New Roman" w:cs="Times New Roman"/>
        </w:rPr>
        <w:t>-</w:t>
      </w:r>
      <w:r w:rsidRPr="008B25B2">
        <w:rPr>
          <w:rFonts w:ascii="Times New Roman" w:hAnsi="Times New Roman" w:cs="Times New Roman"/>
        </w:rPr>
        <w:t>Goal Completions</w:t>
      </w:r>
    </w:p>
    <w:p w14:paraId="5A24F2D5" w14:textId="36EF4BD9" w:rsidR="008B25B2" w:rsidRDefault="008B25B2" w:rsidP="008B25B2">
      <w:pPr>
        <w:spacing w:after="0" w:line="240" w:lineRule="auto"/>
        <w:rPr>
          <w:rFonts w:ascii="Times New Roman" w:hAnsi="Times New Roman" w:cs="Times New Roman"/>
        </w:rPr>
      </w:pPr>
    </w:p>
    <w:p w14:paraId="153DA4B8" w14:textId="4801F18A" w:rsidR="008B25B2" w:rsidRPr="008B25B2" w:rsidRDefault="008B25B2" w:rsidP="008B25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E2DC0">
        <w:rPr>
          <w:rFonts w:ascii="Times New Roman" w:hAnsi="Times New Roman" w:cs="Times New Roman"/>
        </w:rPr>
        <w:t>repository</w:t>
      </w:r>
      <w:r>
        <w:rPr>
          <w:rFonts w:ascii="Times New Roman" w:hAnsi="Times New Roman" w:cs="Times New Roman"/>
        </w:rPr>
        <w:t xml:space="preserve"> has </w:t>
      </w:r>
      <w:r w:rsidR="00DE2DC0">
        <w:rPr>
          <w:rFonts w:ascii="Times New Roman" w:hAnsi="Times New Roman" w:cs="Times New Roman"/>
        </w:rPr>
        <w:t>samples of screenshots for the above reports as well as others</w:t>
      </w:r>
    </w:p>
    <w:sectPr w:rsidR="008B25B2" w:rsidRPr="008B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2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D44F62"/>
    <w:multiLevelType w:val="hybridMultilevel"/>
    <w:tmpl w:val="3086E1B2"/>
    <w:lvl w:ilvl="0" w:tplc="5B928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A4"/>
    <w:rsid w:val="004B2352"/>
    <w:rsid w:val="006750A4"/>
    <w:rsid w:val="008B25B2"/>
    <w:rsid w:val="00963EA0"/>
    <w:rsid w:val="00D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731E"/>
  <w15:chartTrackingRefBased/>
  <w15:docId w15:val="{991D3D7D-9CA4-4C39-AFC4-B5409714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Arnold</dc:creator>
  <cp:keywords/>
  <dc:description/>
  <cp:lastModifiedBy>John Arnold</cp:lastModifiedBy>
  <cp:revision>2</cp:revision>
  <dcterms:created xsi:type="dcterms:W3CDTF">2022-03-15T17:35:00Z</dcterms:created>
  <dcterms:modified xsi:type="dcterms:W3CDTF">2022-03-15T17:35:00Z</dcterms:modified>
</cp:coreProperties>
</file>