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E484C" w14:textId="143E3EC9" w:rsidR="005434D8" w:rsidRDefault="009F0EFA" w:rsidP="000C4F56">
      <w:pPr>
        <w:pStyle w:val="Heading1"/>
      </w:pPr>
      <w:r>
        <w:rPr>
          <w:cs/>
        </w:rPr>
        <w:t xml:space="preserve">สรุปการทำวิจัยจากการพัฒนา </w:t>
      </w:r>
      <w:r>
        <w:t>Code (AI Surrogate Model for Pedestrian Travel Time Prediction)</w:t>
      </w:r>
    </w:p>
    <w:p w14:paraId="48B08853" w14:textId="77777777" w:rsidR="009F0EFA" w:rsidRDefault="009F0EFA"/>
    <w:p w14:paraId="114CC531" w14:textId="35E4592F" w:rsidR="009F0EFA" w:rsidRDefault="009F0EFA" w:rsidP="000C4F56">
      <w:pPr>
        <w:pStyle w:val="Heading2"/>
      </w:pPr>
      <w:r>
        <w:rPr>
          <w:cs/>
        </w:rPr>
        <w:t>การประเมินความสอดคล้อง (</w:t>
      </w:r>
      <w:r>
        <w:t>Coding Matching Score)</w:t>
      </w:r>
    </w:p>
    <w:p w14:paraId="66BC1D99" w14:textId="59C8513E" w:rsidR="009F0EFA" w:rsidRDefault="009F0EFA">
      <w:r>
        <w:rPr>
          <w:cs/>
        </w:rPr>
        <w:t>**คะแนน: 9/10**</w:t>
      </w:r>
    </w:p>
    <w:p w14:paraId="1115FA79" w14:textId="13369FF1" w:rsidR="009F0EFA" w:rsidRDefault="009F0EFA">
      <w:r>
        <w:rPr>
          <w:cs/>
        </w:rPr>
        <w:t xml:space="preserve">**เหตุผล:** โครงสร้างโฟลเดอร์ (เช่น </w:t>
      </w:r>
      <w:r>
        <w:t>`</w:t>
      </w:r>
      <w:proofErr w:type="spellStart"/>
      <w:r>
        <w:t>AI_Estimate</w:t>
      </w:r>
      <w:proofErr w:type="spellEnd"/>
      <w:r>
        <w:t>`, `</w:t>
      </w:r>
      <w:proofErr w:type="spellStart"/>
      <w:r>
        <w:t>GeneratePlan</w:t>
      </w:r>
      <w:proofErr w:type="spellEnd"/>
      <w:r>
        <w:t xml:space="preserve">`, `Dataset`) </w:t>
      </w:r>
      <w:r>
        <w:rPr>
          <w:cs/>
        </w:rPr>
        <w:t xml:space="preserve">สอดคล้องกับเนื้อหา </w:t>
      </w:r>
      <w:r>
        <w:t xml:space="preserve">Doc </w:t>
      </w:r>
      <w:r>
        <w:rPr>
          <w:cs/>
        </w:rPr>
        <w:t xml:space="preserve">มาก ครอบคลุมทั้ง </w:t>
      </w:r>
      <w:r>
        <w:t xml:space="preserve">Data Generation </w:t>
      </w:r>
      <w:r>
        <w:rPr>
          <w:cs/>
        </w:rPr>
        <w:t xml:space="preserve">ด้วย </w:t>
      </w:r>
      <w:r>
        <w:t xml:space="preserve">JuPedSim </w:t>
      </w:r>
      <w:r>
        <w:rPr>
          <w:cs/>
        </w:rPr>
        <w:t xml:space="preserve">และโมเดล </w:t>
      </w:r>
      <w:r>
        <w:t xml:space="preserve">MLP/GNN </w:t>
      </w:r>
      <w:r>
        <w:rPr>
          <w:cs/>
        </w:rPr>
        <w:t xml:space="preserve">ขาดเพียงรายละเอียดโค้ดทดสอบบางส่วนของ </w:t>
      </w:r>
      <w:r>
        <w:t>GNN</w:t>
      </w:r>
    </w:p>
    <w:p w14:paraId="48AA98F6" w14:textId="77777777" w:rsidR="009F0EFA" w:rsidRDefault="009F0EFA"/>
    <w:p w14:paraId="43DC886B" w14:textId="429EAE93" w:rsidR="009F0EFA" w:rsidRDefault="009F0EFA" w:rsidP="000C4F56">
      <w:pPr>
        <w:pStyle w:val="Heading2"/>
      </w:pPr>
      <w:r>
        <w:t xml:space="preserve">Checklist </w:t>
      </w:r>
      <w:r>
        <w:rPr>
          <w:cs/>
        </w:rPr>
        <w:t xml:space="preserve">สำหรับการเขียน </w:t>
      </w:r>
      <w:r>
        <w:t>Paper</w:t>
      </w:r>
    </w:p>
    <w:p w14:paraId="77779E46" w14:textId="42FFD552" w:rsidR="009F0EFA" w:rsidRDefault="009F0EFA">
      <w:r>
        <w:rPr>
          <w:cs/>
        </w:rPr>
        <w:t xml:space="preserve">อ้างอิงจากโครงสร้างมาตรฐาน (แบบอย่าง </w:t>
      </w:r>
      <w:r>
        <w:t>P</w:t>
      </w:r>
      <w:r>
        <w:rPr>
          <w:cs/>
        </w:rPr>
        <w:t>006</w:t>
      </w:r>
      <w:r>
        <w:t>_</w:t>
      </w:r>
      <w:proofErr w:type="spellStart"/>
      <w:r>
        <w:t>Hong_ASA</w:t>
      </w:r>
      <w:proofErr w:type="spellEnd"/>
      <w:r>
        <w:rPr>
          <w:cs/>
        </w:rPr>
        <w:t xml:space="preserve">2025) </w:t>
      </w:r>
      <w:r>
        <w:t xml:space="preserve">Paper </w:t>
      </w:r>
      <w:r>
        <w:rPr>
          <w:cs/>
        </w:rPr>
        <w:t>ควรมีองค์ประกอบดังนี้:</w:t>
      </w:r>
    </w:p>
    <w:p w14:paraId="1521DFF5" w14:textId="4F99672F" w:rsidR="009F0EFA" w:rsidRDefault="009F0EFA">
      <w:r>
        <w:rPr>
          <w:cs/>
        </w:rPr>
        <w:t>- [ ] **</w:t>
      </w:r>
      <w:r>
        <w:t xml:space="preserve">Abstract &amp; Keywords**: </w:t>
      </w:r>
      <w:r>
        <w:rPr>
          <w:cs/>
        </w:rPr>
        <w:t>สรุปเป้าหมาย วิธีการ และผลลัพธ์หลัก</w:t>
      </w:r>
    </w:p>
    <w:p w14:paraId="01C992A3" w14:textId="2D0B25F9" w:rsidR="009F0EFA" w:rsidRDefault="009F0EFA">
      <w:r>
        <w:rPr>
          <w:cs/>
        </w:rPr>
        <w:t>- [ ] **</w:t>
      </w:r>
      <w:r>
        <w:t xml:space="preserve">Introduction**: </w:t>
      </w:r>
      <w:r>
        <w:rPr>
          <w:cs/>
        </w:rPr>
        <w:t xml:space="preserve">ปัญหาของ </w:t>
      </w:r>
      <w:r>
        <w:t xml:space="preserve">Physics-based simulation </w:t>
      </w:r>
      <w:r>
        <w:rPr>
          <w:cs/>
        </w:rPr>
        <w:t xml:space="preserve">และความจำเป็นของ </w:t>
      </w:r>
      <w:r>
        <w:t>AI Surrogate model</w:t>
      </w:r>
    </w:p>
    <w:p w14:paraId="1DD8C6BD" w14:textId="204D1495" w:rsidR="009F0EFA" w:rsidRDefault="009F0EFA">
      <w:r>
        <w:rPr>
          <w:cs/>
        </w:rPr>
        <w:t>- [ ] **</w:t>
      </w:r>
      <w:r>
        <w:t>Methodology**:</w:t>
      </w:r>
    </w:p>
    <w:p w14:paraId="5CB42E03" w14:textId="07560016" w:rsidR="009F0EFA" w:rsidRDefault="009F0EFA">
      <w:r>
        <w:rPr>
          <w:cs/>
        </w:rPr>
        <w:t xml:space="preserve">  - [ ] </w:t>
      </w:r>
      <w:r>
        <w:t xml:space="preserve">Data Generation (JuPedSim, </w:t>
      </w:r>
      <w:r>
        <w:rPr>
          <w:cs/>
        </w:rPr>
        <w:t xml:space="preserve">600 </w:t>
      </w:r>
      <w:r>
        <w:t xml:space="preserve">layouts, </w:t>
      </w:r>
      <w:r>
        <w:rPr>
          <w:cs/>
        </w:rPr>
        <w:t xml:space="preserve">3400 </w:t>
      </w:r>
      <w:r>
        <w:t>scenarios)</w:t>
      </w:r>
    </w:p>
    <w:p w14:paraId="0FA4D7E6" w14:textId="41FB528B" w:rsidR="009F0EFA" w:rsidRDefault="009F0EFA">
      <w:r>
        <w:rPr>
          <w:cs/>
        </w:rPr>
        <w:t xml:space="preserve">  - [ ] </w:t>
      </w:r>
      <w:r>
        <w:t>Feature Extraction (Numerical vs Spatial/Graph)</w:t>
      </w:r>
    </w:p>
    <w:p w14:paraId="7EB984E4" w14:textId="2E2C2B9F" w:rsidR="009F0EFA" w:rsidRDefault="009F0EFA">
      <w:r>
        <w:rPr>
          <w:cs/>
        </w:rPr>
        <w:t xml:space="preserve">  - [ ] </w:t>
      </w:r>
      <w:r>
        <w:t xml:space="preserve">Model Architectures (MLP </w:t>
      </w:r>
      <w:r>
        <w:rPr>
          <w:cs/>
        </w:rPr>
        <w:t xml:space="preserve">และ </w:t>
      </w:r>
      <w:r>
        <w:t>GNN)</w:t>
      </w:r>
    </w:p>
    <w:p w14:paraId="56922FA8" w14:textId="413B22DD" w:rsidR="009F0EFA" w:rsidRDefault="009F0EFA">
      <w:r>
        <w:rPr>
          <w:cs/>
        </w:rPr>
        <w:t>- [ ] **</w:t>
      </w:r>
      <w:r>
        <w:t>Results &amp; Findings**:</w:t>
      </w:r>
    </w:p>
    <w:p w14:paraId="08B822D9" w14:textId="1B1D8D4A" w:rsidR="009F0EFA" w:rsidRDefault="009F0EFA">
      <w:r>
        <w:rPr>
          <w:cs/>
        </w:rPr>
        <w:t xml:space="preserve">  - [ ] ผลประเมินโมเดล (</w:t>
      </w:r>
      <w:r>
        <w:t>MAE, RMSE, MSE)</w:t>
      </w:r>
    </w:p>
    <w:p w14:paraId="4C94093A" w14:textId="6632D18E" w:rsidR="009F0EFA" w:rsidRDefault="009F0EFA">
      <w:r>
        <w:rPr>
          <w:cs/>
        </w:rPr>
        <w:t xml:space="preserve">  - [ ] กราฟ </w:t>
      </w:r>
      <w:r>
        <w:t xml:space="preserve">Parity plots </w:t>
      </w:r>
    </w:p>
    <w:p w14:paraId="3D1CE969" w14:textId="1933379D" w:rsidR="009F0EFA" w:rsidRDefault="009F0EFA">
      <w:r>
        <w:rPr>
          <w:cs/>
        </w:rPr>
        <w:t xml:space="preserve">  - [ ] ความเร็วในการประมวลผล (</w:t>
      </w:r>
      <w:r>
        <w:t>Computational efficiency)</w:t>
      </w:r>
    </w:p>
    <w:p w14:paraId="7D3D4BA6" w14:textId="338C2966" w:rsidR="009F0EFA" w:rsidRDefault="009F0EFA">
      <w:r>
        <w:rPr>
          <w:cs/>
        </w:rPr>
        <w:t>- [ ] **</w:t>
      </w:r>
      <w:r>
        <w:t xml:space="preserve">Discussion**: </w:t>
      </w:r>
      <w:r>
        <w:rPr>
          <w:cs/>
        </w:rPr>
        <w:t xml:space="preserve">ตีความผลลัพธ์ ทำไม </w:t>
      </w:r>
      <w:r>
        <w:t xml:space="preserve">MLP </w:t>
      </w:r>
      <w:r>
        <w:rPr>
          <w:cs/>
        </w:rPr>
        <w:t xml:space="preserve">ดีกว่า </w:t>
      </w:r>
      <w:r>
        <w:t xml:space="preserve">GNN </w:t>
      </w:r>
      <w:r>
        <w:rPr>
          <w:cs/>
        </w:rPr>
        <w:t xml:space="preserve">และทิศทางในอนาคตของ </w:t>
      </w:r>
      <w:r>
        <w:t>GNN</w:t>
      </w:r>
    </w:p>
    <w:p w14:paraId="2A6BBD62" w14:textId="024D2DCD" w:rsidR="009F0EFA" w:rsidRDefault="009F0EFA">
      <w:r>
        <w:rPr>
          <w:cs/>
        </w:rPr>
        <w:t>- [ ] **</w:t>
      </w:r>
      <w:r>
        <w:t xml:space="preserve">Limitations and Future Research**: </w:t>
      </w:r>
      <w:r>
        <w:rPr>
          <w:cs/>
        </w:rPr>
        <w:t>ข้อจำกัดของข้อมูลและโมเดล</w:t>
      </w:r>
    </w:p>
    <w:p w14:paraId="44EFEF61" w14:textId="43BF2A3D" w:rsidR="009F0EFA" w:rsidRDefault="009F0EFA">
      <w:r>
        <w:rPr>
          <w:cs/>
        </w:rPr>
        <w:t>- [ ] **</w:t>
      </w:r>
      <w:r>
        <w:t xml:space="preserve">Conclusion**: </w:t>
      </w:r>
      <w:r>
        <w:rPr>
          <w:cs/>
        </w:rPr>
        <w:t xml:space="preserve">บทสรุปการประยุกต์ใช้ใน </w:t>
      </w:r>
      <w:r>
        <w:t>Early-stage design</w:t>
      </w:r>
    </w:p>
    <w:p w14:paraId="5F596BDA" w14:textId="77777777" w:rsidR="009F0EFA" w:rsidRDefault="009F0EFA"/>
    <w:p w14:paraId="736C94B9" w14:textId="3C1156BF" w:rsidR="009F0EFA" w:rsidRDefault="009F0EFA" w:rsidP="000C4F56">
      <w:pPr>
        <w:pStyle w:val="Heading2"/>
      </w:pPr>
      <w:r>
        <w:rPr>
          <w:cs/>
        </w:rPr>
        <w:t xml:space="preserve">สิ่งที่พร้อมใส่ใน </w:t>
      </w:r>
      <w:r>
        <w:t xml:space="preserve">Paper </w:t>
      </w:r>
      <w:r>
        <w:rPr>
          <w:cs/>
        </w:rPr>
        <w:t>แล้ว (</w:t>
      </w:r>
      <w:r>
        <w:t>Ready to Include)</w:t>
      </w:r>
    </w:p>
    <w:p w14:paraId="54A30F32" w14:textId="0E8AD2F3" w:rsidR="009F0EFA" w:rsidRDefault="009F0EFA">
      <w:r>
        <w:rPr>
          <w:cs/>
        </w:rPr>
        <w:t>- เนื้อหา **</w:t>
      </w:r>
      <w:r>
        <w:t xml:space="preserve">Abstract** </w:t>
      </w:r>
      <w:r>
        <w:rPr>
          <w:cs/>
        </w:rPr>
        <w:t>และ **</w:t>
      </w:r>
      <w:r>
        <w:t>Introduction** (</w:t>
      </w:r>
      <w:r>
        <w:rPr>
          <w:cs/>
        </w:rPr>
        <w:t xml:space="preserve">ปัญหา ความสำคัญ และเป้าหมาย) </w:t>
      </w:r>
    </w:p>
    <w:p w14:paraId="5C948611" w14:textId="48E83030" w:rsidR="009F0EFA" w:rsidRDefault="009F0EFA">
      <w:r>
        <w:rPr>
          <w:cs/>
        </w:rPr>
        <w:t>- ขอบเขตของ **</w:t>
      </w:r>
      <w:r>
        <w:t xml:space="preserve">Methodology** </w:t>
      </w:r>
      <w:r>
        <w:rPr>
          <w:cs/>
        </w:rPr>
        <w:t xml:space="preserve">เบื้องต้น (จำนวน </w:t>
      </w:r>
      <w:r>
        <w:t xml:space="preserve">Data, </w:t>
      </w:r>
      <w:r>
        <w:rPr>
          <w:cs/>
        </w:rPr>
        <w:t xml:space="preserve">การใช้ </w:t>
      </w:r>
      <w:r>
        <w:t xml:space="preserve">JuPedSim, </w:t>
      </w:r>
      <w:r>
        <w:rPr>
          <w:cs/>
        </w:rPr>
        <w:t xml:space="preserve">การใช้โมเดล </w:t>
      </w:r>
      <w:r>
        <w:t xml:space="preserve">MLP </w:t>
      </w:r>
      <w:r>
        <w:rPr>
          <w:cs/>
        </w:rPr>
        <w:t xml:space="preserve">และ </w:t>
      </w:r>
      <w:r>
        <w:t>GNN)</w:t>
      </w:r>
    </w:p>
    <w:p w14:paraId="653ABEE7" w14:textId="19BA8BEC" w:rsidR="009F0EFA" w:rsidRDefault="009F0EFA">
      <w:r>
        <w:rPr>
          <w:cs/>
        </w:rPr>
        <w:t>- ผลลัพธ์เบื้องต้นใน **</w:t>
      </w:r>
      <w:r>
        <w:t>Results** (</w:t>
      </w:r>
      <w:r>
        <w:rPr>
          <w:cs/>
        </w:rPr>
        <w:t xml:space="preserve">ค่า </w:t>
      </w:r>
      <w:r>
        <w:t xml:space="preserve">Error metrics: MAE, RMSE, MSE </w:t>
      </w:r>
      <w:r>
        <w:rPr>
          <w:cs/>
        </w:rPr>
        <w:t xml:space="preserve">และบทสรุปว่า </w:t>
      </w:r>
      <w:r>
        <w:t xml:space="preserve">MLP </w:t>
      </w:r>
      <w:r>
        <w:rPr>
          <w:cs/>
        </w:rPr>
        <w:t xml:space="preserve">ทำผลงานได้ดีกว่า </w:t>
      </w:r>
      <w:r>
        <w:t xml:space="preserve">GNN </w:t>
      </w:r>
      <w:r>
        <w:rPr>
          <w:cs/>
        </w:rPr>
        <w:t>ถึง 2 เท่า)</w:t>
      </w:r>
    </w:p>
    <w:p w14:paraId="3FD3B188" w14:textId="77777777" w:rsidR="009F0EFA" w:rsidRDefault="009F0EFA"/>
    <w:p w14:paraId="582D08D2" w14:textId="29B7D3D1" w:rsidR="009F0EFA" w:rsidRDefault="009F0EFA" w:rsidP="000C4F56">
      <w:pPr>
        <w:pStyle w:val="Heading2"/>
      </w:pPr>
      <w:r>
        <w:rPr>
          <w:cs/>
        </w:rPr>
        <w:t xml:space="preserve">สิ่งที่ยังขาดและต้องเพิ่มใน </w:t>
      </w:r>
      <w:r>
        <w:t>Paper (Missing Elements)</w:t>
      </w:r>
    </w:p>
    <w:p w14:paraId="609E06C9" w14:textId="29773339" w:rsidR="009F0EFA" w:rsidRDefault="009F0EFA">
      <w:r>
        <w:rPr>
          <w:cs/>
        </w:rPr>
        <w:t>- **</w:t>
      </w:r>
      <w:r>
        <w:t>Major (</w:t>
      </w:r>
      <w:r>
        <w:rPr>
          <w:cs/>
        </w:rPr>
        <w:t>สำคัญมาก)**:</w:t>
      </w:r>
    </w:p>
    <w:p w14:paraId="3B5087C8" w14:textId="1B75D8A1" w:rsidR="009F0EFA" w:rsidRDefault="009F0EFA">
      <w:r>
        <w:rPr>
          <w:cs/>
        </w:rPr>
        <w:t xml:space="preserve">  - สถาปัตยกรรมเชิงลึก (</w:t>
      </w:r>
      <w:r>
        <w:t xml:space="preserve">Architecture details) </w:t>
      </w:r>
      <w:r>
        <w:rPr>
          <w:cs/>
        </w:rPr>
        <w:t xml:space="preserve">และ </w:t>
      </w:r>
      <w:r>
        <w:t xml:space="preserve">Hyperparameters </w:t>
      </w:r>
      <w:r>
        <w:rPr>
          <w:cs/>
        </w:rPr>
        <w:t xml:space="preserve">ของ </w:t>
      </w:r>
      <w:r>
        <w:t xml:space="preserve">MLP </w:t>
      </w:r>
      <w:r>
        <w:rPr>
          <w:cs/>
        </w:rPr>
        <w:t xml:space="preserve">และ </w:t>
      </w:r>
      <w:r>
        <w:t>GNN</w:t>
      </w:r>
    </w:p>
    <w:p w14:paraId="26C655B3" w14:textId="21D269E7" w:rsidR="009F0EFA" w:rsidRDefault="009F0EFA">
      <w:r>
        <w:rPr>
          <w:cs/>
        </w:rPr>
        <w:t xml:space="preserve">  - การแสดงผลภาพ </w:t>
      </w:r>
      <w:r>
        <w:t xml:space="preserve">Floor plan </w:t>
      </w:r>
      <w:r>
        <w:rPr>
          <w:cs/>
        </w:rPr>
        <w:t xml:space="preserve">ตัวอย่าง และ </w:t>
      </w:r>
      <w:r>
        <w:t xml:space="preserve">Parity plots </w:t>
      </w:r>
      <w:r>
        <w:rPr>
          <w:cs/>
        </w:rPr>
        <w:t>เพื่อให้เห็นภาพการทำนายชัดเจน</w:t>
      </w:r>
    </w:p>
    <w:p w14:paraId="417E4AA9" w14:textId="25030F9C" w:rsidR="009F0EFA" w:rsidRDefault="009F0EFA">
      <w:r>
        <w:rPr>
          <w:cs/>
        </w:rPr>
        <w:lastRenderedPageBreak/>
        <w:t xml:space="preserve">  - การอธิบายกระบวนการแปลงลักษณะแปลน (</w:t>
      </w:r>
      <w:r>
        <w:t xml:space="preserve">Floor plan) </w:t>
      </w:r>
      <w:r>
        <w:rPr>
          <w:cs/>
        </w:rPr>
        <w:t xml:space="preserve">ให้กลายเป็น </w:t>
      </w:r>
      <w:r>
        <w:t xml:space="preserve">Graph representation </w:t>
      </w:r>
      <w:r>
        <w:rPr>
          <w:cs/>
        </w:rPr>
        <w:t xml:space="preserve">สำหรับโมเดล </w:t>
      </w:r>
      <w:r>
        <w:t>GNN</w:t>
      </w:r>
    </w:p>
    <w:p w14:paraId="589EE06F" w14:textId="6214F8C9" w:rsidR="009F0EFA" w:rsidRDefault="009F0EFA">
      <w:r>
        <w:rPr>
          <w:cs/>
        </w:rPr>
        <w:t xml:space="preserve">  - ผลทดสอบการประหยัดเวลา (</w:t>
      </w:r>
      <w:r>
        <w:t xml:space="preserve">Computational time) </w:t>
      </w:r>
      <w:r>
        <w:rPr>
          <w:cs/>
        </w:rPr>
        <w:t xml:space="preserve">เทียบระหว่างโมเดล </w:t>
      </w:r>
      <w:r>
        <w:t xml:space="preserve">AI </w:t>
      </w:r>
      <w:r>
        <w:rPr>
          <w:cs/>
        </w:rPr>
        <w:t xml:space="preserve">กับโปรแกรม </w:t>
      </w:r>
      <w:r>
        <w:t xml:space="preserve">JuPedSim </w:t>
      </w:r>
      <w:r>
        <w:rPr>
          <w:cs/>
        </w:rPr>
        <w:t>ดั้งเดิม</w:t>
      </w:r>
    </w:p>
    <w:p w14:paraId="62E03A4C" w14:textId="4F294F26" w:rsidR="009F0EFA" w:rsidRDefault="009F0EFA">
      <w:r>
        <w:rPr>
          <w:cs/>
        </w:rPr>
        <w:t>- **</w:t>
      </w:r>
      <w:r>
        <w:t>Minor (</w:t>
      </w:r>
      <w:r>
        <w:rPr>
          <w:cs/>
        </w:rPr>
        <w:t>ควรมีเพื่อความสมบูรณ์)**:</w:t>
      </w:r>
    </w:p>
    <w:p w14:paraId="499F2D9B" w14:textId="7AA5601B" w:rsidR="009F0EFA" w:rsidRDefault="009F0EFA">
      <w:r>
        <w:rPr>
          <w:cs/>
        </w:rPr>
        <w:t xml:space="preserve">  - การอภิปรายถึงข้อจำกัดในกรณีแปลนที่มีความซับซ้อนของพื้นที่สูง</w:t>
      </w:r>
    </w:p>
    <w:p w14:paraId="7CCA54BB" w14:textId="79218A0F" w:rsidR="009F0EFA" w:rsidRDefault="009F0EFA">
      <w:r>
        <w:rPr>
          <w:cs/>
        </w:rPr>
        <w:t xml:space="preserve">  - </w:t>
      </w:r>
      <w:r>
        <w:t xml:space="preserve">Literature Review </w:t>
      </w:r>
      <w:r>
        <w:rPr>
          <w:cs/>
        </w:rPr>
        <w:t xml:space="preserve">เพิ่มเติมเกี่ยวกับ </w:t>
      </w:r>
      <w:r>
        <w:t xml:space="preserve">AI Surrogate model </w:t>
      </w:r>
      <w:r>
        <w:rPr>
          <w:cs/>
        </w:rPr>
        <w:t>ด้านงานสถาปัตยกรรม</w:t>
      </w:r>
    </w:p>
    <w:p w14:paraId="05022F49" w14:textId="77777777" w:rsidR="009F0EFA" w:rsidRDefault="009F0EFA"/>
    <w:p w14:paraId="0F685D34" w14:textId="22010EE5" w:rsidR="009F0EFA" w:rsidRDefault="009F0EFA" w:rsidP="000C4F56">
      <w:pPr>
        <w:pStyle w:val="Heading2"/>
      </w:pPr>
      <w:r>
        <w:t>Discussion (</w:t>
      </w:r>
      <w:r>
        <w:rPr>
          <w:cs/>
        </w:rPr>
        <w:t>ส่วนอภิปรายผล)</w:t>
      </w:r>
    </w:p>
    <w:p w14:paraId="43516592" w14:textId="79AD2094" w:rsidR="009F0EFA" w:rsidRDefault="009F0EFA">
      <w:r>
        <w:rPr>
          <w:cs/>
        </w:rPr>
        <w:t xml:space="preserve">ผลการศึกษาในงานวิจัยนี้แสดงให้เห็นอย่างชัดเจนว่าการประยุกต์ใช้ </w:t>
      </w:r>
      <w:r>
        <w:t xml:space="preserve">AI Surrogate model </w:t>
      </w:r>
      <w:r>
        <w:rPr>
          <w:cs/>
        </w:rPr>
        <w:t>สามารถทำนายเวลาในการเดินทาง (</w:t>
      </w:r>
      <w:r>
        <w:t xml:space="preserve">Travel time) </w:t>
      </w:r>
      <w:r>
        <w:rPr>
          <w:cs/>
        </w:rPr>
        <w:t xml:space="preserve">ของผู้ใช้งานในพื้นที่สถาปัตยกรรมได้อย่างมีประสิทธิภาพ โดยเมื่อเปรียบเทียบระหว่างโมเดล </w:t>
      </w:r>
      <w:r>
        <w:t xml:space="preserve">Multi-Layer Perceptron (MLP) </w:t>
      </w:r>
      <w:r>
        <w:rPr>
          <w:cs/>
        </w:rPr>
        <w:t xml:space="preserve">และ </w:t>
      </w:r>
      <w:r>
        <w:t xml:space="preserve">Graph Neural Network (GNN) </w:t>
      </w:r>
      <w:r>
        <w:rPr>
          <w:cs/>
        </w:rPr>
        <w:t xml:space="preserve">พบว่า </w:t>
      </w:r>
      <w:r>
        <w:t xml:space="preserve">MLP </w:t>
      </w:r>
      <w:r>
        <w:rPr>
          <w:cs/>
        </w:rPr>
        <w:t xml:space="preserve">ให้ผลลัพธ์ที่มีความแม่นยำสูงกว่าอย่างมีนัยสำคัญ (มีค่า </w:t>
      </w:r>
      <w:r>
        <w:t xml:space="preserve">Error </w:t>
      </w:r>
      <w:r>
        <w:rPr>
          <w:cs/>
        </w:rPr>
        <w:t xml:space="preserve">ต่ำกว่า </w:t>
      </w:r>
      <w:r>
        <w:t xml:space="preserve">GNN </w:t>
      </w:r>
      <w:r>
        <w:rPr>
          <w:cs/>
        </w:rPr>
        <w:t xml:space="preserve">ประมาณครึ่งหนึ่ง) ปรากฏการณ์นี้อธิบายได้จากการที่ </w:t>
      </w:r>
      <w:r>
        <w:t xml:space="preserve">MLP </w:t>
      </w:r>
      <w:r>
        <w:rPr>
          <w:cs/>
        </w:rPr>
        <w:t xml:space="preserve">มีความสามารถในการเรียนรู้ความสัมพันธ์ระหว่างตัวแปรเชิงตัวเลขที่สกัดมาในรูปแบบ </w:t>
      </w:r>
      <w:r>
        <w:t xml:space="preserve">Feature-based </w:t>
      </w:r>
      <w:r>
        <w:rPr>
          <w:cs/>
        </w:rPr>
        <w:t xml:space="preserve">ได้รวดเร็วและตรงไปตรงมาสำหรับงาน </w:t>
      </w:r>
      <w:r>
        <w:t xml:space="preserve">Regression </w:t>
      </w:r>
      <w:r>
        <w:rPr>
          <w:cs/>
        </w:rPr>
        <w:t xml:space="preserve">อย่างไรก็ตาม แม้ </w:t>
      </w:r>
      <w:r>
        <w:t xml:space="preserve">GNN </w:t>
      </w:r>
      <w:r>
        <w:rPr>
          <w:cs/>
        </w:rPr>
        <w:t>จะมีค่าความคลาดเคลื่อนที่สูงกว่า แต่มันแสดงให้เห็นถึงศักยภาพที่โดดเด่นในการจับความสัมพันธ์เชิงพื้นที่ (</w:t>
      </w:r>
      <w:r>
        <w:t xml:space="preserve">Spatial connectivity) </w:t>
      </w:r>
      <w:r>
        <w:rPr>
          <w:cs/>
        </w:rPr>
        <w:t>และโครงสร้างของเส้นทางการเดิน (</w:t>
      </w:r>
      <w:r>
        <w:t xml:space="preserve">Movement-path relationships) </w:t>
      </w:r>
      <w:r>
        <w:rPr>
          <w:cs/>
        </w:rPr>
        <w:t xml:space="preserve">ซึ่งเป็นสิ่งที่ระบบ </w:t>
      </w:r>
      <w:r>
        <w:t xml:space="preserve">Feature-based </w:t>
      </w:r>
      <w:r>
        <w:rPr>
          <w:cs/>
        </w:rPr>
        <w:t>ทั่วไปไม่สามารถรับรู้ได้</w:t>
      </w:r>
    </w:p>
    <w:p w14:paraId="65C5DC6A" w14:textId="77777777" w:rsidR="009F0EFA" w:rsidRDefault="009F0EFA"/>
    <w:p w14:paraId="5874A44A" w14:textId="4C313B23" w:rsidR="009F0EFA" w:rsidRDefault="009F0EFA">
      <w:r>
        <w:rPr>
          <w:cs/>
        </w:rPr>
        <w:t xml:space="preserve">ความท้าทายหลักที่ทำให้ </w:t>
      </w:r>
      <w:r>
        <w:t xml:space="preserve">GNN </w:t>
      </w:r>
      <w:r>
        <w:rPr>
          <w:cs/>
        </w:rPr>
        <w:t xml:space="preserve">ยังทำผลงานได้ไม่เทียบเท่า </w:t>
      </w:r>
      <w:r>
        <w:t xml:space="preserve">MLP </w:t>
      </w:r>
      <w:r>
        <w:rPr>
          <w:cs/>
        </w:rPr>
        <w:t xml:space="preserve">อาจเกิดจากการออกแบบ </w:t>
      </w:r>
      <w:r>
        <w:t xml:space="preserve">Graph representation </w:t>
      </w:r>
      <w:r>
        <w:rPr>
          <w:cs/>
        </w:rPr>
        <w:t xml:space="preserve">ที่ยังไม่สามารถสะท้อนความซับซ้อนของพฤติกรรมมนุษย์ (เช่น มุมมองการมองเห็น หรือผลกระทบจากความหนาแน่นแบบพลวัต) ได้ครบถ้วน หากในอนาคตมีการปรับปรุง </w:t>
      </w:r>
      <w:r>
        <w:t xml:space="preserve">Graph node </w:t>
      </w:r>
      <w:r>
        <w:rPr>
          <w:cs/>
        </w:rPr>
        <w:t>และ</w:t>
      </w:r>
      <w:r>
        <w:t xml:space="preserve"> edge features </w:t>
      </w:r>
      <w:r>
        <w:rPr>
          <w:cs/>
        </w:rPr>
        <w:t xml:space="preserve">ให้ครอบคลุมปัจจัยเชิงพลศาสตร์เหล่านี้ </w:t>
      </w:r>
      <w:r>
        <w:t xml:space="preserve">GNN </w:t>
      </w:r>
      <w:r>
        <w:rPr>
          <w:cs/>
        </w:rPr>
        <w:t>อาจเป็นกุญแจสำคัญที่ทำให้โมเดลสามารถเข้าใจและทำนายแปลนอาคารที่ไม่เคยเห็นมาก่อน (</w:t>
      </w:r>
      <w:r>
        <w:t xml:space="preserve">Generalizability) </w:t>
      </w:r>
      <w:r>
        <w:rPr>
          <w:cs/>
        </w:rPr>
        <w:t xml:space="preserve">ได้อย่างแม่นยำ การเลือกใช้โมเดลจึงขึ้นอยู่กับเป้าหมาย หากต้องการความแม่นยำและรวดเร็วสูงสุดจากข้อมูลจำเพาะ </w:t>
      </w:r>
      <w:r>
        <w:t xml:space="preserve">MLP </w:t>
      </w:r>
      <w:r>
        <w:rPr>
          <w:cs/>
        </w:rPr>
        <w:t xml:space="preserve">ถือเป็นทางเลือกที่เหมาะสม แต่หากต้องการสร้างโมเดลที่เข้าใจบริบททางสถาปัตยกรรมอย่างแท้จริง การพัฒนา </w:t>
      </w:r>
      <w:r>
        <w:t xml:space="preserve">GNN </w:t>
      </w:r>
      <w:r>
        <w:rPr>
          <w:cs/>
        </w:rPr>
        <w:t>ต่อไปคือสิ่งที่ท้าทายและคุ้มค่า</w:t>
      </w:r>
    </w:p>
    <w:p w14:paraId="51A05711" w14:textId="77777777" w:rsidR="009F0EFA" w:rsidRDefault="009F0EFA"/>
    <w:p w14:paraId="1916C60F" w14:textId="49CDB324" w:rsidR="009F0EFA" w:rsidRDefault="009F0EFA" w:rsidP="000C4F56">
      <w:pPr>
        <w:pStyle w:val="Heading2"/>
      </w:pPr>
      <w:r>
        <w:t>Conclusion (</w:t>
      </w:r>
      <w:r>
        <w:rPr>
          <w:cs/>
        </w:rPr>
        <w:t>บทสรุป)</w:t>
      </w:r>
    </w:p>
    <w:p w14:paraId="69D434DD" w14:textId="6197641B" w:rsidR="009F0EFA" w:rsidRDefault="009F0EFA">
      <w:r>
        <w:rPr>
          <w:cs/>
        </w:rPr>
        <w:t xml:space="preserve">งานวิจัยนี้นำเสนอความสำเร็จในการพัฒนาระบบ </w:t>
      </w:r>
      <w:r>
        <w:t xml:space="preserve">AI Surrogate model </w:t>
      </w:r>
      <w:r>
        <w:rPr>
          <w:cs/>
        </w:rPr>
        <w:t>เพื่อใช้ประเมินเวลาสัญจร (</w:t>
      </w:r>
      <w:r>
        <w:t xml:space="preserve">Pedestrian travel time) </w:t>
      </w:r>
      <w:r>
        <w:rPr>
          <w:cs/>
        </w:rPr>
        <w:t xml:space="preserve">ในพื้นที่สถาปัตยกรรม แทนที่การใช้ </w:t>
      </w:r>
      <w:r>
        <w:t xml:space="preserve">Physics-based simulation </w:t>
      </w:r>
      <w:r>
        <w:rPr>
          <w:cs/>
        </w:rPr>
        <w:t xml:space="preserve">แบบดั้งเดิมอย่าง </w:t>
      </w:r>
      <w:r>
        <w:t xml:space="preserve">Social Force Model </w:t>
      </w:r>
      <w:r>
        <w:rPr>
          <w:cs/>
        </w:rPr>
        <w:t xml:space="preserve">ที่มักกินทรัพยากรการคำนวณสูงและใช้เวลานาน โมเดลที่พัฒนาขึ้น—โดยเฉพาะสถาปัตยกรรม </w:t>
      </w:r>
      <w:r>
        <w:t>MLP—</w:t>
      </w:r>
      <w:r>
        <w:rPr>
          <w:cs/>
        </w:rPr>
        <w:t>สามารถทำนายเวลาได้ด้วยความแม่นยำสูง ผ่านการเรียนรู้จากฐานข้อมูลสังเคราะห์ (</w:t>
      </w:r>
      <w:r>
        <w:t xml:space="preserve">Synthetic dataset) </w:t>
      </w:r>
      <w:r>
        <w:rPr>
          <w:cs/>
        </w:rPr>
        <w:t>จำนวน 3</w:t>
      </w:r>
      <w:r>
        <w:t>,</w:t>
      </w:r>
      <w:r>
        <w:rPr>
          <w:cs/>
        </w:rPr>
        <w:t xml:space="preserve">400 สถานการณ์ บน 600 รูปแบบแปลน </w:t>
      </w:r>
    </w:p>
    <w:p w14:paraId="75F224B4" w14:textId="77777777" w:rsidR="009F0EFA" w:rsidRDefault="009F0EFA"/>
    <w:p w14:paraId="209111BA" w14:textId="4AA912DE" w:rsidR="009F0EFA" w:rsidRDefault="009F0EFA">
      <w:r>
        <w:rPr>
          <w:cs/>
        </w:rPr>
        <w:t xml:space="preserve">ผลลัพธ์จากงานวิจัยนี้ชี้ให้เห็นว่าเทคโนโลยี </w:t>
      </w:r>
      <w:r>
        <w:t xml:space="preserve">AI </w:t>
      </w:r>
      <w:r>
        <w:rPr>
          <w:cs/>
        </w:rPr>
        <w:t>สามารถยกระดับเป็นเครื่องมือช่วยตัดสินใจ (</w:t>
      </w:r>
      <w:r>
        <w:t xml:space="preserve">Decision-support tool) </w:t>
      </w:r>
      <w:r>
        <w:rPr>
          <w:cs/>
        </w:rPr>
        <w:t xml:space="preserve">ที่มีประสิทธิภาพสำหรับสถาปนิก โดยเฉพาะในขั้นตอน </w:t>
      </w:r>
      <w:r>
        <w:t xml:space="preserve">Early-stage design </w:t>
      </w:r>
      <w:r>
        <w:rPr>
          <w:cs/>
        </w:rPr>
        <w:t xml:space="preserve">ซึ่งจำเป็นต้องมีการประเมินทางเลือกเชิงพื้นที่อย่างรวดเร็วและวนซ้ำหลายรอบ การเปลี่ยนผ่านจากการรัน </w:t>
      </w:r>
      <w:r>
        <w:t xml:space="preserve">Simulation </w:t>
      </w:r>
      <w:r>
        <w:rPr>
          <w:cs/>
        </w:rPr>
        <w:t xml:space="preserve">เต็มรูปแบบมาเป็น </w:t>
      </w:r>
      <w:r>
        <w:t xml:space="preserve">Data-driven prediction </w:t>
      </w:r>
      <w:r>
        <w:rPr>
          <w:cs/>
        </w:rPr>
        <w:t xml:space="preserve">เปิดโอกาสให้ผู้ออกแบบประเมินประสิทธิภาพทางสถาปัตยกรรมได้แทบจะ </w:t>
      </w:r>
      <w:r>
        <w:t xml:space="preserve">Real-time </w:t>
      </w:r>
      <w:r>
        <w:rPr>
          <w:cs/>
        </w:rPr>
        <w:t>ส่งผลให้เกิดการออกแบบพื้นที่ที่มีความปลอดภัยและ</w:t>
      </w:r>
      <w:r>
        <w:rPr>
          <w:cs/>
        </w:rPr>
        <w:lastRenderedPageBreak/>
        <w:t xml:space="preserve">จัดการสัญจรได้ดียิ่งขึ้น แม้การศึกษานี้จะจำกัดอยู่ที่เส้นทางการเดินแบบ </w:t>
      </w:r>
      <w:r>
        <w:t xml:space="preserve">Single-destination </w:t>
      </w:r>
      <w:r>
        <w:rPr>
          <w:cs/>
        </w:rPr>
        <w:t>แต่ก็ถือเป็นการวางรากฐานที่มั่นคงสำหรับการพัฒนาโมเดลจำลองพฤติกรรมฝูงชนในระดับสเกลและเงื่อนไขที่ซับซ้อนต่อไป</w:t>
      </w:r>
    </w:p>
    <w:p w14:paraId="33ADE5F4" w14:textId="77777777" w:rsidR="009F0EFA" w:rsidRDefault="009F0EFA"/>
    <w:p w14:paraId="1F12D5C4" w14:textId="4574A4A0" w:rsidR="009F0EFA" w:rsidRDefault="009F0EFA" w:rsidP="000C4F56">
      <w:pPr>
        <w:pStyle w:val="Heading2"/>
      </w:pPr>
      <w:r>
        <w:t>Limitations and Future Research (</w:t>
      </w:r>
      <w:r>
        <w:rPr>
          <w:cs/>
        </w:rPr>
        <w:t>ข้อจำกัดและงานวิจัยในอนาคต)</w:t>
      </w:r>
    </w:p>
    <w:p w14:paraId="4BF2DE86" w14:textId="3F4F9AD0" w:rsidR="009F0EFA" w:rsidRDefault="009F0EFA">
      <w:r>
        <w:rPr>
          <w:cs/>
        </w:rPr>
        <w:t>**ข้อจำกัด (</w:t>
      </w:r>
      <w:r>
        <w:t>Limitations):**</w:t>
      </w:r>
    </w:p>
    <w:p w14:paraId="634C191D" w14:textId="4CF79D25" w:rsidR="009F0EFA" w:rsidRDefault="009F0EFA">
      <w:r>
        <w:rPr>
          <w:cs/>
        </w:rPr>
        <w:t>1. **ลักษณะข้อมูลสังเคราะห์ (</w:t>
      </w:r>
      <w:r>
        <w:t xml:space="preserve">Synthetic Bias):** </w:t>
      </w:r>
      <w:r>
        <w:rPr>
          <w:cs/>
        </w:rPr>
        <w:t>ข้อมูลทั้ง 3</w:t>
      </w:r>
      <w:r>
        <w:t>,</w:t>
      </w:r>
      <w:r>
        <w:rPr>
          <w:cs/>
        </w:rPr>
        <w:t xml:space="preserve">400 </w:t>
      </w:r>
      <w:r>
        <w:t xml:space="preserve">scenarios </w:t>
      </w:r>
      <w:r>
        <w:rPr>
          <w:cs/>
        </w:rPr>
        <w:t xml:space="preserve">สร้างมาจาก </w:t>
      </w:r>
      <w:r>
        <w:t xml:space="preserve">JuPedSim (Physics-based) </w:t>
      </w:r>
      <w:r>
        <w:rPr>
          <w:cs/>
        </w:rPr>
        <w:t xml:space="preserve">ซึ่งโมเดล </w:t>
      </w:r>
      <w:r>
        <w:t xml:space="preserve">AI </w:t>
      </w:r>
      <w:r>
        <w:rPr>
          <w:cs/>
        </w:rPr>
        <w:t>ของเราเรียนรู้พฤติกรรมในอุดมคติตามคณิตศาสตร์ อาจไม่ครอบคลุมความผันผวนของพฤติกรรมมนุษย์จริงๆ โดยเฉพาะในสถานการณ์ตื่นตระหนก (</w:t>
      </w:r>
      <w:r>
        <w:t xml:space="preserve">Panic) </w:t>
      </w:r>
      <w:r>
        <w:rPr>
          <w:cs/>
        </w:rPr>
        <w:t>หรือสิ่งแวดล้อมที่เปลี่ยนแปลงได้ (</w:t>
      </w:r>
      <w:r>
        <w:t>Dynamic obstacles)</w:t>
      </w:r>
    </w:p>
    <w:p w14:paraId="0E78F66A" w14:textId="68860DFE" w:rsidR="009F0EFA" w:rsidRDefault="009F0EFA">
      <w:r>
        <w:rPr>
          <w:cs/>
        </w:rPr>
        <w:t>2. **ขอบเขตการสัญจร (</w:t>
      </w:r>
      <w:r>
        <w:t xml:space="preserve">Single-destination constraint):** Dataset </w:t>
      </w:r>
      <w:r>
        <w:rPr>
          <w:cs/>
        </w:rPr>
        <w:t>ปัจจุบันมุ่งเน้นทดสอบเพียงสถานการณ์เดียวคือมุ่งหน้าไปยังจุดหมายเดียวกัน ทำให้ยังไม่ได้ทดสอบประสิทธิภาพกรณีการจราจรแบบสวนทาง (</w:t>
      </w:r>
      <w:r>
        <w:t xml:space="preserve">Bi-directional) </w:t>
      </w:r>
      <w:r>
        <w:rPr>
          <w:cs/>
        </w:rPr>
        <w:t>หรือผู้คนมีความต้องการหลายจุดหมาย (</w:t>
      </w:r>
      <w:r>
        <w:t>Multi-destination)</w:t>
      </w:r>
    </w:p>
    <w:p w14:paraId="482255D3" w14:textId="68436E2B" w:rsidR="009F0EFA" w:rsidRDefault="009F0EFA">
      <w:r>
        <w:rPr>
          <w:cs/>
        </w:rPr>
        <w:t xml:space="preserve">3. **การประยุกต์ใช้กับอาคารขนาดใหญ่:** ชุดข้อมูลจำกัดที่ 600 </w:t>
      </w:r>
      <w:r>
        <w:t xml:space="preserve">layouts </w:t>
      </w:r>
      <w:r>
        <w:rPr>
          <w:cs/>
        </w:rPr>
        <w:t>อาจเกิดข้อจำกัด (</w:t>
      </w:r>
      <w:r>
        <w:t xml:space="preserve">Overfitting) </w:t>
      </w:r>
      <w:r>
        <w:rPr>
          <w:cs/>
        </w:rPr>
        <w:t>เมื่อนำไปใช้ทำนายแปลนที่มีความซับซ้อนสเกลเมืองใหญ่ เช่น สนามบิน หรือศูนย์การค้า</w:t>
      </w:r>
    </w:p>
    <w:p w14:paraId="0AB400A1" w14:textId="77777777" w:rsidR="009F0EFA" w:rsidRDefault="009F0EFA"/>
    <w:p w14:paraId="3C7D2247" w14:textId="2798E2B9" w:rsidR="009F0EFA" w:rsidRDefault="009F0EFA">
      <w:r>
        <w:rPr>
          <w:cs/>
        </w:rPr>
        <w:t>**งานวิจัยในอนาคต (</w:t>
      </w:r>
      <w:r>
        <w:t>Future Research):**</w:t>
      </w:r>
    </w:p>
    <w:p w14:paraId="109BACE4" w14:textId="3F445FC6" w:rsidR="009F0EFA" w:rsidRDefault="009F0EFA">
      <w:r>
        <w:rPr>
          <w:cs/>
        </w:rPr>
        <w:t xml:space="preserve">1. การขยายขอบเขต </w:t>
      </w:r>
      <w:r>
        <w:t xml:space="preserve">Dataset </w:t>
      </w:r>
      <w:r>
        <w:rPr>
          <w:cs/>
        </w:rPr>
        <w:t>ให้ครอบคลุมความหนาแน่นสูง</w:t>
      </w:r>
      <w:r>
        <w:t xml:space="preserve">, </w:t>
      </w:r>
      <w:r>
        <w:rPr>
          <w:cs/>
        </w:rPr>
        <w:t xml:space="preserve">ผู้คนเคลื่อนที่แบบ </w:t>
      </w:r>
      <w:r>
        <w:t xml:space="preserve">Multi-destination </w:t>
      </w:r>
      <w:r>
        <w:rPr>
          <w:cs/>
        </w:rPr>
        <w:t>และเพิ่มสิ่งกีดขวาง</w:t>
      </w:r>
    </w:p>
    <w:p w14:paraId="51713C22" w14:textId="001CCDEE" w:rsidR="009F0EFA" w:rsidRDefault="009F0EFA">
      <w:r>
        <w:rPr>
          <w:cs/>
        </w:rPr>
        <w:t>2. การนำข้อมูลจากการสังเกตในพื้นที่จริง (</w:t>
      </w:r>
      <w:r>
        <w:t xml:space="preserve">Real-world observations) </w:t>
      </w:r>
      <w:r>
        <w:rPr>
          <w:cs/>
        </w:rPr>
        <w:t xml:space="preserve">หรือ </w:t>
      </w:r>
      <w:r>
        <w:t xml:space="preserve">VR Experiments </w:t>
      </w:r>
      <w:r>
        <w:rPr>
          <w:cs/>
        </w:rPr>
        <w:t xml:space="preserve">มาผสานผ่าน </w:t>
      </w:r>
      <w:r>
        <w:t xml:space="preserve">Transfer Learning </w:t>
      </w:r>
    </w:p>
    <w:p w14:paraId="7621EB62" w14:textId="0E50139A" w:rsidR="009F0EFA" w:rsidRDefault="009F0EFA">
      <w:pPr>
        <w:rPr>
          <w:rFonts w:hint="cs"/>
          <w:cs/>
        </w:rPr>
      </w:pPr>
      <w:r>
        <w:rPr>
          <w:cs/>
        </w:rPr>
        <w:t xml:space="preserve">3. การยกระดับ </w:t>
      </w:r>
      <w:r>
        <w:t xml:space="preserve">Graph Representation </w:t>
      </w:r>
      <w:r>
        <w:rPr>
          <w:cs/>
        </w:rPr>
        <w:t xml:space="preserve">สำหรับ </w:t>
      </w:r>
      <w:r>
        <w:t xml:space="preserve">GNN </w:t>
      </w:r>
      <w:r>
        <w:rPr>
          <w:cs/>
        </w:rPr>
        <w:t>ให้ผนวกปัจจัยทางสายตา (</w:t>
      </w:r>
      <w:proofErr w:type="spellStart"/>
      <w:r>
        <w:t>Isovist</w:t>
      </w:r>
      <w:proofErr w:type="spellEnd"/>
      <w:r>
        <w:t xml:space="preserve">) </w:t>
      </w:r>
      <w:r>
        <w:rPr>
          <w:cs/>
        </w:rPr>
        <w:t xml:space="preserve">เข้าไปเป็น </w:t>
      </w:r>
      <w:r>
        <w:t xml:space="preserve">Feature </w:t>
      </w:r>
      <w:r>
        <w:rPr>
          <w:cs/>
        </w:rPr>
        <w:t xml:space="preserve">ของแต่ละ </w:t>
      </w:r>
      <w:r>
        <w:t>Node</w:t>
      </w:r>
    </w:p>
    <w:p w14:paraId="50ED9B7D" w14:textId="77777777" w:rsidR="009F0EFA" w:rsidRDefault="009F0EFA"/>
    <w:p w14:paraId="41E76EB2" w14:textId="1C17AD03" w:rsidR="009F0EFA" w:rsidRDefault="009F0EFA" w:rsidP="000C4F56">
      <w:pPr>
        <w:pStyle w:val="Heading2"/>
      </w:pPr>
      <w:r>
        <w:t xml:space="preserve">Scope </w:t>
      </w:r>
      <w:r>
        <w:rPr>
          <w:cs/>
        </w:rPr>
        <w:t>การทดลอง (</w:t>
      </w:r>
      <w:r>
        <w:t>Experiment Scope)</w:t>
      </w:r>
    </w:p>
    <w:p w14:paraId="5F12F189" w14:textId="74C903F6" w:rsidR="009F0EFA" w:rsidRDefault="009F0EFA">
      <w:r>
        <w:rPr>
          <w:cs/>
        </w:rPr>
        <w:t>- **ตัวแปรต้น (</w:t>
      </w:r>
      <w:r>
        <w:t xml:space="preserve">Independent Variables):** </w:t>
      </w:r>
    </w:p>
    <w:p w14:paraId="3688F446" w14:textId="3F0FEE4E" w:rsidR="009F0EFA" w:rsidRDefault="009F0EFA">
      <w:r>
        <w:rPr>
          <w:cs/>
        </w:rPr>
        <w:t xml:space="preserve">  - รูปแบบของแปลนพื้นที่ (</w:t>
      </w:r>
      <w:r>
        <w:t xml:space="preserve">Floor plan configurations - </w:t>
      </w:r>
      <w:r>
        <w:rPr>
          <w:cs/>
        </w:rPr>
        <w:t>600 รูปแบบ)</w:t>
      </w:r>
    </w:p>
    <w:p w14:paraId="71C837F6" w14:textId="2917D8DF" w:rsidR="009F0EFA" w:rsidRDefault="009F0EFA">
      <w:r>
        <w:rPr>
          <w:cs/>
        </w:rPr>
        <w:t xml:space="preserve">  - ระยะทางในการเคลื่อนที่ (</w:t>
      </w:r>
      <w:r>
        <w:t>Travel distances)</w:t>
      </w:r>
    </w:p>
    <w:p w14:paraId="5C7BE8F0" w14:textId="18A43128" w:rsidR="009F0EFA" w:rsidRDefault="009F0EFA">
      <w:r>
        <w:rPr>
          <w:cs/>
        </w:rPr>
        <w:t xml:space="preserve">  - จำนวนผู้ใช้งานในพื้นที่ (</w:t>
      </w:r>
      <w:r>
        <w:t>Number of occupants)</w:t>
      </w:r>
    </w:p>
    <w:p w14:paraId="58F08F2A" w14:textId="1FB1121B" w:rsidR="009F0EFA" w:rsidRDefault="009F0EFA">
      <w:r>
        <w:rPr>
          <w:cs/>
        </w:rPr>
        <w:t>- **ตัวแปรตาม (</w:t>
      </w:r>
      <w:r>
        <w:t xml:space="preserve">Dependent Variables):** </w:t>
      </w:r>
    </w:p>
    <w:p w14:paraId="7850D63F" w14:textId="50382BDE" w:rsidR="009F0EFA" w:rsidRDefault="009F0EFA">
      <w:r>
        <w:rPr>
          <w:cs/>
        </w:rPr>
        <w:t xml:space="preserve">  - เวลาที่ใช้ในการเดินทาง (</w:t>
      </w:r>
      <w:r>
        <w:t xml:space="preserve">Travel time) </w:t>
      </w:r>
      <w:r>
        <w:rPr>
          <w:cs/>
        </w:rPr>
        <w:t>จากจุดเริ่มต้นถึงจุดหมาย</w:t>
      </w:r>
    </w:p>
    <w:p w14:paraId="5C0AB7A2" w14:textId="2233A655" w:rsidR="009F0EFA" w:rsidRDefault="009F0EFA">
      <w:r>
        <w:rPr>
          <w:cs/>
        </w:rPr>
        <w:t>- **ข้อมูลที่ใช้ในการศึกษา (</w:t>
      </w:r>
      <w:r>
        <w:t xml:space="preserve">Data Scope):** </w:t>
      </w:r>
    </w:p>
    <w:p w14:paraId="13693453" w14:textId="46090ADA" w:rsidR="009F0EFA" w:rsidRDefault="009F0EFA">
      <w:r>
        <w:rPr>
          <w:cs/>
        </w:rPr>
        <w:t xml:space="preserve">  - ข้อมูลสังเคราะห์ (</w:t>
      </w:r>
      <w:r>
        <w:t xml:space="preserve">Synthetic data) </w:t>
      </w:r>
      <w:r>
        <w:rPr>
          <w:cs/>
        </w:rPr>
        <w:t xml:space="preserve">สร้างจากการจำลองโดย </w:t>
      </w:r>
      <w:r>
        <w:t xml:space="preserve">JuPedSim </w:t>
      </w:r>
    </w:p>
    <w:p w14:paraId="59803095" w14:textId="25D4A277" w:rsidR="009F0EFA" w:rsidRDefault="009F0EFA">
      <w:r>
        <w:rPr>
          <w:cs/>
        </w:rPr>
        <w:t xml:space="preserve">  - ประกอบด้วย 3</w:t>
      </w:r>
      <w:r>
        <w:t>,</w:t>
      </w:r>
      <w:r>
        <w:rPr>
          <w:cs/>
        </w:rPr>
        <w:t>400 สถานการณ์จำลอง ภายใต้ขอบเขตการเคลื่อนที่มุ่งไปสู่จุดหมายเดียว (</w:t>
      </w:r>
      <w:r>
        <w:t>Single-destination movement task)</w:t>
      </w:r>
    </w:p>
    <w:p w14:paraId="0EED7E09" w14:textId="4808DD9C" w:rsidR="009F0EFA" w:rsidRDefault="009F0EFA">
      <w:r>
        <w:rPr>
          <w:cs/>
        </w:rPr>
        <w:t>- **โมเดลที่ใช้ประเมินผล (</w:t>
      </w:r>
      <w:r>
        <w:t>AI Surrogate Models Scope):**</w:t>
      </w:r>
    </w:p>
    <w:p w14:paraId="55BC01FC" w14:textId="28A4FEBC" w:rsidR="009F0EFA" w:rsidRDefault="009F0EFA">
      <w:r>
        <w:rPr>
          <w:cs/>
        </w:rPr>
        <w:t xml:space="preserve">  - </w:t>
      </w:r>
      <w:r>
        <w:t xml:space="preserve">Multi-Layer Perceptron (MLP) </w:t>
      </w:r>
      <w:r>
        <w:rPr>
          <w:cs/>
        </w:rPr>
        <w:t xml:space="preserve">ประเมินผ่าน </w:t>
      </w:r>
      <w:r>
        <w:t>Feature-based regression</w:t>
      </w:r>
    </w:p>
    <w:p w14:paraId="47093943" w14:textId="47E6A34B" w:rsidR="009F0EFA" w:rsidRDefault="009F0EFA">
      <w:r>
        <w:rPr>
          <w:cs/>
        </w:rPr>
        <w:lastRenderedPageBreak/>
        <w:t xml:space="preserve">  - </w:t>
      </w:r>
      <w:r>
        <w:t xml:space="preserve">Graph Neural Network (GNN) </w:t>
      </w:r>
      <w:r>
        <w:rPr>
          <w:cs/>
        </w:rPr>
        <w:t xml:space="preserve">ประเมินผ่าน </w:t>
      </w:r>
      <w:r>
        <w:t>Graph structure/Spatial representation</w:t>
      </w:r>
    </w:p>
    <w:p w14:paraId="5F6D9F3B" w14:textId="0B8274E0" w:rsidR="009F0EFA" w:rsidRDefault="009F0EFA">
      <w:r>
        <w:rPr>
          <w:cs/>
        </w:rPr>
        <w:t>- **เกณฑ์การวัดประสิทธิภาพ (</w:t>
      </w:r>
      <w:r>
        <w:t>Evaluation Metrics):**</w:t>
      </w:r>
    </w:p>
    <w:p w14:paraId="3F86D4F6" w14:textId="32A4B297" w:rsidR="009F0EFA" w:rsidRDefault="009F0EFA">
      <w:r>
        <w:rPr>
          <w:cs/>
        </w:rPr>
        <w:t xml:space="preserve">  - ค่าความคลาดเคลื่อน </w:t>
      </w:r>
      <w:r>
        <w:t xml:space="preserve">MAE, RMSE, MSE </w:t>
      </w:r>
      <w:r>
        <w:rPr>
          <w:cs/>
        </w:rPr>
        <w:t xml:space="preserve">และการกระจายตัวด้วย </w:t>
      </w:r>
      <w:r>
        <w:t>Parity plots</w:t>
      </w:r>
    </w:p>
    <w:p w14:paraId="634B190F" w14:textId="77777777" w:rsidR="009F0EFA" w:rsidRDefault="009F0EFA"/>
    <w:sectPr w:rsidR="009F0E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17073"/>
    <w:multiLevelType w:val="multilevel"/>
    <w:tmpl w:val="67662B92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pStyle w:val="Heading3"/>
      <w:lvlText w:val="%1.%2."/>
      <w:lvlJc w:val="left"/>
      <w:pPr>
        <w:ind w:left="792" w:hanging="432"/>
      </w:pPr>
    </w:lvl>
    <w:lvl w:ilvl="2">
      <w:start w:val="1"/>
      <w:numFmt w:val="decimal"/>
      <w:pStyle w:val="Heading4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7B6487D"/>
    <w:multiLevelType w:val="multilevel"/>
    <w:tmpl w:val="58ECE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5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00667106">
    <w:abstractNumId w:val="0"/>
  </w:num>
  <w:num w:numId="2" w16cid:durableId="1230534243">
    <w:abstractNumId w:val="0"/>
  </w:num>
  <w:num w:numId="3" w16cid:durableId="1714425884">
    <w:abstractNumId w:val="0"/>
  </w:num>
  <w:num w:numId="4" w16cid:durableId="691035890">
    <w:abstractNumId w:val="0"/>
  </w:num>
  <w:num w:numId="5" w16cid:durableId="863590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EFA"/>
    <w:rsid w:val="000A203A"/>
    <w:rsid w:val="000C4F56"/>
    <w:rsid w:val="00213C83"/>
    <w:rsid w:val="005434D8"/>
    <w:rsid w:val="00916814"/>
    <w:rsid w:val="009F0EFA"/>
    <w:rsid w:val="00A45B63"/>
    <w:rsid w:val="00B6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5085D"/>
  <w15:chartTrackingRefBased/>
  <w15:docId w15:val="{B55374EC-1C1E-4A80-9415-50B008CAD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B63"/>
    <w:pPr>
      <w:spacing w:after="0" w:line="240" w:lineRule="auto"/>
      <w:ind w:firstLine="720"/>
      <w:contextualSpacing/>
      <w:jc w:val="thaiDistribute"/>
    </w:pPr>
    <w:rPr>
      <w:rFonts w:ascii="TH SarabunPSK" w:hAnsi="TH SarabunPSK" w:cs="TH SarabunPSK"/>
      <w:kern w:val="0"/>
      <w:sz w:val="28"/>
      <w:szCs w:val="28"/>
      <w14:ligatures w14:val="none"/>
    </w:rPr>
  </w:style>
  <w:style w:type="paragraph" w:styleId="Heading1">
    <w:name w:val="heading 1"/>
    <w:basedOn w:val="Title"/>
    <w:next w:val="Normal"/>
    <w:link w:val="Heading1Char"/>
    <w:qFormat/>
    <w:rsid w:val="00A45B63"/>
    <w:pPr>
      <w:spacing w:after="0"/>
      <w:jc w:val="center"/>
      <w:outlineLvl w:val="0"/>
    </w:pPr>
    <w:rPr>
      <w:rFonts w:ascii="TH SarabunPSK" w:eastAsiaTheme="minorHAnsi" w:hAnsi="TH SarabunPSK" w:cs="TH SarabunPSK"/>
      <w:b/>
      <w:spacing w:val="0"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A45B63"/>
    <w:pPr>
      <w:keepNext/>
      <w:keepLines/>
      <w:numPr>
        <w:numId w:val="4"/>
      </w:numPr>
      <w:outlineLvl w:val="1"/>
    </w:pPr>
    <w:rPr>
      <w:rFonts w:eastAsiaTheme="majorEastAsia"/>
      <w:b/>
      <w:bCs/>
    </w:rPr>
  </w:style>
  <w:style w:type="paragraph" w:styleId="Heading3">
    <w:name w:val="heading 3"/>
    <w:basedOn w:val="Heading4"/>
    <w:next w:val="Normal"/>
    <w:link w:val="Heading3Char"/>
    <w:autoRedefine/>
    <w:unhideWhenUsed/>
    <w:qFormat/>
    <w:rsid w:val="00A45B63"/>
    <w:pPr>
      <w:numPr>
        <w:ilvl w:val="1"/>
      </w:numPr>
      <w:outlineLvl w:val="2"/>
    </w:pPr>
    <w:rPr>
      <w:rFonts w:eastAsiaTheme="minorHAnsi"/>
      <w:b w:val="0"/>
      <w:bCs w:val="0"/>
      <w:i/>
      <w:iCs/>
    </w:rPr>
  </w:style>
  <w:style w:type="paragraph" w:styleId="Heading4">
    <w:name w:val="heading 4"/>
    <w:basedOn w:val="Normal"/>
    <w:next w:val="Normal"/>
    <w:link w:val="Heading4Char"/>
    <w:unhideWhenUsed/>
    <w:qFormat/>
    <w:rsid w:val="00A45B63"/>
    <w:pPr>
      <w:numPr>
        <w:ilvl w:val="2"/>
        <w:numId w:val="4"/>
      </w:numPr>
      <w:outlineLvl w:val="3"/>
    </w:pPr>
    <w:rPr>
      <w:b/>
      <w:bCs/>
    </w:rPr>
  </w:style>
  <w:style w:type="paragraph" w:styleId="Heading5">
    <w:name w:val="heading 5"/>
    <w:basedOn w:val="Heading4"/>
    <w:next w:val="Normal"/>
    <w:link w:val="Heading5Char"/>
    <w:unhideWhenUsed/>
    <w:qFormat/>
    <w:rsid w:val="00A45B63"/>
    <w:pPr>
      <w:numPr>
        <w:ilvl w:val="3"/>
        <w:numId w:val="5"/>
      </w:numPr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EF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EF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EF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EF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45B63"/>
    <w:rPr>
      <w:rFonts w:ascii="TH SarabunPSK" w:hAnsi="TH SarabunPSK" w:cs="TH SarabunPSK"/>
      <w:b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45B63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5B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2Char">
    <w:name w:val="Heading 2 Char"/>
    <w:basedOn w:val="DefaultParagraphFont"/>
    <w:link w:val="Heading2"/>
    <w:rsid w:val="00A45B63"/>
    <w:rPr>
      <w:rFonts w:ascii="TH SarabunPSK" w:eastAsiaTheme="majorEastAsia" w:hAnsi="TH SarabunPSK" w:cs="TH SarabunPSK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A45B63"/>
    <w:rPr>
      <w:rFonts w:ascii="TH SarabunPSK" w:hAnsi="TH SarabunPSK" w:cs="TH SarabunPSK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A45B63"/>
    <w:rPr>
      <w:rFonts w:ascii="TH SarabunPSK" w:hAnsi="TH SarabunPSK" w:cs="TH SarabunPSK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A45B63"/>
    <w:rPr>
      <w:rFonts w:ascii="TH SarabunPSK" w:hAnsi="TH SarabunPSK" w:cs="TH SarabunPSK"/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EFA"/>
    <w:rPr>
      <w:rFonts w:eastAsiaTheme="majorEastAsia" w:cstheme="majorBidi"/>
      <w:i/>
      <w:iCs/>
      <w:color w:val="595959" w:themeColor="text1" w:themeTint="A6"/>
      <w:kern w:val="0"/>
      <w:sz w:val="28"/>
      <w:szCs w:val="35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EFA"/>
    <w:rPr>
      <w:rFonts w:eastAsiaTheme="majorEastAsia" w:cstheme="majorBidi"/>
      <w:color w:val="595959" w:themeColor="text1" w:themeTint="A6"/>
      <w:kern w:val="0"/>
      <w:sz w:val="28"/>
      <w:szCs w:val="35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EFA"/>
    <w:rPr>
      <w:rFonts w:eastAsiaTheme="majorEastAsia" w:cstheme="majorBidi"/>
      <w:i/>
      <w:iCs/>
      <w:color w:val="272727" w:themeColor="text1" w:themeTint="D8"/>
      <w:kern w:val="0"/>
      <w:sz w:val="28"/>
      <w:szCs w:val="35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EFA"/>
    <w:rPr>
      <w:rFonts w:eastAsiaTheme="majorEastAsia" w:cstheme="majorBidi"/>
      <w:color w:val="272727" w:themeColor="text1" w:themeTint="D8"/>
      <w:kern w:val="0"/>
      <w:sz w:val="28"/>
      <w:szCs w:val="35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EFA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F0EFA"/>
    <w:rPr>
      <w:rFonts w:eastAsiaTheme="majorEastAsia" w:cstheme="majorBidi"/>
      <w:color w:val="595959" w:themeColor="text1" w:themeTint="A6"/>
      <w:spacing w:val="15"/>
      <w:kern w:val="0"/>
      <w:sz w:val="28"/>
      <w:szCs w:val="35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F0EFA"/>
    <w:pPr>
      <w:spacing w:before="160" w:after="160"/>
      <w:jc w:val="center"/>
    </w:pPr>
    <w:rPr>
      <w:rFonts w:cs="Angsana New"/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9F0EFA"/>
    <w:rPr>
      <w:rFonts w:ascii="TH SarabunPSK" w:hAnsi="TH SarabunPSK" w:cs="Angsana New"/>
      <w:i/>
      <w:iCs/>
      <w:color w:val="404040" w:themeColor="text1" w:themeTint="BF"/>
      <w:kern w:val="0"/>
      <w:sz w:val="28"/>
      <w:szCs w:val="35"/>
      <w14:ligatures w14:val="none"/>
    </w:rPr>
  </w:style>
  <w:style w:type="paragraph" w:styleId="ListParagraph">
    <w:name w:val="List Paragraph"/>
    <w:basedOn w:val="Normal"/>
    <w:uiPriority w:val="34"/>
    <w:qFormat/>
    <w:rsid w:val="009F0EFA"/>
    <w:pPr>
      <w:ind w:left="720"/>
    </w:pPr>
    <w:rPr>
      <w:rFonts w:cs="Angsana New"/>
      <w:szCs w:val="35"/>
    </w:rPr>
  </w:style>
  <w:style w:type="character" w:styleId="IntenseEmphasis">
    <w:name w:val="Intense Emphasis"/>
    <w:basedOn w:val="DefaultParagraphFont"/>
    <w:uiPriority w:val="21"/>
    <w:qFormat/>
    <w:rsid w:val="009F0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EFA"/>
    <w:rPr>
      <w:rFonts w:ascii="TH SarabunPSK" w:hAnsi="TH SarabunPSK" w:cs="Angsana New"/>
      <w:i/>
      <w:iCs/>
      <w:color w:val="0F4761" w:themeColor="accent1" w:themeShade="BF"/>
      <w:kern w:val="0"/>
      <w:sz w:val="28"/>
      <w:szCs w:val="35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F0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</Pages>
  <Words>1021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Detthana Pattaphat</dc:creator>
  <cp:keywords/>
  <dc:description/>
  <cp:lastModifiedBy>Detthana Pattaphat</cp:lastModifiedBy>
  <cp:revision>2</cp:revision>
  <dcterms:created xsi:type="dcterms:W3CDTF">2026-06-18T10:18:00Z</dcterms:created>
  <dcterms:modified xsi:type="dcterms:W3CDTF">2026-06-18T16:50:00Z</dcterms:modified>
</cp:coreProperties>
</file>