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 UniGames (Laravel)</w:t>
      </w:r>
    </w:p>
    <w:p>
      <w:pPr>
        <w:pStyle w:val="Heading1"/>
        <w:jc w:val="center"/>
      </w:pPr>
      <w:r>
        <w:t>Documentation Technique</w:t>
      </w:r>
    </w:p>
    <w:p>
      <w:pPr>
        <w:jc w:val="center"/>
      </w:pPr>
      <w:r>
        <w:t>Logique métier, Sécurité et Algorithmes</w:t>
      </w:r>
    </w:p>
    <w:p>
      <w:r>
        <w:br w:type="page"/>
      </w:r>
    </w:p>
    <w:p>
      <w:pPr>
        <w:pStyle w:val="Heading1"/>
      </w:pPr>
      <w:r>
        <w:rPr>
          <w:color w:val="1A4BAD"/>
        </w:rPr>
        <w:t>1. Sécurité et Middlewares (RBAC)</w:t>
      </w:r>
    </w:p>
    <w:p>
      <w:r>
        <w:t>La protection des routes est centralisée. Deux middlewares personnalisés ont été créés :</w:t>
      </w:r>
    </w:p>
    <w:p>
      <w:pPr>
        <w:pStyle w:val="ListBullet"/>
      </w:pPr>
      <w:r>
        <w:t>AdminMiddleware : Vérifie que auth()-&gt;user()-&gt;role vaut 'admin'. Réserve l'accès à la gestion structurelle.</w:t>
      </w:r>
    </w:p>
    <w:p>
      <w:pPr>
        <w:pStyle w:val="ListBullet"/>
      </w:pPr>
      <w:r>
        <w:t>CanManageMiddleware : Vérifie que l'utilisateur est 'admin' ou 'staff'. Protège les routes de mutation (create, store, update, destroy) des joueurs et des matchs.</w:t>
      </w:r>
    </w:p>
    <w:p>
      <w:pPr>
        <w:pStyle w:val="Heading1"/>
      </w:pPr>
      <w:r>
        <w:rPr>
          <w:color w:val="1A4BAD"/>
        </w:rPr>
        <w:t>2. Traitement JSON des Buteurs</w:t>
      </w:r>
    </w:p>
    <w:p>
      <w:r>
        <w:t>Le modèle Match_ cast la colonne "buteurs" en array. Pour éviter les exceptions liées au double encodage JSON (parfois inséré par des requêtes manuelles), la vue Blade de détails d'un match applique une validation : is_string($buteurs) ? json_decode($buteurs, true) : $buteurs. Cela assure un rendu robuste et sécurisé.</w:t>
      </w:r>
    </w:p>
    <w:p>
      <w:pPr>
        <w:pStyle w:val="Heading1"/>
      </w:pPr>
      <w:r>
        <w:rPr>
          <w:color w:val="1A4BAD"/>
        </w:rPr>
        <w:t>3. Moteur de Classement Dynamique</w:t>
      </w:r>
    </w:p>
    <w:p>
      <w:r>
        <w:t>Dans le ClassementController, un algorithme traite la collection de Matchs terminés. Pour chaque match, il calcule :</w:t>
      </w:r>
    </w:p>
    <w:p>
      <w:pPr>
        <w:pStyle w:val="ListBullet"/>
      </w:pPr>
      <w:r>
        <w:t>Victoire (3 pts), Nul (1 pt), Défaite (0 pt).</w:t>
      </w:r>
    </w:p>
    <w:p>
      <w:pPr>
        <w:pStyle w:val="ListBullet"/>
      </w:pPr>
      <w:r>
        <w:t>Incrémentation des BP (Buts Pour) et BC (Buts Contre) par équipe.</w:t>
      </w:r>
    </w:p>
    <w:p>
      <w:pPr>
        <w:pStyle w:val="ListBullet"/>
      </w:pPr>
      <w:r>
        <w:t>Calcul de la Différence de Buts (BP - BC).</w:t>
      </w:r>
    </w:p>
    <w:p>
      <w:r>
        <w:t>Le tableau final est trié par points décroissants, puis par différence de buts via la fonction PHP usort(), garantissant un affichage précis sans stocker le classement en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