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492" w:rsidRPr="009D346C" w:rsidRDefault="008A0650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1) Create a database</w:t>
      </w:r>
    </w:p>
    <w:p w:rsidR="008A0650" w:rsidRPr="009D346C" w:rsidRDefault="00F606BD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  <w:noProof/>
        </w:rPr>
        <w:drawing>
          <wp:inline distT="0" distB="0" distL="0" distR="0">
            <wp:extent cx="300990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04-18 22.56.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50" w:rsidRPr="009D346C" w:rsidRDefault="008A0650">
      <w:pPr>
        <w:rPr>
          <w:rFonts w:ascii="Times New Roman" w:hAnsi="Times New Roman" w:cs="Times New Roman"/>
        </w:rPr>
      </w:pPr>
    </w:p>
    <w:p w:rsidR="008A0650" w:rsidRPr="009D346C" w:rsidRDefault="008A0650" w:rsidP="008A0650">
      <w:pPr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hAnsi="Times New Roman" w:cs="Times New Roman"/>
        </w:rPr>
        <w:t>(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If you use the </w:t>
      </w:r>
      <w:r w:rsidRPr="009D346C">
        <w:rPr>
          <w:rFonts w:ascii="Times New Roman" w:eastAsia="Times New Roman" w:hAnsi="Times New Roman" w:cs="Times New Roman"/>
          <w:i/>
          <w:iCs/>
          <w:color w:val="3A4145"/>
          <w:spacing w:val="2"/>
          <w:sz w:val="27"/>
          <w:szCs w:val="27"/>
        </w:rPr>
        <w:t>show dbs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 command again, you will see that the database hasn’t been created yet.)</w:t>
      </w:r>
    </w:p>
    <w:p w:rsidR="001344D8" w:rsidRPr="009D346C" w:rsidRDefault="001344D8" w:rsidP="008A0650">
      <w:pPr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I create a database by a use command. If there’s no same name database, it will create one.</w:t>
      </w:r>
    </w:p>
    <w:p w:rsidR="008A0650" w:rsidRPr="009D346C" w:rsidRDefault="008A0650" w:rsidP="008A0650">
      <w:pPr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</w:p>
    <w:p w:rsidR="008A0650" w:rsidRPr="009D346C" w:rsidRDefault="008A0650" w:rsidP="008A0650">
      <w:pPr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2) Drop a database</w:t>
      </w:r>
    </w:p>
    <w:p w:rsidR="008A0650" w:rsidRPr="009D346C" w:rsidRDefault="008A0650" w:rsidP="008A0650">
      <w:pPr>
        <w:rPr>
          <w:rFonts w:ascii="Times New Roman" w:eastAsia="Times New Roman" w:hAnsi="Times New Roman" w:cs="Times New Roman"/>
        </w:rPr>
      </w:pPr>
    </w:p>
    <w:p w:rsidR="008A0650" w:rsidRPr="009D346C" w:rsidRDefault="008A0650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  <w:noProof/>
        </w:rPr>
        <w:drawing>
          <wp:inline distT="0" distB="0" distL="0" distR="0">
            <wp:extent cx="1854200" cy="46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04-18 22.52.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EC" w:rsidRPr="009D346C" w:rsidRDefault="003256EC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I drop a database by doing the command with a function</w:t>
      </w:r>
      <w:r w:rsidR="00E2650E" w:rsidRPr="009D346C">
        <w:rPr>
          <w:rFonts w:ascii="Times New Roman" w:hAnsi="Times New Roman" w:cs="Times New Roman"/>
        </w:rPr>
        <w:t>, dropDatabase()</w:t>
      </w:r>
    </w:p>
    <w:p w:rsidR="008A0650" w:rsidRPr="009D346C" w:rsidRDefault="008A0650">
      <w:pPr>
        <w:rPr>
          <w:rFonts w:ascii="Times New Roman" w:hAnsi="Times New Roman" w:cs="Times New Roman"/>
        </w:rPr>
      </w:pPr>
    </w:p>
    <w:p w:rsidR="00F606BD" w:rsidRPr="009D346C" w:rsidRDefault="00F606BD" w:rsidP="00F606BD">
      <w:pPr>
        <w:numPr>
          <w:ilvl w:val="0"/>
          <w:numId w:val="1"/>
        </w:numPr>
        <w:spacing w:before="96" w:after="96"/>
        <w:ind w:left="0"/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A </w:t>
      </w:r>
      <w:r w:rsidRPr="009D346C">
        <w:rPr>
          <w:rFonts w:ascii="Times New Roman" w:eastAsia="Times New Roman" w:hAnsi="Times New Roman" w:cs="Times New Roman"/>
          <w:b/>
          <w:bCs/>
          <w:color w:val="3A4145"/>
          <w:spacing w:val="2"/>
          <w:sz w:val="27"/>
          <w:szCs w:val="27"/>
        </w:rPr>
        <w:t>database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 holds a set of collections</w:t>
      </w:r>
    </w:p>
    <w:p w:rsidR="00F606BD" w:rsidRPr="009D346C" w:rsidRDefault="00F606BD" w:rsidP="00F606BD">
      <w:pPr>
        <w:numPr>
          <w:ilvl w:val="0"/>
          <w:numId w:val="1"/>
        </w:numPr>
        <w:spacing w:before="96" w:after="96"/>
        <w:ind w:left="0"/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A </w:t>
      </w:r>
      <w:r w:rsidRPr="009D346C">
        <w:rPr>
          <w:rFonts w:ascii="Times New Roman" w:eastAsia="Times New Roman" w:hAnsi="Times New Roman" w:cs="Times New Roman"/>
          <w:b/>
          <w:bCs/>
          <w:color w:val="3A4145"/>
          <w:spacing w:val="2"/>
          <w:sz w:val="27"/>
          <w:szCs w:val="27"/>
        </w:rPr>
        <w:t>collection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 holds a set of documents</w:t>
      </w:r>
      <w:r w:rsidR="00910C91"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 xml:space="preserve"> (table)</w:t>
      </w:r>
    </w:p>
    <w:p w:rsidR="00F606BD" w:rsidRPr="009D346C" w:rsidRDefault="00F606BD" w:rsidP="00F606BD">
      <w:pPr>
        <w:numPr>
          <w:ilvl w:val="0"/>
          <w:numId w:val="1"/>
        </w:numPr>
        <w:spacing w:before="96" w:after="96"/>
        <w:ind w:left="0"/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A </w:t>
      </w:r>
      <w:r w:rsidRPr="009D346C">
        <w:rPr>
          <w:rFonts w:ascii="Times New Roman" w:eastAsia="Times New Roman" w:hAnsi="Times New Roman" w:cs="Times New Roman"/>
          <w:b/>
          <w:bCs/>
          <w:color w:val="3A4145"/>
          <w:spacing w:val="2"/>
          <w:sz w:val="27"/>
          <w:szCs w:val="27"/>
        </w:rPr>
        <w:t>document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 is a set of fields</w:t>
      </w:r>
    </w:p>
    <w:p w:rsidR="00F606BD" w:rsidRPr="009D346C" w:rsidRDefault="00F606BD" w:rsidP="00F606BD">
      <w:pPr>
        <w:numPr>
          <w:ilvl w:val="0"/>
          <w:numId w:val="1"/>
        </w:numPr>
        <w:spacing w:before="96" w:after="96"/>
        <w:ind w:left="0"/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A </w:t>
      </w:r>
      <w:r w:rsidRPr="009D346C">
        <w:rPr>
          <w:rFonts w:ascii="Times New Roman" w:eastAsia="Times New Roman" w:hAnsi="Times New Roman" w:cs="Times New Roman"/>
          <w:b/>
          <w:bCs/>
          <w:color w:val="3A4145"/>
          <w:spacing w:val="2"/>
          <w:sz w:val="27"/>
          <w:szCs w:val="27"/>
        </w:rPr>
        <w:t>field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 is a key-value pair</w:t>
      </w:r>
    </w:p>
    <w:p w:rsidR="00F606BD" w:rsidRPr="009D346C" w:rsidRDefault="00F606BD" w:rsidP="00F606BD">
      <w:pPr>
        <w:numPr>
          <w:ilvl w:val="0"/>
          <w:numId w:val="1"/>
        </w:numPr>
        <w:spacing w:before="96" w:after="96"/>
        <w:ind w:left="0"/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A </w:t>
      </w:r>
      <w:r w:rsidRPr="009D346C">
        <w:rPr>
          <w:rFonts w:ascii="Times New Roman" w:eastAsia="Times New Roman" w:hAnsi="Times New Roman" w:cs="Times New Roman"/>
          <w:b/>
          <w:bCs/>
          <w:color w:val="3A4145"/>
          <w:spacing w:val="2"/>
          <w:sz w:val="27"/>
          <w:szCs w:val="27"/>
        </w:rPr>
        <w:t>key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 is a name (string)</w:t>
      </w:r>
    </w:p>
    <w:p w:rsidR="00F606BD" w:rsidRPr="009D346C" w:rsidRDefault="00F606BD" w:rsidP="00F606BD">
      <w:pPr>
        <w:numPr>
          <w:ilvl w:val="0"/>
          <w:numId w:val="1"/>
        </w:numPr>
        <w:spacing w:before="96" w:after="96"/>
        <w:ind w:left="0"/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</w:pP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A </w:t>
      </w:r>
      <w:r w:rsidRPr="009D346C">
        <w:rPr>
          <w:rFonts w:ascii="Times New Roman" w:eastAsia="Times New Roman" w:hAnsi="Times New Roman" w:cs="Times New Roman"/>
          <w:b/>
          <w:bCs/>
          <w:color w:val="3A4145"/>
          <w:spacing w:val="2"/>
          <w:sz w:val="27"/>
          <w:szCs w:val="27"/>
        </w:rPr>
        <w:t>value</w:t>
      </w:r>
      <w:r w:rsidRPr="009D346C">
        <w:rPr>
          <w:rFonts w:ascii="Times New Roman" w:eastAsia="Times New Roman" w:hAnsi="Times New Roman" w:cs="Times New Roman"/>
          <w:color w:val="3A4145"/>
          <w:spacing w:val="2"/>
          <w:sz w:val="27"/>
          <w:szCs w:val="27"/>
        </w:rPr>
        <w:t> is a - basic type like string, integer, float, timestamp, binary, etc.,</w:t>
      </w:r>
    </w:p>
    <w:p w:rsidR="00F606BD" w:rsidRPr="009D346C" w:rsidRDefault="00F606BD">
      <w:pPr>
        <w:rPr>
          <w:rFonts w:ascii="Times New Roman" w:hAnsi="Times New Roman" w:cs="Times New Roman"/>
        </w:rPr>
      </w:pP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db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.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createCollection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(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name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{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capped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kr"/>
          <w:rFonts w:ascii="Times New Roman" w:hAnsi="Times New Roman" w:cs="Times New Roman"/>
          <w:b/>
          <w:bCs/>
          <w:color w:val="007020"/>
          <w:sz w:val="21"/>
          <w:szCs w:val="21"/>
        </w:rPr>
        <w:t>boolean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autoIndexId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kr"/>
          <w:rFonts w:ascii="Times New Roman" w:hAnsi="Times New Roman" w:cs="Times New Roman"/>
          <w:b/>
          <w:bCs/>
          <w:color w:val="007020"/>
          <w:sz w:val="21"/>
          <w:szCs w:val="21"/>
        </w:rPr>
        <w:t>boolean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size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number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max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number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storageEngine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b"/>
          <w:rFonts w:ascii="Times New Roman" w:hAnsi="Times New Roman" w:cs="Times New Roman"/>
          <w:color w:val="007020"/>
          <w:sz w:val="21"/>
          <w:szCs w:val="21"/>
        </w:rPr>
        <w:t>document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validator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b"/>
          <w:rFonts w:ascii="Times New Roman" w:hAnsi="Times New Roman" w:cs="Times New Roman"/>
          <w:color w:val="007020"/>
          <w:sz w:val="21"/>
          <w:szCs w:val="21"/>
        </w:rPr>
        <w:t>document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validationLevel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string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validationAction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string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indexOptionDefaults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b"/>
          <w:rFonts w:ascii="Times New Roman" w:hAnsi="Times New Roman" w:cs="Times New Roman"/>
          <w:color w:val="007020"/>
          <w:sz w:val="21"/>
          <w:szCs w:val="21"/>
        </w:rPr>
        <w:t>document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viewOn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string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910C91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pipeline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pipeline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,</w:t>
      </w:r>
    </w:p>
    <w:p w:rsidR="00F606BD" w:rsidRPr="009D346C" w:rsidRDefault="00910C91" w:rsidP="00910C91">
      <w:pPr>
        <w:pStyle w:val="HTMLPreformatted"/>
        <w:pBdr>
          <w:left w:val="single" w:sz="36" w:space="9" w:color="494747"/>
        </w:pBdr>
        <w:shd w:val="clear" w:color="auto" w:fill="F5F6F7"/>
        <w:wordWrap w:val="0"/>
        <w:spacing w:line="360" w:lineRule="atLeast"/>
        <w:rPr>
          <w:rFonts w:ascii="Times New Roman" w:hAnsi="Times New Roman" w:cs="Times New Roman"/>
          <w:color w:val="222222"/>
          <w:sz w:val="21"/>
          <w:szCs w:val="21"/>
        </w:rPr>
      </w:pP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                             </w:t>
      </w:r>
      <w:r w:rsidRPr="009D346C">
        <w:rPr>
          <w:rStyle w:val="nx"/>
          <w:rFonts w:ascii="Times New Roman" w:hAnsi="Times New Roman" w:cs="Times New Roman"/>
          <w:color w:val="222222"/>
          <w:sz w:val="21"/>
          <w:szCs w:val="21"/>
        </w:rPr>
        <w:t>collation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: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&lt;</w:t>
      </w:r>
      <w:r w:rsidRPr="009D346C">
        <w:rPr>
          <w:rStyle w:val="nb"/>
          <w:rFonts w:ascii="Times New Roman" w:hAnsi="Times New Roman" w:cs="Times New Roman"/>
          <w:color w:val="007020"/>
          <w:sz w:val="21"/>
          <w:szCs w:val="21"/>
        </w:rPr>
        <w:t>document</w:t>
      </w:r>
      <w:r w:rsidRPr="009D346C">
        <w:rPr>
          <w:rStyle w:val="o"/>
          <w:rFonts w:ascii="Times New Roman" w:hAnsi="Times New Roman" w:cs="Times New Roman"/>
          <w:color w:val="666666"/>
          <w:sz w:val="21"/>
          <w:szCs w:val="21"/>
        </w:rPr>
        <w:t>&gt;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}</w:t>
      </w:r>
      <w:r w:rsidRPr="009D346C">
        <w:rPr>
          <w:rFonts w:ascii="Times New Roman" w:hAnsi="Times New Roman" w:cs="Times New Roman"/>
          <w:color w:val="222222"/>
          <w:sz w:val="21"/>
          <w:szCs w:val="21"/>
        </w:rPr>
        <w:t xml:space="preserve"> </w:t>
      </w:r>
      <w:r w:rsidRPr="009D346C">
        <w:rPr>
          <w:rStyle w:val="p"/>
          <w:rFonts w:ascii="Times New Roman" w:hAnsi="Times New Roman" w:cs="Times New Roman"/>
          <w:color w:val="222222"/>
          <w:sz w:val="21"/>
          <w:szCs w:val="21"/>
        </w:rPr>
        <w:t>)</w:t>
      </w:r>
    </w:p>
    <w:p w:rsidR="00F606BD" w:rsidRPr="009D346C" w:rsidRDefault="00F606BD">
      <w:pPr>
        <w:rPr>
          <w:rFonts w:ascii="Times New Roman" w:hAnsi="Times New Roman" w:cs="Times New Roman"/>
        </w:rPr>
      </w:pPr>
    </w:p>
    <w:p w:rsidR="00F606BD" w:rsidRPr="009D346C" w:rsidRDefault="00F606BD">
      <w:pPr>
        <w:rPr>
          <w:rFonts w:ascii="Times New Roman" w:hAnsi="Times New Roman" w:cs="Times New Roman"/>
        </w:rPr>
      </w:pPr>
    </w:p>
    <w:p w:rsidR="00910C91" w:rsidRPr="009D346C" w:rsidRDefault="00910C91">
      <w:pPr>
        <w:rPr>
          <w:rFonts w:ascii="Times New Roman" w:hAnsi="Times New Roman" w:cs="Times New Roman"/>
        </w:rPr>
      </w:pPr>
    </w:p>
    <w:p w:rsidR="00910C91" w:rsidRPr="009D346C" w:rsidRDefault="00910C91">
      <w:pPr>
        <w:rPr>
          <w:rFonts w:ascii="Times New Roman" w:hAnsi="Times New Roman" w:cs="Times New Roman"/>
        </w:rPr>
      </w:pPr>
    </w:p>
    <w:p w:rsidR="008A0650" w:rsidRPr="009D346C" w:rsidRDefault="008A0650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lastRenderedPageBreak/>
        <w:t>3)</w:t>
      </w:r>
      <w:r w:rsidR="00F606BD" w:rsidRPr="009D346C">
        <w:rPr>
          <w:rFonts w:ascii="Times New Roman" w:hAnsi="Times New Roman" w:cs="Times New Roman"/>
        </w:rPr>
        <w:t xml:space="preserve"> Creating a collection (table)</w:t>
      </w:r>
    </w:p>
    <w:p w:rsidR="00F606BD" w:rsidRPr="009D346C" w:rsidRDefault="00F606BD">
      <w:pPr>
        <w:rPr>
          <w:rFonts w:ascii="Times New Roman" w:hAnsi="Times New Roman" w:cs="Times New Roman"/>
        </w:rPr>
      </w:pPr>
    </w:p>
    <w:p w:rsidR="008A0650" w:rsidRPr="009D346C" w:rsidRDefault="00910C91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  <w:noProof/>
        </w:rPr>
        <w:drawing>
          <wp:inline distT="0" distB="0" distL="0" distR="0">
            <wp:extent cx="5943600" cy="638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04-18 23.26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D4" w:rsidRPr="009D346C" w:rsidRDefault="006A0FE1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I create a collection(table)</w:t>
      </w:r>
      <w:r w:rsidR="00C543EC" w:rsidRPr="009D346C">
        <w:rPr>
          <w:rFonts w:ascii="Times New Roman" w:hAnsi="Times New Roman" w:cs="Times New Roman"/>
        </w:rPr>
        <w:t xml:space="preserve"> and give some initial options along with the “create” because it will useful.</w:t>
      </w:r>
    </w:p>
    <w:p w:rsidR="009D346C" w:rsidRPr="009D346C" w:rsidRDefault="009D346C">
      <w:pPr>
        <w:rPr>
          <w:rFonts w:ascii="Times New Roman" w:hAnsi="Times New Roman" w:cs="Times New Roman"/>
        </w:rPr>
      </w:pPr>
    </w:p>
    <w:p w:rsidR="009D346C" w:rsidRPr="009D346C" w:rsidRDefault="009D346C">
      <w:pPr>
        <w:rPr>
          <w:rFonts w:ascii="Times New Roman" w:eastAsia="Times New Roman" w:hAnsi="Times New Roman" w:cs="Times New Roman"/>
        </w:rPr>
      </w:pPr>
      <w:r w:rsidRPr="009D346C">
        <w:rPr>
          <w:rFonts w:ascii="Times New Roman" w:hAnsi="Times New Roman" w:cs="Times New Roman"/>
        </w:rPr>
        <w:t>Capped:</w:t>
      </w:r>
      <w:r w:rsidRPr="009D346C">
        <w:rPr>
          <w:rFonts w:ascii="Times New Roman" w:hAnsi="Times New Roman" w:cs="Times New Roman"/>
          <w:color w:val="494747"/>
          <w:sz w:val="21"/>
          <w:szCs w:val="21"/>
          <w:shd w:val="clear" w:color="auto" w:fill="FFFFFF"/>
        </w:rPr>
        <w:t xml:space="preserve"> 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To create a </w:t>
      </w:r>
      <w:hyperlink r:id="rId8" w:anchor="term-capped-collection" w:history="1">
        <w:r w:rsidRPr="009D346C">
          <w:rPr>
            <w:rFonts w:ascii="Times New Roman" w:eastAsia="Times New Roman" w:hAnsi="Times New Roman" w:cs="Times New Roman"/>
            <w:color w:val="000000" w:themeColor="text1"/>
            <w:sz w:val="21"/>
            <w:szCs w:val="21"/>
            <w:shd w:val="clear" w:color="auto" w:fill="FFFFFF"/>
          </w:rPr>
          <w:t>capped collection</w:t>
        </w:r>
      </w:hyperlink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, specify </w:t>
      </w:r>
      <w:r w:rsidRPr="009D346C">
        <w:rPr>
          <w:rFonts w:ascii="Times New Roman" w:eastAsia="Times New Roman" w:hAnsi="Times New Roman" w:cs="Times New Roman"/>
          <w:color w:val="000000"/>
          <w:sz w:val="21"/>
          <w:szCs w:val="21"/>
          <w:shd w:val="clear" w:color="auto" w:fill="FFFFFF"/>
        </w:rPr>
        <w:t>true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. If you specify </w:t>
      </w:r>
      <w:r w:rsidRPr="009D346C">
        <w:rPr>
          <w:rFonts w:ascii="Times New Roman" w:eastAsia="Times New Roman" w:hAnsi="Times New Roman" w:cs="Times New Roman"/>
          <w:color w:val="000000"/>
          <w:sz w:val="21"/>
          <w:szCs w:val="21"/>
          <w:shd w:val="clear" w:color="auto" w:fill="FFFFFF"/>
        </w:rPr>
        <w:t>true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, you must also set a maximum size in the </w:t>
      </w:r>
      <w:r w:rsidRPr="009D346C">
        <w:rPr>
          <w:rFonts w:ascii="Times New Roman" w:eastAsia="Times New Roman" w:hAnsi="Times New Roman" w:cs="Times New Roman"/>
          <w:color w:val="000000"/>
          <w:sz w:val="21"/>
          <w:szCs w:val="21"/>
          <w:shd w:val="clear" w:color="auto" w:fill="FFFFFF"/>
        </w:rPr>
        <w:t>size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field.</w:t>
      </w:r>
    </w:p>
    <w:p w:rsidR="009D346C" w:rsidRPr="009D346C" w:rsidRDefault="009D346C">
      <w:pPr>
        <w:rPr>
          <w:rFonts w:ascii="Times New Roman" w:hAnsi="Times New Roman" w:cs="Times New Roman"/>
        </w:rPr>
      </w:pPr>
    </w:p>
    <w:p w:rsidR="009D346C" w:rsidRPr="009D346C" w:rsidRDefault="009D346C" w:rsidP="009D346C">
      <w:pPr>
        <w:rPr>
          <w:rFonts w:ascii="Times New Roman" w:eastAsia="Times New Roman" w:hAnsi="Times New Roman" w:cs="Times New Roman"/>
        </w:rPr>
      </w:pPr>
      <w:r w:rsidRPr="009D346C">
        <w:rPr>
          <w:rFonts w:ascii="Times New Roman" w:hAnsi="Times New Roman" w:cs="Times New Roman"/>
        </w:rPr>
        <w:t xml:space="preserve">AutoIndexId: 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Specify </w:t>
      </w:r>
      <w:r w:rsidRPr="009D346C">
        <w:rPr>
          <w:rFonts w:ascii="Times New Roman" w:eastAsia="Times New Roman" w:hAnsi="Times New Roman" w:cs="Times New Roman"/>
          <w:color w:val="000000"/>
          <w:sz w:val="21"/>
          <w:szCs w:val="21"/>
          <w:shd w:val="clear" w:color="auto" w:fill="FFFFFF"/>
        </w:rPr>
        <w:t>false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 to disable the automatic creation of an index on the </w:t>
      </w:r>
      <w:r w:rsidRPr="009D346C">
        <w:rPr>
          <w:rFonts w:ascii="Times New Roman" w:eastAsia="Times New Roman" w:hAnsi="Times New Roman" w:cs="Times New Roman"/>
          <w:color w:val="000000"/>
          <w:sz w:val="21"/>
          <w:szCs w:val="21"/>
          <w:shd w:val="clear" w:color="auto" w:fill="FFFFFF"/>
        </w:rPr>
        <w:t>_id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 field</w:t>
      </w:r>
    </w:p>
    <w:p w:rsidR="009D346C" w:rsidRPr="009D346C" w:rsidRDefault="009D346C">
      <w:pPr>
        <w:rPr>
          <w:rFonts w:ascii="Times New Roman" w:hAnsi="Times New Roman" w:cs="Times New Roman"/>
        </w:rPr>
      </w:pPr>
    </w:p>
    <w:p w:rsidR="009D346C" w:rsidRPr="009D346C" w:rsidRDefault="009D346C" w:rsidP="009D346C">
      <w:pPr>
        <w:rPr>
          <w:rFonts w:ascii="Times New Roman" w:eastAsia="Times New Roman" w:hAnsi="Times New Roman" w:cs="Times New Roman"/>
        </w:rPr>
      </w:pPr>
      <w:r w:rsidRPr="009D346C">
        <w:rPr>
          <w:rFonts w:ascii="Times New Roman" w:hAnsi="Times New Roman" w:cs="Times New Roman"/>
        </w:rPr>
        <w:t xml:space="preserve">Max: 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The maximum number of documents allowed in the capped collection</w:t>
      </w:r>
    </w:p>
    <w:p w:rsidR="009D346C" w:rsidRPr="009D346C" w:rsidRDefault="009D346C">
      <w:pPr>
        <w:rPr>
          <w:rFonts w:ascii="Times New Roman" w:hAnsi="Times New Roman" w:cs="Times New Roman"/>
        </w:rPr>
      </w:pPr>
    </w:p>
    <w:p w:rsidR="009D346C" w:rsidRPr="009D346C" w:rsidRDefault="009D346C" w:rsidP="009D346C">
      <w:pPr>
        <w:rPr>
          <w:rFonts w:ascii="Times New Roman" w:eastAsia="Times New Roman" w:hAnsi="Times New Roman" w:cs="Times New Roman"/>
        </w:rPr>
      </w:pPr>
      <w:r w:rsidRPr="009D346C">
        <w:rPr>
          <w:rFonts w:ascii="Times New Roman" w:hAnsi="Times New Roman" w:cs="Times New Roman"/>
        </w:rPr>
        <w:t xml:space="preserve">Size: </w:t>
      </w:r>
      <w:r w:rsidRPr="009D346C">
        <w:rPr>
          <w:rFonts w:ascii="Times New Roman" w:eastAsia="Times New Roman" w:hAnsi="Times New Roman" w:cs="Times New Roman"/>
          <w:color w:val="494747"/>
          <w:sz w:val="21"/>
          <w:szCs w:val="21"/>
          <w:shd w:val="clear" w:color="auto" w:fill="FFFFFF"/>
        </w:rPr>
        <w:t>Specify a maximum size in bytes for a capped collection</w:t>
      </w:r>
    </w:p>
    <w:p w:rsidR="00C543EC" w:rsidRPr="009D346C" w:rsidRDefault="00C543EC">
      <w:pPr>
        <w:rPr>
          <w:rFonts w:ascii="Times New Roman" w:hAnsi="Times New Roman" w:cs="Times New Roman"/>
        </w:rPr>
      </w:pPr>
    </w:p>
    <w:p w:rsidR="00234CD4" w:rsidRPr="009D346C" w:rsidRDefault="00234CD4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Note: if you create a collection or insert a document, then you can see your new database.</w:t>
      </w:r>
    </w:p>
    <w:p w:rsidR="00234CD4" w:rsidRPr="009D346C" w:rsidRDefault="00234CD4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To verify:</w:t>
      </w:r>
    </w:p>
    <w:p w:rsidR="00234CD4" w:rsidRPr="009D346C" w:rsidRDefault="00234CD4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  <w:noProof/>
        </w:rPr>
        <w:drawing>
          <wp:inline distT="0" distB="0" distL="0" distR="0">
            <wp:extent cx="246380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04-18 23.27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D4" w:rsidRPr="009D346C" w:rsidRDefault="00234CD4">
      <w:pPr>
        <w:rPr>
          <w:rFonts w:ascii="Times New Roman" w:hAnsi="Times New Roman" w:cs="Times New Roman"/>
        </w:rPr>
      </w:pPr>
    </w:p>
    <w:p w:rsidR="00234CD4" w:rsidRPr="009D346C" w:rsidRDefault="00234CD4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4) Dropping a collection</w:t>
      </w:r>
    </w:p>
    <w:p w:rsidR="00234CD4" w:rsidRDefault="00234CD4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  <w:noProof/>
        </w:rPr>
        <w:drawing>
          <wp:inline distT="0" distB="0" distL="0" distR="0">
            <wp:extent cx="24511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04-18 23.29.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68" w:rsidRPr="009D346C" w:rsidRDefault="006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I’m still in selected database, then I can do drop() for the collection</w:t>
      </w:r>
    </w:p>
    <w:p w:rsidR="006376F2" w:rsidRPr="009D346C" w:rsidRDefault="006376F2">
      <w:pPr>
        <w:rPr>
          <w:rFonts w:ascii="Times New Roman" w:hAnsi="Times New Roman" w:cs="Times New Roman"/>
        </w:rPr>
      </w:pPr>
    </w:p>
    <w:p w:rsidR="00A43B34" w:rsidRPr="009D346C" w:rsidRDefault="006376F2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5)</w:t>
      </w:r>
      <w:r w:rsidR="00A43B34" w:rsidRPr="009D346C">
        <w:rPr>
          <w:rFonts w:ascii="Times New Roman" w:hAnsi="Times New Roman" w:cs="Times New Roman"/>
        </w:rPr>
        <w:t xml:space="preserve"> Insert a document</w:t>
      </w:r>
    </w:p>
    <w:p w:rsidR="006376F2" w:rsidRPr="009D346C" w:rsidRDefault="006376F2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5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04-18 23.36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F2" w:rsidRDefault="00EC6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insert a document with title, description, and by whom into a collection.</w:t>
      </w:r>
    </w:p>
    <w:p w:rsidR="00EC6416" w:rsidRPr="009D346C" w:rsidRDefault="00EC6416">
      <w:pPr>
        <w:rPr>
          <w:rFonts w:ascii="Times New Roman" w:hAnsi="Times New Roman" w:cs="Times New Roman"/>
        </w:rPr>
      </w:pPr>
    </w:p>
    <w:p w:rsidR="00BC45E1" w:rsidRPr="009D346C" w:rsidRDefault="00BC45E1" w:rsidP="00BC45E1">
      <w:pPr>
        <w:rPr>
          <w:rFonts w:ascii="Times New Roman" w:eastAsia="Times New Roman" w:hAnsi="Times New Roman" w:cs="Times New Roman"/>
        </w:rPr>
      </w:pPr>
      <w:r w:rsidRPr="009D346C">
        <w:rPr>
          <w:rFonts w:ascii="Times New Roman" w:hAnsi="Times New Roman" w:cs="Times New Roman"/>
        </w:rPr>
        <w:t xml:space="preserve">Note: </w:t>
      </w:r>
      <w:r w:rsidRPr="009D346C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  <w:t>If the collection doesn't exist in the database, then MongoDB will create this collection and then insert a document into it.</w:t>
      </w:r>
    </w:p>
    <w:p w:rsidR="00BC45E1" w:rsidRPr="009D346C" w:rsidRDefault="00BC45E1">
      <w:pPr>
        <w:rPr>
          <w:rFonts w:ascii="Times New Roman" w:hAnsi="Times New Roman" w:cs="Times New Roman"/>
        </w:rPr>
      </w:pPr>
    </w:p>
    <w:p w:rsidR="00A43B34" w:rsidRPr="009D346C" w:rsidRDefault="0069497F" w:rsidP="0069497F">
      <w:pPr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9D346C">
        <w:rPr>
          <w:rFonts w:ascii="Times New Roman" w:hAnsi="Times New Roman" w:cs="Times New Roman"/>
        </w:rPr>
        <w:t xml:space="preserve">Note: </w:t>
      </w:r>
      <w:r w:rsidRPr="009D346C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  <w:t>if we don't specify the _id parameter, then MongoDB assigns a unique ObjectId for this document.</w:t>
      </w:r>
    </w:p>
    <w:p w:rsidR="00A43B34" w:rsidRPr="009D346C" w:rsidRDefault="00A43B34" w:rsidP="0069497F">
      <w:pPr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:rsidR="00A43B34" w:rsidRPr="009D346C" w:rsidRDefault="00A43B34" w:rsidP="0069497F">
      <w:pPr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9D346C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  <w:t>6) Query a document</w:t>
      </w:r>
    </w:p>
    <w:p w:rsidR="00A43B34" w:rsidRPr="009D346C" w:rsidRDefault="00A43B34" w:rsidP="0069497F">
      <w:pPr>
        <w:rPr>
          <w:rFonts w:ascii="Times New Roman" w:eastAsia="Times New Roman" w:hAnsi="Times New Roman" w:cs="Times New Roman"/>
        </w:rPr>
      </w:pPr>
      <w:r w:rsidRPr="009D346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09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04-18 23.39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7F" w:rsidRDefault="00745F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test a Query for the document I just insert</w:t>
      </w:r>
      <w:r w:rsidR="007C2C07">
        <w:rPr>
          <w:rFonts w:ascii="Times New Roman" w:hAnsi="Times New Roman" w:cs="Times New Roman"/>
        </w:rPr>
        <w:t>ed.</w:t>
      </w:r>
    </w:p>
    <w:p w:rsidR="00415AE9" w:rsidRPr="009D346C" w:rsidRDefault="00415AE9">
      <w:pPr>
        <w:rPr>
          <w:rFonts w:ascii="Times New Roman" w:hAnsi="Times New Roman" w:cs="Times New Roman"/>
        </w:rPr>
      </w:pPr>
    </w:p>
    <w:p w:rsidR="00BC45E1" w:rsidRPr="009D346C" w:rsidRDefault="00BC45E1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lastRenderedPageBreak/>
        <w:t>7) Update a document</w:t>
      </w:r>
    </w:p>
    <w:p w:rsidR="00BC45E1" w:rsidRPr="009D346C" w:rsidRDefault="00BC45E1">
      <w:pPr>
        <w:rPr>
          <w:rFonts w:ascii="Times New Roman" w:hAnsi="Times New Roman" w:cs="Times New Roman"/>
        </w:rPr>
      </w:pPr>
    </w:p>
    <w:p w:rsidR="00BC45E1" w:rsidRPr="009D346C" w:rsidRDefault="00BC45E1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Before:</w:t>
      </w:r>
    </w:p>
    <w:p w:rsidR="00BC45E1" w:rsidRDefault="00EF3BD8">
      <w:pPr>
        <w:rPr>
          <w:rFonts w:ascii="Times New Roman" w:hAnsi="Times New Roman" w:cs="Times New Roman"/>
        </w:rPr>
      </w:pPr>
      <w:r w:rsidRPr="009D346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82E103" wp14:editId="2BFED03C">
            <wp:extent cx="5943600" cy="309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04-18 23.39.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7F" w:rsidRPr="009D346C" w:rsidRDefault="00145A7F">
      <w:pPr>
        <w:rPr>
          <w:rFonts w:ascii="Times New Roman" w:hAnsi="Times New Roman" w:cs="Times New Roman"/>
        </w:rPr>
      </w:pPr>
    </w:p>
    <w:p w:rsidR="00BC45E1" w:rsidRPr="009D346C" w:rsidRDefault="00BC45E1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</w:rPr>
        <w:t>After:</w:t>
      </w:r>
    </w:p>
    <w:p w:rsidR="00BC45E1" w:rsidRPr="009D346C" w:rsidRDefault="00BC45E1">
      <w:pPr>
        <w:rPr>
          <w:rFonts w:ascii="Times New Roman" w:hAnsi="Times New Roman" w:cs="Times New Roman"/>
        </w:rPr>
      </w:pPr>
      <w:r w:rsidRPr="009D346C">
        <w:rPr>
          <w:rFonts w:ascii="Times New Roman" w:hAnsi="Times New Roman" w:cs="Times New Roman"/>
          <w:noProof/>
        </w:rPr>
        <w:drawing>
          <wp:inline distT="0" distB="0" distL="0" distR="0">
            <wp:extent cx="5943600" cy="583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04-18 23.52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D8" w:rsidRDefault="00A136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update title with a net set and description with a new set.</w:t>
      </w:r>
    </w:p>
    <w:p w:rsidR="00A1361F" w:rsidRPr="009D346C" w:rsidRDefault="00A1361F">
      <w:pPr>
        <w:rPr>
          <w:rFonts w:ascii="Times New Roman" w:hAnsi="Times New Roman" w:cs="Times New Roman"/>
        </w:rPr>
      </w:pPr>
    </w:p>
    <w:p w:rsidR="00EF3BD8" w:rsidRPr="009D346C" w:rsidRDefault="00EF3BD8" w:rsidP="00EF3BD8">
      <w:pPr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9D346C">
        <w:rPr>
          <w:rFonts w:ascii="Times New Roman" w:hAnsi="Times New Roman" w:cs="Times New Roman"/>
        </w:rPr>
        <w:t xml:space="preserve">Note: </w:t>
      </w:r>
      <w:r w:rsidRPr="009D346C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  <w:t>By default, MongoDB will update only a single document. I thought using updateMany() can update multiple documents but it still cannot, same as setting a parameter ‘multi’ to true</w:t>
      </w:r>
    </w:p>
    <w:p w:rsidR="00C54823" w:rsidRPr="009D346C" w:rsidRDefault="00C54823" w:rsidP="00EF3BD8">
      <w:pPr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:rsidR="00C54823" w:rsidRPr="009D346C" w:rsidRDefault="00C54823" w:rsidP="00EF3BD8">
      <w:pPr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9D346C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  <w:t>8) Delete Document:</w:t>
      </w:r>
    </w:p>
    <w:p w:rsidR="00C54823" w:rsidRPr="009D346C" w:rsidRDefault="00C54823" w:rsidP="00EF3BD8">
      <w:pPr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9D346C">
        <w:rPr>
          <w:rFonts w:ascii="Times New Roman" w:eastAsia="Times New Roman" w:hAnsi="Times New Roman" w:cs="Times New Roman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5511800" cy="184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04-19 00.10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D8" w:rsidRPr="009D346C" w:rsidRDefault="005237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delete the document and return 1, meaning it’s successful</w:t>
      </w:r>
      <w:bookmarkStart w:id="0" w:name="_GoBack"/>
      <w:bookmarkEnd w:id="0"/>
    </w:p>
    <w:sectPr w:rsidR="00EF3BD8" w:rsidRPr="009D346C" w:rsidSect="00175BB5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895051"/>
    <w:multiLevelType w:val="multilevel"/>
    <w:tmpl w:val="ED9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50"/>
    <w:rsid w:val="001344D8"/>
    <w:rsid w:val="00145A7F"/>
    <w:rsid w:val="00175BB5"/>
    <w:rsid w:val="00234CD4"/>
    <w:rsid w:val="003256EC"/>
    <w:rsid w:val="00377C89"/>
    <w:rsid w:val="003A3CF4"/>
    <w:rsid w:val="00415AE9"/>
    <w:rsid w:val="00523732"/>
    <w:rsid w:val="006376F2"/>
    <w:rsid w:val="0069497F"/>
    <w:rsid w:val="006A0FE1"/>
    <w:rsid w:val="006E1F68"/>
    <w:rsid w:val="00745FD2"/>
    <w:rsid w:val="007C2C07"/>
    <w:rsid w:val="008921B4"/>
    <w:rsid w:val="008A0650"/>
    <w:rsid w:val="00910C91"/>
    <w:rsid w:val="009D346C"/>
    <w:rsid w:val="00A1361F"/>
    <w:rsid w:val="00A43B34"/>
    <w:rsid w:val="00BC45E1"/>
    <w:rsid w:val="00C543EC"/>
    <w:rsid w:val="00C54823"/>
    <w:rsid w:val="00DE7BA7"/>
    <w:rsid w:val="00E2650E"/>
    <w:rsid w:val="00EC6416"/>
    <w:rsid w:val="00EF3BD8"/>
    <w:rsid w:val="00F606BD"/>
    <w:rsid w:val="00F6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7A5DC"/>
  <w14:defaultImageDpi w14:val="32767"/>
  <w15:chartTrackingRefBased/>
  <w15:docId w15:val="{8BB663F8-ECDA-DF40-B5D3-0547229D3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A0650"/>
    <w:rPr>
      <w:i/>
      <w:iCs/>
    </w:rPr>
  </w:style>
  <w:style w:type="character" w:styleId="Strong">
    <w:name w:val="Strong"/>
    <w:basedOn w:val="DefaultParagraphFont"/>
    <w:uiPriority w:val="22"/>
    <w:qFormat/>
    <w:rsid w:val="00F606B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06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6BD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F606BD"/>
  </w:style>
  <w:style w:type="character" w:customStyle="1" w:styleId="nx">
    <w:name w:val="nx"/>
    <w:basedOn w:val="DefaultParagraphFont"/>
    <w:rsid w:val="00F606BD"/>
  </w:style>
  <w:style w:type="character" w:customStyle="1" w:styleId="o">
    <w:name w:val="o"/>
    <w:basedOn w:val="DefaultParagraphFont"/>
    <w:rsid w:val="00F606BD"/>
  </w:style>
  <w:style w:type="character" w:customStyle="1" w:styleId="kc">
    <w:name w:val="kc"/>
    <w:basedOn w:val="DefaultParagraphFont"/>
    <w:rsid w:val="00F606BD"/>
  </w:style>
  <w:style w:type="character" w:customStyle="1" w:styleId="mi">
    <w:name w:val="mi"/>
    <w:basedOn w:val="DefaultParagraphFont"/>
    <w:rsid w:val="00F606BD"/>
  </w:style>
  <w:style w:type="character" w:customStyle="1" w:styleId="nb">
    <w:name w:val="nb"/>
    <w:basedOn w:val="DefaultParagraphFont"/>
    <w:rsid w:val="00F606BD"/>
  </w:style>
  <w:style w:type="character" w:customStyle="1" w:styleId="kr">
    <w:name w:val="kr"/>
    <w:basedOn w:val="DefaultParagraphFont"/>
    <w:rsid w:val="00910C91"/>
  </w:style>
  <w:style w:type="character" w:customStyle="1" w:styleId="pre">
    <w:name w:val="pre"/>
    <w:basedOn w:val="DefaultParagraphFont"/>
    <w:rsid w:val="009D346C"/>
  </w:style>
  <w:style w:type="character" w:customStyle="1" w:styleId="xref">
    <w:name w:val="xref"/>
    <w:basedOn w:val="DefaultParagraphFont"/>
    <w:rsid w:val="009D3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ongodb.com/manual/reference/glossary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Hao Cheng</dc:creator>
  <cp:keywords/>
  <dc:description/>
  <cp:lastModifiedBy>Chen Hao Cheng</cp:lastModifiedBy>
  <cp:revision>18</cp:revision>
  <dcterms:created xsi:type="dcterms:W3CDTF">2018-04-19T04:42:00Z</dcterms:created>
  <dcterms:modified xsi:type="dcterms:W3CDTF">2018-04-24T19:43:00Z</dcterms:modified>
</cp:coreProperties>
</file>