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E6" w:rsidRDefault="005D75C1">
      <w:pPr>
        <w:rPr>
          <w:rFonts w:hint="eastAsia"/>
        </w:rPr>
      </w:pPr>
      <w:r>
        <w:rPr>
          <w:rFonts w:hint="eastAsia"/>
        </w:rPr>
        <w:t>團隊合作包含了很多學問，可以從其中分出很多部分來探討，</w:t>
      </w:r>
      <w:r w:rsidR="00920FE6" w:rsidRPr="00920FE6">
        <w:rPr>
          <w:rFonts w:hint="eastAsia"/>
        </w:rPr>
        <w:t>掌握了這些關鍵要素，想必可以較順利的進行團隊工作</w:t>
      </w:r>
      <w:r w:rsidR="00920FE6">
        <w:rPr>
          <w:rFonts w:hint="eastAsia"/>
        </w:rPr>
        <w:t>，</w:t>
      </w:r>
      <w:r>
        <w:rPr>
          <w:rFonts w:hint="eastAsia"/>
        </w:rPr>
        <w:t>像是能夠緊密的聯絡、明瞭的計畫、簡易的行程動態圖、隨時能夠進行小組的溝通、討論，這些要素很多，同時要兼顧可能不是那麼容易，在平常的團隊工作中也許不易做到，而我們將這些要素透過更簡單的方式進行，進一步提升團隊合作的效率。</w:t>
      </w:r>
      <w:bookmarkStart w:id="0" w:name="_GoBack"/>
      <w:bookmarkEnd w:id="0"/>
    </w:p>
    <w:p w:rsidR="000E4869" w:rsidRDefault="00920FE6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00pt">
            <v:imagedata r:id="rId5" o:title="stock-vector-teamwork-chart-with-keywords-and-icons-sketch-372110014"/>
          </v:shape>
        </w:pict>
      </w:r>
    </w:p>
    <w:sectPr w:rsidR="000E48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E6"/>
    <w:rsid w:val="004931D1"/>
    <w:rsid w:val="00530565"/>
    <w:rsid w:val="005575F7"/>
    <w:rsid w:val="005D75C1"/>
    <w:rsid w:val="00920FE6"/>
    <w:rsid w:val="00CE0AB4"/>
    <w:rsid w:val="00D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2017-05-02T16:55:00Z</dcterms:created>
  <dcterms:modified xsi:type="dcterms:W3CDTF">2017-05-02T17:48:00Z</dcterms:modified>
</cp:coreProperties>
</file>