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0DD" w:rsidRPr="00073341" w:rsidRDefault="00C650DD" w:rsidP="00C650DD">
      <w:pPr>
        <w:spacing w:after="0" w:line="240" w:lineRule="auto"/>
        <w:rPr>
          <w:rFonts w:ascii="Times New Roman" w:eastAsia="Times New Roman" w:hAnsi="Times New Roman" w:cs="Times New Roman"/>
          <w:color w:val="000000"/>
          <w:sz w:val="24"/>
          <w:szCs w:val="24"/>
        </w:rPr>
      </w:pPr>
      <w:r w:rsidRPr="00073341">
        <w:rPr>
          <w:rFonts w:ascii="Times New Roman" w:eastAsia="Times New Roman" w:hAnsi="Times New Roman" w:cs="Times New Roman"/>
          <w:color w:val="000000"/>
          <w:sz w:val="24"/>
          <w:szCs w:val="24"/>
        </w:rPr>
        <w:t>Group #7</w:t>
      </w:r>
    </w:p>
    <w:p w:rsidR="007B5C40" w:rsidRPr="00073341" w:rsidRDefault="00073341" w:rsidP="00C650DD">
      <w:pPr>
        <w:spacing w:after="0" w:line="240" w:lineRule="auto"/>
        <w:rPr>
          <w:rFonts w:ascii="Times New Roman" w:eastAsia="Times New Roman" w:hAnsi="Times New Roman" w:cs="Times New Roman"/>
          <w:color w:val="000000"/>
          <w:sz w:val="24"/>
          <w:szCs w:val="24"/>
        </w:rPr>
      </w:pPr>
      <w:r w:rsidRPr="00073341">
        <w:rPr>
          <w:rFonts w:ascii="Times New Roman" w:eastAsia="Times New Roman" w:hAnsi="Times New Roman" w:cs="Times New Roman"/>
          <w:color w:val="000000"/>
          <w:sz w:val="24"/>
          <w:szCs w:val="24"/>
        </w:rPr>
        <w:t xml:space="preserve">Jiaqi Li, </w:t>
      </w:r>
      <w:proofErr w:type="spellStart"/>
      <w:r w:rsidRPr="00073341">
        <w:rPr>
          <w:rFonts w:ascii="Times New Roman" w:eastAsia="Times New Roman" w:hAnsi="Times New Roman" w:cs="Times New Roman"/>
          <w:color w:val="000000"/>
          <w:sz w:val="24"/>
          <w:szCs w:val="24"/>
        </w:rPr>
        <w:t>Yife</w:t>
      </w:r>
      <w:bookmarkStart w:id="0" w:name="_GoBack"/>
      <w:bookmarkEnd w:id="0"/>
      <w:r w:rsidRPr="00073341">
        <w:rPr>
          <w:rFonts w:ascii="Times New Roman" w:eastAsia="Times New Roman" w:hAnsi="Times New Roman" w:cs="Times New Roman"/>
          <w:color w:val="000000"/>
          <w:sz w:val="24"/>
          <w:szCs w:val="24"/>
        </w:rPr>
        <w:t>i</w:t>
      </w:r>
      <w:proofErr w:type="spellEnd"/>
      <w:r w:rsidRPr="00073341">
        <w:rPr>
          <w:rFonts w:ascii="Times New Roman" w:eastAsia="Times New Roman" w:hAnsi="Times New Roman" w:cs="Times New Roman"/>
          <w:color w:val="000000"/>
          <w:sz w:val="24"/>
          <w:szCs w:val="24"/>
        </w:rPr>
        <w:t xml:space="preserve"> Deng, </w:t>
      </w:r>
      <w:proofErr w:type="spellStart"/>
      <w:r w:rsidRPr="00073341">
        <w:rPr>
          <w:rFonts w:ascii="Times New Roman" w:eastAsia="Times New Roman" w:hAnsi="Times New Roman" w:cs="Times New Roman"/>
          <w:color w:val="000000"/>
          <w:sz w:val="24"/>
          <w:szCs w:val="24"/>
        </w:rPr>
        <w:t>Changqing</w:t>
      </w:r>
      <w:proofErr w:type="spellEnd"/>
      <w:r w:rsidRPr="00073341">
        <w:rPr>
          <w:rFonts w:ascii="Times New Roman" w:eastAsia="Times New Roman" w:hAnsi="Times New Roman" w:cs="Times New Roman"/>
          <w:color w:val="000000"/>
          <w:sz w:val="24"/>
          <w:szCs w:val="24"/>
        </w:rPr>
        <w:t xml:space="preserve"> Su, </w:t>
      </w:r>
      <w:proofErr w:type="spellStart"/>
      <w:r w:rsidRPr="00073341">
        <w:rPr>
          <w:rFonts w:ascii="Times New Roman" w:eastAsia="Times New Roman" w:hAnsi="Times New Roman" w:cs="Times New Roman"/>
          <w:color w:val="000000"/>
          <w:sz w:val="24"/>
          <w:szCs w:val="24"/>
        </w:rPr>
        <w:t>Yanxiang</w:t>
      </w:r>
      <w:proofErr w:type="spellEnd"/>
      <w:r w:rsidRPr="00073341">
        <w:rPr>
          <w:rFonts w:ascii="Times New Roman" w:eastAsia="Times New Roman" w:hAnsi="Times New Roman" w:cs="Times New Roman"/>
          <w:color w:val="000000"/>
          <w:sz w:val="24"/>
          <w:szCs w:val="24"/>
        </w:rPr>
        <w:t xml:space="preserve"> Zhu, </w:t>
      </w:r>
      <w:proofErr w:type="spellStart"/>
      <w:r w:rsidRPr="00073341">
        <w:rPr>
          <w:rFonts w:ascii="Times New Roman" w:eastAsia="Times New Roman" w:hAnsi="Times New Roman" w:cs="Times New Roman"/>
          <w:color w:val="000000"/>
          <w:sz w:val="24"/>
          <w:szCs w:val="24"/>
        </w:rPr>
        <w:t>Sichen</w:t>
      </w:r>
      <w:proofErr w:type="spellEnd"/>
      <w:r w:rsidRPr="00073341">
        <w:rPr>
          <w:rFonts w:ascii="Times New Roman" w:eastAsia="Times New Roman" w:hAnsi="Times New Roman" w:cs="Times New Roman"/>
          <w:color w:val="000000"/>
          <w:sz w:val="24"/>
          <w:szCs w:val="24"/>
        </w:rPr>
        <w:t xml:space="preserve"> Feng</w:t>
      </w:r>
    </w:p>
    <w:p w:rsidR="00C650DD" w:rsidRPr="00073341" w:rsidRDefault="00C650DD" w:rsidP="00C650DD">
      <w:pPr>
        <w:spacing w:after="0" w:line="240" w:lineRule="auto"/>
        <w:rPr>
          <w:rFonts w:ascii="Times New Roman" w:eastAsia="Times New Roman" w:hAnsi="Times New Roman" w:cs="Times New Roman"/>
          <w:color w:val="000000"/>
          <w:sz w:val="24"/>
          <w:szCs w:val="24"/>
        </w:rPr>
      </w:pPr>
      <w:r w:rsidRPr="00073341">
        <w:rPr>
          <w:rFonts w:ascii="Times New Roman" w:eastAsia="Times New Roman" w:hAnsi="Times New Roman" w:cs="Times New Roman"/>
          <w:color w:val="000000"/>
          <w:sz w:val="24"/>
          <w:szCs w:val="24"/>
        </w:rPr>
        <w:t xml:space="preserve">Professor </w:t>
      </w:r>
      <w:r w:rsidRPr="00FB34B1">
        <w:rPr>
          <w:rFonts w:ascii="Times New Roman" w:eastAsia="Times New Roman" w:hAnsi="Times New Roman" w:cs="Times New Roman"/>
          <w:color w:val="000000"/>
          <w:sz w:val="24"/>
          <w:szCs w:val="24"/>
        </w:rPr>
        <w:t>Cremona</w:t>
      </w:r>
    </w:p>
    <w:p w:rsidR="00C650DD" w:rsidRDefault="007D6154" w:rsidP="00C650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10</w:t>
      </w:r>
      <w:r w:rsidRPr="005C708A">
        <w:rPr>
          <w:rFonts w:ascii="Times New Roman" w:eastAsia="Times New Roman" w:hAnsi="Times New Roman" w:cs="Times New Roman"/>
          <w:color w:val="000000"/>
          <w:sz w:val="24"/>
          <w:szCs w:val="24"/>
          <w:vertAlign w:val="superscript"/>
        </w:rPr>
        <w:t>t</w:t>
      </w:r>
      <w:r w:rsidR="00C650DD" w:rsidRPr="005C708A">
        <w:rPr>
          <w:rFonts w:ascii="Times New Roman" w:eastAsia="Times New Roman" w:hAnsi="Times New Roman" w:cs="Times New Roman"/>
          <w:color w:val="000000"/>
          <w:sz w:val="24"/>
          <w:szCs w:val="24"/>
          <w:vertAlign w:val="superscript"/>
        </w:rPr>
        <w:t>h</w:t>
      </w:r>
      <w:r w:rsidR="00C650DD" w:rsidRPr="00FB34B1">
        <w:rPr>
          <w:rFonts w:ascii="Times New Roman" w:eastAsia="Times New Roman" w:hAnsi="Times New Roman" w:cs="Times New Roman"/>
          <w:color w:val="000000"/>
          <w:sz w:val="24"/>
          <w:szCs w:val="24"/>
        </w:rPr>
        <w:t>, 2017</w:t>
      </w:r>
    </w:p>
    <w:p w:rsidR="00FB34B1" w:rsidRPr="00FB34B1" w:rsidRDefault="00FB34B1" w:rsidP="00C650DD">
      <w:pPr>
        <w:spacing w:after="0" w:line="240" w:lineRule="auto"/>
        <w:rPr>
          <w:rFonts w:ascii="Times New Roman" w:eastAsia="Times New Roman" w:hAnsi="Times New Roman" w:cs="Times New Roman"/>
          <w:sz w:val="24"/>
          <w:szCs w:val="24"/>
        </w:rPr>
      </w:pPr>
    </w:p>
    <w:p w:rsidR="00C650DD" w:rsidRPr="004421BD" w:rsidRDefault="00C650DD" w:rsidP="00C650DD">
      <w:pPr>
        <w:spacing w:after="0" w:line="240" w:lineRule="auto"/>
        <w:jc w:val="center"/>
        <w:rPr>
          <w:rFonts w:ascii="Times New Roman" w:eastAsia="Times New Roman" w:hAnsi="Times New Roman" w:cs="Times New Roman"/>
          <w:sz w:val="24"/>
          <w:szCs w:val="24"/>
        </w:rPr>
      </w:pPr>
      <w:r w:rsidRPr="004421BD">
        <w:rPr>
          <w:rFonts w:ascii="Times New Roman" w:eastAsia="Times New Roman" w:hAnsi="Times New Roman" w:cs="Times New Roman"/>
          <w:b/>
          <w:bCs/>
          <w:sz w:val="26"/>
          <w:szCs w:val="26"/>
          <w:shd w:val="clear" w:color="auto" w:fill="FFFFFF"/>
        </w:rPr>
        <w:t>Research Questions and Exploratory Data Analysis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b/>
          <w:bCs/>
          <w:color w:val="000000"/>
          <w:sz w:val="24"/>
          <w:szCs w:val="24"/>
          <w:u w:val="single"/>
        </w:rPr>
        <w:t>Introduction for the Data set:</w:t>
      </w:r>
    </w:p>
    <w:p w:rsidR="00625435" w:rsidRPr="00C650DD" w:rsidRDefault="00625435"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1"/>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Reference:</w:t>
      </w:r>
    </w:p>
    <w:p w:rsidR="00C650DD" w:rsidRPr="00C650DD" w:rsidRDefault="00172ED3" w:rsidP="00C650DD">
      <w:pPr>
        <w:spacing w:after="0" w:line="240" w:lineRule="auto"/>
        <w:ind w:left="720"/>
        <w:rPr>
          <w:rFonts w:ascii="Times New Roman" w:eastAsia="Times New Roman" w:hAnsi="Times New Roman" w:cs="Times New Roman"/>
          <w:sz w:val="24"/>
          <w:szCs w:val="24"/>
        </w:rPr>
      </w:pPr>
      <w:hyperlink r:id="rId5" w:history="1">
        <w:r w:rsidR="00C650DD" w:rsidRPr="00C650DD">
          <w:rPr>
            <w:rFonts w:ascii="Times New Roman" w:eastAsia="Times New Roman" w:hAnsi="Times New Roman" w:cs="Times New Roman"/>
            <w:color w:val="0563C1"/>
            <w:sz w:val="24"/>
            <w:szCs w:val="24"/>
            <w:u w:val="single"/>
          </w:rPr>
          <w:t>http://ww2.amstat.org/publications/jse/jse_data_archive.htm</w:t>
        </w:r>
      </w:hyperlink>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Description:</w:t>
      </w:r>
      <w:r w:rsidRPr="00C650DD">
        <w:rPr>
          <w:rFonts w:ascii="Calibri" w:eastAsia="Times New Roman" w:hAnsi="Calibri" w:cs="Calibri"/>
          <w:color w:val="000000"/>
          <w:sz w:val="24"/>
          <w:szCs w:val="24"/>
        </w:rPr>
        <w:t xml:space="preserve"> </w:t>
      </w: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This dataset contains 21 body dimension measurements as well as age, weight, height, and gender on 507 individuals. The 247 men and 260 women were primarily individuals in their twenties and thirties, with a scattering of older men and women, all exercising several hours a week.</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3"/>
        </w:numPr>
        <w:spacing w:after="0" w:line="240" w:lineRule="auto"/>
        <w:jc w:val="both"/>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Source:</w:t>
      </w: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Measurements were initially taken by the first two authors - Grete Heinz and Louis J. Peterson - at San Jose State University and at the U.S. Naval Postgraduate School in Monterey, California. Later, measurements were taken at dozens of California health and fitness clubs by technicians under the supervision of one of these authors.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625435" w:rsidRDefault="00C650DD" w:rsidP="00C650DD">
      <w:pPr>
        <w:numPr>
          <w:ilvl w:val="0"/>
          <w:numId w:val="4"/>
        </w:numPr>
        <w:spacing w:after="0" w:line="240" w:lineRule="auto"/>
        <w:jc w:val="both"/>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Variable Descriptions:</w:t>
      </w: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The dataset is about the body dimensions of 507 individual with 247 men and 260 women and contains the following variables:</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biacromialD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biacromial</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biiliacD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biiliac</w:t>
      </w:r>
      <w:proofErr w:type="spellEnd"/>
      <w:r w:rsidRPr="00C650DD">
        <w:rPr>
          <w:rFonts w:ascii="Times New Roman" w:eastAsia="Times New Roman" w:hAnsi="Times New Roman" w:cs="Times New Roman"/>
          <w:color w:val="000000"/>
          <w:sz w:val="24"/>
          <w:szCs w:val="24"/>
        </w:rPr>
        <w:t xml:space="preserve"> diameter, or "pelvic breadth"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bitrochantericD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bitrochanteric</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chest_depth</w:t>
      </w:r>
      <w:proofErr w:type="spellEnd"/>
      <w:r w:rsidRPr="00C650DD">
        <w:rPr>
          <w:rFonts w:ascii="Times New Roman" w:eastAsia="Times New Roman" w:hAnsi="Times New Roman" w:cs="Times New Roman"/>
          <w:color w:val="000000"/>
          <w:sz w:val="24"/>
          <w:szCs w:val="24"/>
        </w:rPr>
        <w:t>: chest depth between spine and sternum at nipple level,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chestD</w:t>
      </w:r>
      <w:proofErr w:type="spellEnd"/>
      <w:r w:rsidRPr="00C650DD">
        <w:rPr>
          <w:rFonts w:ascii="Times New Roman" w:eastAsia="Times New Roman" w:hAnsi="Times New Roman" w:cs="Times New Roman"/>
          <w:color w:val="000000"/>
          <w:sz w:val="24"/>
          <w:szCs w:val="24"/>
        </w:rPr>
        <w:t>: chest diameter at nipple level,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elbowD</w:t>
      </w:r>
      <w:proofErr w:type="spellEnd"/>
      <w:r w:rsidRPr="00C650DD">
        <w:rPr>
          <w:rFonts w:ascii="Times New Roman" w:eastAsia="Times New Roman" w:hAnsi="Times New Roman" w:cs="Times New Roman"/>
          <w:color w:val="000000"/>
          <w:sz w:val="24"/>
          <w:szCs w:val="24"/>
        </w:rPr>
        <w:t>: elbow diameter, sum of two elbows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wristD</w:t>
      </w:r>
      <w:proofErr w:type="spellEnd"/>
      <w:r w:rsidRPr="00C650DD">
        <w:rPr>
          <w:rFonts w:ascii="Times New Roman" w:eastAsia="Times New Roman" w:hAnsi="Times New Roman" w:cs="Times New Roman"/>
          <w:color w:val="000000"/>
          <w:sz w:val="24"/>
          <w:szCs w:val="24"/>
        </w:rPr>
        <w:t>: wrist diameter, sum of two wrists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kneeD</w:t>
      </w:r>
      <w:proofErr w:type="spellEnd"/>
      <w:r w:rsidRPr="00C650DD">
        <w:rPr>
          <w:rFonts w:ascii="Times New Roman" w:eastAsia="Times New Roman" w:hAnsi="Times New Roman" w:cs="Times New Roman"/>
          <w:color w:val="000000"/>
          <w:sz w:val="24"/>
          <w:szCs w:val="24"/>
        </w:rPr>
        <w:t>: knee diameter, sum of two knees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ankleD</w:t>
      </w:r>
      <w:proofErr w:type="spellEnd"/>
      <w:r w:rsidRPr="00C650DD">
        <w:rPr>
          <w:rFonts w:ascii="Times New Roman" w:eastAsia="Times New Roman" w:hAnsi="Times New Roman" w:cs="Times New Roman"/>
          <w:color w:val="000000"/>
          <w:sz w:val="24"/>
          <w:szCs w:val="24"/>
        </w:rPr>
        <w:t>: ankle diameter, sum of two ankles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shoulderG</w:t>
      </w:r>
      <w:proofErr w:type="spellEnd"/>
      <w:r w:rsidRPr="00C650DD">
        <w:rPr>
          <w:rFonts w:ascii="Times New Roman" w:eastAsia="Times New Roman" w:hAnsi="Times New Roman" w:cs="Times New Roman"/>
          <w:color w:val="000000"/>
          <w:sz w:val="24"/>
          <w:szCs w:val="24"/>
        </w:rPr>
        <w:t>: shoulder girth over deltoid muscles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chestG</w:t>
      </w:r>
      <w:proofErr w:type="spellEnd"/>
      <w:r w:rsidRPr="00C650DD">
        <w:rPr>
          <w:rFonts w:ascii="Times New Roman" w:eastAsia="Times New Roman" w:hAnsi="Times New Roman" w:cs="Times New Roman"/>
          <w:color w:val="000000"/>
          <w:sz w:val="24"/>
          <w:szCs w:val="24"/>
        </w:rPr>
        <w:t>: chest girth, nipple line in males and just above breast tissue in females,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waistG</w:t>
      </w:r>
      <w:proofErr w:type="spellEnd"/>
      <w:r w:rsidRPr="00C650DD">
        <w:rPr>
          <w:rFonts w:ascii="Times New Roman" w:eastAsia="Times New Roman" w:hAnsi="Times New Roman" w:cs="Times New Roman"/>
          <w:color w:val="000000"/>
          <w:sz w:val="24"/>
          <w:szCs w:val="24"/>
        </w:rPr>
        <w:t>: waist girth, narrowest part of torso below the rib cage, average of contracted and relaxed position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navelG</w:t>
      </w:r>
      <w:proofErr w:type="spellEnd"/>
      <w:r w:rsidRPr="00C650DD">
        <w:rPr>
          <w:rFonts w:ascii="Times New Roman" w:eastAsia="Times New Roman" w:hAnsi="Times New Roman" w:cs="Times New Roman"/>
          <w:color w:val="000000"/>
          <w:sz w:val="24"/>
          <w:szCs w:val="24"/>
        </w:rPr>
        <w:t>: navel (or "Abdominal") girth at umbilicus and iliac crest,  iliac crest as a landmark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hipG</w:t>
      </w:r>
      <w:proofErr w:type="spellEnd"/>
      <w:r w:rsidRPr="00C650DD">
        <w:rPr>
          <w:rFonts w:ascii="Times New Roman" w:eastAsia="Times New Roman" w:hAnsi="Times New Roman" w:cs="Times New Roman"/>
          <w:color w:val="000000"/>
          <w:sz w:val="24"/>
          <w:szCs w:val="24"/>
        </w:rPr>
        <w:t xml:space="preserve">: hip girth at level of </w:t>
      </w:r>
      <w:proofErr w:type="spellStart"/>
      <w:r w:rsidRPr="00C650DD">
        <w:rPr>
          <w:rFonts w:ascii="Times New Roman" w:eastAsia="Times New Roman" w:hAnsi="Times New Roman" w:cs="Times New Roman"/>
          <w:color w:val="000000"/>
          <w:sz w:val="24"/>
          <w:szCs w:val="24"/>
        </w:rPr>
        <w:t>bitrochanteric</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highG</w:t>
      </w:r>
      <w:proofErr w:type="spellEnd"/>
      <w:r w:rsidRPr="00C650DD">
        <w:rPr>
          <w:rFonts w:ascii="Times New Roman" w:eastAsia="Times New Roman" w:hAnsi="Times New Roman" w:cs="Times New Roman"/>
          <w:color w:val="000000"/>
          <w:sz w:val="24"/>
          <w:szCs w:val="24"/>
        </w:rPr>
        <w:t>: thigh girth below gluteal fold,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bicepG</w:t>
      </w:r>
      <w:proofErr w:type="spellEnd"/>
      <w:r w:rsidRPr="00C650DD">
        <w:rPr>
          <w:rFonts w:ascii="Times New Roman" w:eastAsia="Times New Roman" w:hAnsi="Times New Roman" w:cs="Times New Roman"/>
          <w:color w:val="000000"/>
          <w:sz w:val="24"/>
          <w:szCs w:val="24"/>
        </w:rPr>
        <w:t>: bicep girth, flexed,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lastRenderedPageBreak/>
        <w:t>forearmG</w:t>
      </w:r>
      <w:proofErr w:type="spellEnd"/>
      <w:r w:rsidRPr="00C650DD">
        <w:rPr>
          <w:rFonts w:ascii="Times New Roman" w:eastAsia="Times New Roman" w:hAnsi="Times New Roman" w:cs="Times New Roman"/>
          <w:color w:val="000000"/>
          <w:sz w:val="24"/>
          <w:szCs w:val="24"/>
        </w:rPr>
        <w:t>: forearm girth, extended, palm up,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kneeG</w:t>
      </w:r>
      <w:proofErr w:type="spellEnd"/>
      <w:r w:rsidRPr="00C650DD">
        <w:rPr>
          <w:rFonts w:ascii="Times New Roman" w:eastAsia="Times New Roman" w:hAnsi="Times New Roman" w:cs="Times New Roman"/>
          <w:color w:val="000000"/>
          <w:sz w:val="24"/>
          <w:szCs w:val="24"/>
        </w:rPr>
        <w:t>: knee girth over patella, slightly flexed position,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calfMaxG</w:t>
      </w:r>
      <w:proofErr w:type="spellEnd"/>
      <w:r w:rsidRPr="00C650DD">
        <w:rPr>
          <w:rFonts w:ascii="Times New Roman" w:eastAsia="Times New Roman" w:hAnsi="Times New Roman" w:cs="Times New Roman"/>
          <w:color w:val="000000"/>
          <w:sz w:val="24"/>
          <w:szCs w:val="24"/>
        </w:rPr>
        <w:t>: calf maximum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ankleMinG</w:t>
      </w:r>
      <w:proofErr w:type="spellEnd"/>
      <w:r w:rsidRPr="00C650DD">
        <w:rPr>
          <w:rFonts w:ascii="Times New Roman" w:eastAsia="Times New Roman" w:hAnsi="Times New Roman" w:cs="Times New Roman"/>
          <w:color w:val="000000"/>
          <w:sz w:val="24"/>
          <w:szCs w:val="24"/>
        </w:rPr>
        <w:t>: ankle minimum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wristMinG</w:t>
      </w:r>
      <w:proofErr w:type="spellEnd"/>
      <w:r w:rsidRPr="00C650DD">
        <w:rPr>
          <w:rFonts w:ascii="Times New Roman" w:eastAsia="Times New Roman" w:hAnsi="Times New Roman" w:cs="Times New Roman"/>
          <w:color w:val="000000"/>
          <w:sz w:val="24"/>
          <w:szCs w:val="24"/>
        </w:rPr>
        <w:t>: wrist minimum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age: age (years)</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weight: weight (kg)</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height: height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gender: gender (1 - male, 0 - female)</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b/>
          <w:bCs/>
          <w:color w:val="000000"/>
          <w:sz w:val="24"/>
          <w:szCs w:val="24"/>
          <w:u w:val="single"/>
        </w:rPr>
        <w:t>Research Questions: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625435" w:rsidRDefault="00C650DD" w:rsidP="00C650DD">
      <w:pPr>
        <w:numPr>
          <w:ilvl w:val="0"/>
          <w:numId w:val="6"/>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 xml:space="preserve">Objective: </w:t>
      </w:r>
    </w:p>
    <w:p w:rsidR="00C650DD" w:rsidRPr="00C650DD" w:rsidRDefault="00C650DD" w:rsidP="00C650DD">
      <w:pPr>
        <w:spacing w:after="0" w:line="240" w:lineRule="auto"/>
        <w:ind w:left="720"/>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Setting up m</w:t>
      </w:r>
      <w:r w:rsidR="004726B0">
        <w:rPr>
          <w:rFonts w:ascii="Times New Roman" w:eastAsia="Times New Roman" w:hAnsi="Times New Roman" w:cs="Times New Roman"/>
          <w:color w:val="000000"/>
          <w:sz w:val="24"/>
          <w:szCs w:val="24"/>
        </w:rPr>
        <w:t xml:space="preserve">odels for how one’s weight </w:t>
      </w:r>
      <w:proofErr w:type="gramStart"/>
      <w:r w:rsidR="004726B0">
        <w:rPr>
          <w:rFonts w:ascii="Times New Roman" w:eastAsia="Times New Roman" w:hAnsi="Times New Roman" w:cs="Times New Roman"/>
          <w:color w:val="000000"/>
          <w:sz w:val="24"/>
          <w:szCs w:val="24"/>
        </w:rPr>
        <w:t>is related</w:t>
      </w:r>
      <w:proofErr w:type="gramEnd"/>
      <w:r w:rsidRPr="00C650DD">
        <w:rPr>
          <w:rFonts w:ascii="Times New Roman" w:eastAsia="Times New Roman" w:hAnsi="Times New Roman" w:cs="Times New Roman"/>
          <w:color w:val="000000"/>
          <w:sz w:val="24"/>
          <w:szCs w:val="24"/>
        </w:rPr>
        <w:t xml:space="preserve"> to some factors of one’s body</w:t>
      </w:r>
      <w:r w:rsidR="00444778">
        <w:rPr>
          <w:rFonts w:ascii="Times New Roman" w:eastAsia="Times New Roman" w:hAnsi="Times New Roman" w:cs="Times New Roman"/>
          <w:color w:val="000000"/>
          <w:sz w:val="24"/>
          <w:szCs w:val="24"/>
        </w:rPr>
        <w:t xml:space="preserve"> features.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7"/>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Questions:</w:t>
      </w:r>
    </w:p>
    <w:p w:rsidR="00C650DD" w:rsidRPr="00C650DD" w:rsidRDefault="00FF0211" w:rsidP="00C650DD">
      <w:pPr>
        <w:numPr>
          <w:ilvl w:val="0"/>
          <w:numId w:val="8"/>
        </w:numPr>
        <w:spacing w:after="0" w:line="240" w:lineRule="auto"/>
        <w:ind w:left="810"/>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 xml:space="preserve">Do any of the predictors need to </w:t>
      </w:r>
      <w:proofErr w:type="gramStart"/>
      <w:r>
        <w:rPr>
          <w:rFonts w:ascii="Times New Roman" w:eastAsia="Times New Roman" w:hAnsi="Times New Roman" w:cs="Times New Roman"/>
          <w:color w:val="000000"/>
          <w:sz w:val="24"/>
          <w:szCs w:val="24"/>
        </w:rPr>
        <w:t>be removed</w:t>
      </w:r>
      <w:proofErr w:type="gramEnd"/>
      <w:r>
        <w:rPr>
          <w:rFonts w:ascii="Times New Roman" w:eastAsia="Times New Roman" w:hAnsi="Times New Roman" w:cs="Times New Roman"/>
          <w:color w:val="000000"/>
          <w:sz w:val="24"/>
          <w:szCs w:val="24"/>
        </w:rPr>
        <w:t xml:space="preserve"> from the model</w:t>
      </w:r>
      <w:r w:rsidR="00C650DD" w:rsidRPr="00C650DD">
        <w:rPr>
          <w:rFonts w:ascii="Times New Roman" w:eastAsia="Times New Roman" w:hAnsi="Times New Roman" w:cs="Times New Roman"/>
          <w:color w:val="000000"/>
          <w:sz w:val="24"/>
          <w:szCs w:val="24"/>
        </w:rPr>
        <w:t xml:space="preserve">? </w:t>
      </w:r>
    </w:p>
    <w:p w:rsidR="00C650DD" w:rsidRPr="00C650DD" w:rsidRDefault="00575DF1" w:rsidP="00720C0A">
      <w:pPr>
        <w:numPr>
          <w:ilvl w:val="0"/>
          <w:numId w:val="9"/>
        </w:numPr>
        <w:spacing w:after="0" w:line="240" w:lineRule="auto"/>
        <w:ind w:left="810"/>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 xml:space="preserve">Do all assumptions of the error term </w:t>
      </w:r>
      <w:r w:rsidR="00C369ED">
        <w:rPr>
          <w:rFonts w:ascii="Times New Roman" w:eastAsia="Times New Roman" w:hAnsi="Times New Roman" w:cs="Times New Roman"/>
          <w:color w:val="000000"/>
          <w:sz w:val="24"/>
          <w:szCs w:val="24"/>
        </w:rPr>
        <w:t>of our model are satisfied</w:t>
      </w:r>
      <w:r w:rsidR="00720C0A">
        <w:rPr>
          <w:rFonts w:ascii="Times New Roman" w:eastAsia="Times New Roman" w:hAnsi="Times New Roman" w:cs="Times New Roman"/>
          <w:color w:val="000000"/>
          <w:sz w:val="24"/>
          <w:szCs w:val="24"/>
        </w:rPr>
        <w:t>?</w:t>
      </w:r>
    </w:p>
    <w:p w:rsidR="00C650DD" w:rsidRPr="00C650DD" w:rsidRDefault="00C650DD" w:rsidP="00C650DD">
      <w:pPr>
        <w:numPr>
          <w:ilvl w:val="0"/>
          <w:numId w:val="10"/>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Do there exist any errors or unusual data?</w:t>
      </w:r>
    </w:p>
    <w:p w:rsidR="00C650DD" w:rsidRPr="00C650DD" w:rsidRDefault="00575DF1" w:rsidP="00C650DD">
      <w:pPr>
        <w:numPr>
          <w:ilvl w:val="0"/>
          <w:numId w:val="10"/>
        </w:numPr>
        <w:spacing w:after="0" w:line="240" w:lineRule="auto"/>
        <w:ind w:left="810"/>
        <w:textAlignment w:val="baseline"/>
        <w:rPr>
          <w:rFonts w:ascii="Noto Sans Symbols" w:eastAsia="Times New Roman" w:hAnsi="Noto Sans Symbols" w:cs="Times New Roman"/>
          <w:color w:val="000000"/>
          <w:sz w:val="24"/>
          <w:szCs w:val="24"/>
        </w:rPr>
      </w:pPr>
      <w:r>
        <w:rPr>
          <w:rFonts w:ascii="Times New Roman" w:eastAsia="Times New Roman" w:hAnsi="Times New Roman" w:cs="Times New Roman"/>
          <w:color w:val="000000"/>
          <w:sz w:val="24"/>
          <w:szCs w:val="24"/>
        </w:rPr>
        <w:t>Do</w:t>
      </w:r>
      <w:r w:rsidR="00143A82">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collinearity problem exist in our data</w:t>
      </w:r>
      <w:r w:rsidR="00C650DD" w:rsidRPr="00C650DD">
        <w:rPr>
          <w:rFonts w:ascii="Times New Roman" w:eastAsia="Times New Roman" w:hAnsi="Times New Roman" w:cs="Times New Roman"/>
          <w:color w:val="000000"/>
          <w:sz w:val="24"/>
          <w:szCs w:val="24"/>
        </w:rPr>
        <w:t xml:space="preserve">? </w:t>
      </w:r>
    </w:p>
    <w:p w:rsidR="00C650DD" w:rsidRPr="00C650DD" w:rsidRDefault="00444778" w:rsidP="00C650DD">
      <w:pPr>
        <w:numPr>
          <w:ilvl w:val="0"/>
          <w:numId w:val="10"/>
        </w:numPr>
        <w:spacing w:after="0" w:line="240" w:lineRule="auto"/>
        <w:ind w:left="81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Does gender have significant effect on </w:t>
      </w:r>
      <w:r w:rsidR="00143A82">
        <w:rPr>
          <w:rFonts w:ascii="Times New Roman" w:eastAsia="Times New Roman" w:hAnsi="Times New Roman" w:cs="Times New Roman"/>
          <w:color w:val="000000"/>
          <w:sz w:val="24"/>
          <w:szCs w:val="24"/>
        </w:rPr>
        <w:t xml:space="preserve">the response </w:t>
      </w:r>
      <w:r>
        <w:rPr>
          <w:rFonts w:ascii="Times New Roman" w:eastAsia="Times New Roman" w:hAnsi="Times New Roman" w:cs="Times New Roman"/>
          <w:color w:val="000000"/>
          <w:sz w:val="24"/>
          <w:szCs w:val="24"/>
        </w:rPr>
        <w:t>weight</w:t>
      </w:r>
      <w:r w:rsidR="00C650DD" w:rsidRPr="00C650DD">
        <w:rPr>
          <w:rFonts w:ascii="Times New Roman" w:eastAsia="Times New Roman" w:hAnsi="Times New Roman" w:cs="Times New Roman"/>
          <w:color w:val="000000"/>
          <w:sz w:val="24"/>
          <w:szCs w:val="24"/>
        </w:rPr>
        <w:t>?</w:t>
      </w:r>
    </w:p>
    <w:p w:rsidR="00C650DD" w:rsidRPr="00C650DD" w:rsidRDefault="00C650DD" w:rsidP="00C650DD">
      <w:pPr>
        <w:spacing w:after="0" w:line="240" w:lineRule="auto"/>
        <w:rPr>
          <w:rFonts w:ascii="Times New Roman" w:eastAsia="Times New Roman" w:hAnsi="Times New Roman" w:cs="Times New Roman"/>
          <w:sz w:val="24"/>
          <w:szCs w:val="24"/>
        </w:rPr>
      </w:pPr>
    </w:p>
    <w:p w:rsidR="00FA7CCA" w:rsidRPr="00625435" w:rsidRDefault="00C650DD" w:rsidP="00720C0A">
      <w:pPr>
        <w:spacing w:after="0" w:line="240" w:lineRule="auto"/>
        <w:rPr>
          <w:rFonts w:ascii="Times New Roman" w:eastAsia="Times New Roman" w:hAnsi="Times New Roman" w:cs="Times New Roman"/>
          <w:b/>
          <w:bCs/>
          <w:color w:val="000000"/>
          <w:sz w:val="24"/>
          <w:szCs w:val="24"/>
          <w:u w:val="single"/>
        </w:rPr>
      </w:pPr>
      <w:r w:rsidRPr="00C650DD">
        <w:rPr>
          <w:rFonts w:ascii="Times New Roman" w:eastAsia="Times New Roman" w:hAnsi="Times New Roman" w:cs="Times New Roman"/>
          <w:b/>
          <w:bCs/>
          <w:color w:val="000000"/>
          <w:sz w:val="24"/>
          <w:szCs w:val="24"/>
          <w:u w:val="single"/>
        </w:rPr>
        <w:t>Exploratory data analysis:</w:t>
      </w:r>
    </w:p>
    <w:p w:rsidR="00D402B3" w:rsidRPr="00720C0A" w:rsidRDefault="00D402B3" w:rsidP="00720C0A">
      <w:pPr>
        <w:spacing w:after="0" w:line="240" w:lineRule="auto"/>
        <w:rPr>
          <w:rFonts w:ascii="Times New Roman" w:eastAsia="Times New Roman" w:hAnsi="Times New Roman" w:cs="Times New Roman"/>
          <w:sz w:val="24"/>
          <w:szCs w:val="24"/>
        </w:rPr>
      </w:pPr>
    </w:p>
    <w:p w:rsidR="009C3020" w:rsidRPr="00FB34B1" w:rsidRDefault="00143A82" w:rsidP="00B85B19">
      <w:pPr>
        <w:spacing w:after="360" w:line="240" w:lineRule="auto"/>
        <w:rPr>
          <w:rFonts w:ascii="Times New Roman" w:hAnsi="Times New Roman" w:cs="Times New Roman"/>
          <w:sz w:val="24"/>
        </w:rPr>
      </w:pPr>
      <w:r w:rsidRPr="00FB34B1">
        <w:rPr>
          <w:rFonts w:ascii="Times New Roman" w:hAnsi="Times New Roman" w:cs="Times New Roman"/>
          <w:sz w:val="24"/>
        </w:rPr>
        <w:t xml:space="preserve">First, we need to set up the full model including all the predictors from the data set. Then using backward elimination </w:t>
      </w:r>
      <w:r w:rsidR="009C3020" w:rsidRPr="00FB34B1">
        <w:rPr>
          <w:rFonts w:ascii="Times New Roman" w:hAnsi="Times New Roman" w:cs="Times New Roman"/>
          <w:sz w:val="24"/>
        </w:rPr>
        <w:t xml:space="preserve">with a specific threshold alpha-to-remove </w:t>
      </w:r>
      <w:r w:rsidRPr="00FB34B1">
        <w:rPr>
          <w:rFonts w:ascii="Times New Roman" w:hAnsi="Times New Roman" w:cs="Times New Roman"/>
          <w:sz w:val="24"/>
        </w:rPr>
        <w:t xml:space="preserve">to </w:t>
      </w:r>
      <w:r w:rsidR="009C3020" w:rsidRPr="00FB34B1">
        <w:rPr>
          <w:rFonts w:ascii="Times New Roman" w:hAnsi="Times New Roman" w:cs="Times New Roman"/>
          <w:sz w:val="24"/>
        </w:rPr>
        <w:t>eliminate</w:t>
      </w:r>
      <w:r w:rsidRPr="00FB34B1">
        <w:rPr>
          <w:rFonts w:ascii="Times New Roman" w:hAnsi="Times New Roman" w:cs="Times New Roman"/>
          <w:sz w:val="24"/>
        </w:rPr>
        <w:t xml:space="preserve"> </w:t>
      </w:r>
      <w:r w:rsidR="009C3020" w:rsidRPr="00FB34B1">
        <w:rPr>
          <w:rFonts w:ascii="Times New Roman" w:hAnsi="Times New Roman" w:cs="Times New Roman"/>
          <w:sz w:val="24"/>
        </w:rPr>
        <w:t>predictors that do not have significant impacts on the response</w:t>
      </w:r>
      <w:r w:rsidR="005A06CA">
        <w:rPr>
          <w:rFonts w:ascii="Times New Roman" w:hAnsi="Times New Roman" w:cs="Times New Roman"/>
          <w:sz w:val="24"/>
        </w:rPr>
        <w:t xml:space="preserve"> and check </w:t>
      </w:r>
      <w:r w:rsidR="00B60CEB">
        <w:rPr>
          <w:rFonts w:ascii="Times New Roman" w:hAnsi="Times New Roman" w:cs="Times New Roman"/>
          <w:sz w:val="24"/>
        </w:rPr>
        <w:t xml:space="preserve">the </w:t>
      </w:r>
      <w:r w:rsidR="005A06CA">
        <w:rPr>
          <w:rFonts w:ascii="Times New Roman" w:hAnsi="Times New Roman" w:cs="Times New Roman"/>
          <w:sz w:val="24"/>
        </w:rPr>
        <w:t>correlation between the response and all the predictors</w:t>
      </w:r>
      <w:r w:rsidR="00AE34E8">
        <w:rPr>
          <w:rFonts w:ascii="Times New Roman" w:hAnsi="Times New Roman" w:cs="Times New Roman"/>
          <w:sz w:val="24"/>
        </w:rPr>
        <w:t xml:space="preserve"> </w:t>
      </w:r>
      <w:r w:rsidR="00E30369">
        <w:rPr>
          <w:rFonts w:ascii="Times New Roman" w:hAnsi="Times New Roman" w:cs="Times New Roman"/>
          <w:sz w:val="24"/>
        </w:rPr>
        <w:t xml:space="preserve">with assistance of </w:t>
      </w:r>
      <w:r w:rsidR="00AE34E8">
        <w:rPr>
          <w:rFonts w:ascii="Times New Roman" w:hAnsi="Times New Roman" w:cs="Times New Roman"/>
          <w:sz w:val="24"/>
        </w:rPr>
        <w:t>scatter plots</w:t>
      </w:r>
      <w:r w:rsidR="001F0478">
        <w:rPr>
          <w:rFonts w:ascii="Times New Roman" w:hAnsi="Times New Roman" w:cs="Times New Roman"/>
          <w:sz w:val="24"/>
        </w:rPr>
        <w:t>.</w:t>
      </w:r>
    </w:p>
    <w:p w:rsidR="009C3020" w:rsidRPr="00FB34B1" w:rsidRDefault="009C3020" w:rsidP="00B85B19">
      <w:pPr>
        <w:spacing w:after="360" w:line="240" w:lineRule="auto"/>
        <w:rPr>
          <w:rFonts w:ascii="Times New Roman" w:hAnsi="Times New Roman" w:cs="Times New Roman"/>
          <w:sz w:val="24"/>
        </w:rPr>
      </w:pPr>
      <w:r w:rsidRPr="00FB34B1">
        <w:rPr>
          <w:rFonts w:ascii="Times New Roman" w:hAnsi="Times New Roman" w:cs="Times New Roman"/>
          <w:sz w:val="24"/>
        </w:rPr>
        <w:t>When we get a simpler model based on the threshold we set up with compare to the full model, we will use diagnostic graphs to check if all assumptions of error terms (constant variance, linearity, normality) are satisfied.</w:t>
      </w:r>
      <w:r w:rsidR="002069BA" w:rsidRPr="00FB34B1">
        <w:rPr>
          <w:rFonts w:ascii="Times New Roman" w:hAnsi="Times New Roman" w:cs="Times New Roman"/>
          <w:sz w:val="24"/>
        </w:rPr>
        <w:t xml:space="preserve"> If assumptions are not all satisfied, we need to do several steps to adjust the model. First, we need to check whether outliers exist; if outliers exist, we need to remove the observations where those outliers come from. Second, we need to check whether collinearity problems exist between the predictors in the model</w:t>
      </w:r>
      <w:r w:rsidR="004B2B01" w:rsidRPr="00FB34B1">
        <w:rPr>
          <w:rFonts w:ascii="Times New Roman" w:hAnsi="Times New Roman" w:cs="Times New Roman"/>
          <w:sz w:val="24"/>
        </w:rPr>
        <w:t xml:space="preserve">; </w:t>
      </w:r>
      <w:r w:rsidR="00B24FF6" w:rsidRPr="00FB34B1">
        <w:rPr>
          <w:rFonts w:ascii="Times New Roman" w:hAnsi="Times New Roman" w:cs="Times New Roman"/>
          <w:sz w:val="24"/>
        </w:rPr>
        <w:t xml:space="preserve">if collinearity problems exist, </w:t>
      </w:r>
      <w:r w:rsidR="004B2B01" w:rsidRPr="00FB34B1">
        <w:rPr>
          <w:rFonts w:ascii="Times New Roman" w:hAnsi="Times New Roman" w:cs="Times New Roman"/>
          <w:sz w:val="24"/>
        </w:rPr>
        <w:t xml:space="preserve">we need to calculate the variance inflation factor (VIF) and drop the </w:t>
      </w:r>
      <w:r w:rsidR="00B24FF6" w:rsidRPr="00FB34B1">
        <w:rPr>
          <w:rFonts w:ascii="Times New Roman" w:hAnsi="Times New Roman" w:cs="Times New Roman"/>
          <w:sz w:val="24"/>
        </w:rPr>
        <w:t>predictor with the highest VIF</w:t>
      </w:r>
      <w:r w:rsidR="004A02E0" w:rsidRPr="00FB34B1">
        <w:rPr>
          <w:rFonts w:ascii="Times New Roman" w:hAnsi="Times New Roman" w:cs="Times New Roman"/>
          <w:sz w:val="24"/>
        </w:rPr>
        <w:t>,</w:t>
      </w:r>
      <w:r w:rsidR="00B24FF6" w:rsidRPr="00FB34B1">
        <w:rPr>
          <w:rFonts w:ascii="Times New Roman" w:hAnsi="Times New Roman" w:cs="Times New Roman"/>
          <w:sz w:val="24"/>
        </w:rPr>
        <w:t xml:space="preserve"> </w:t>
      </w:r>
      <w:r w:rsidR="004B2B01" w:rsidRPr="00FB34B1">
        <w:rPr>
          <w:rFonts w:ascii="Times New Roman" w:hAnsi="Times New Roman" w:cs="Times New Roman"/>
          <w:sz w:val="24"/>
        </w:rPr>
        <w:t>and re-compute to see if the collinearity problems still exist</w:t>
      </w:r>
      <w:r w:rsidR="004A02E0" w:rsidRPr="00FB34B1">
        <w:rPr>
          <w:rFonts w:ascii="Times New Roman" w:hAnsi="Times New Roman" w:cs="Times New Roman"/>
          <w:sz w:val="24"/>
        </w:rPr>
        <w:t xml:space="preserve">. We do this step because we want to produce a useful </w:t>
      </w:r>
      <w:r w:rsidR="00631104">
        <w:rPr>
          <w:rFonts w:ascii="Times New Roman" w:hAnsi="Times New Roman" w:cs="Times New Roman"/>
          <w:sz w:val="24"/>
        </w:rPr>
        <w:t>and</w:t>
      </w:r>
      <w:r w:rsidR="004A02E0" w:rsidRPr="00FB34B1">
        <w:rPr>
          <w:rFonts w:ascii="Times New Roman" w:hAnsi="Times New Roman" w:cs="Times New Roman"/>
          <w:sz w:val="24"/>
        </w:rPr>
        <w:t xml:space="preserve"> simple model. W</w:t>
      </w:r>
      <w:r w:rsidR="00B24FF6" w:rsidRPr="00FB34B1">
        <w:rPr>
          <w:rFonts w:ascii="Times New Roman" w:hAnsi="Times New Roman" w:cs="Times New Roman"/>
          <w:sz w:val="24"/>
        </w:rPr>
        <w:t xml:space="preserve">e </w:t>
      </w:r>
      <w:r w:rsidR="004A02E0" w:rsidRPr="00FB34B1">
        <w:rPr>
          <w:rFonts w:ascii="Times New Roman" w:hAnsi="Times New Roman" w:cs="Times New Roman"/>
          <w:sz w:val="24"/>
        </w:rPr>
        <w:t xml:space="preserve">also </w:t>
      </w:r>
      <w:r w:rsidR="00B24FF6" w:rsidRPr="00FB34B1">
        <w:rPr>
          <w:rFonts w:ascii="Times New Roman" w:hAnsi="Times New Roman" w:cs="Times New Roman"/>
          <w:sz w:val="24"/>
        </w:rPr>
        <w:t>want to consider adding interaction terms to the model</w:t>
      </w:r>
      <w:r w:rsidR="004A02E0" w:rsidRPr="00FB34B1">
        <w:rPr>
          <w:rFonts w:ascii="Times New Roman" w:hAnsi="Times New Roman" w:cs="Times New Roman"/>
          <w:sz w:val="24"/>
        </w:rPr>
        <w:t xml:space="preserve"> if we believe that the effect of one predictor in the response varies with the value of the other predictor</w:t>
      </w:r>
      <w:r w:rsidR="00631104">
        <w:rPr>
          <w:rFonts w:ascii="Times New Roman" w:hAnsi="Times New Roman" w:cs="Times New Roman"/>
          <w:sz w:val="24"/>
        </w:rPr>
        <w:t>s</w:t>
      </w:r>
      <w:r w:rsidR="004B2B01" w:rsidRPr="00FB34B1">
        <w:rPr>
          <w:rFonts w:ascii="Times New Roman" w:hAnsi="Times New Roman" w:cs="Times New Roman"/>
          <w:sz w:val="24"/>
        </w:rPr>
        <w:t xml:space="preserve">. </w:t>
      </w:r>
      <w:r w:rsidR="00631104">
        <w:rPr>
          <w:rFonts w:ascii="Times New Roman" w:hAnsi="Times New Roman" w:cs="Times New Roman"/>
          <w:sz w:val="24"/>
        </w:rPr>
        <w:t>Third</w:t>
      </w:r>
      <w:r w:rsidR="004B2B01" w:rsidRPr="00FB34B1">
        <w:rPr>
          <w:rFonts w:ascii="Times New Roman" w:hAnsi="Times New Roman" w:cs="Times New Roman"/>
          <w:sz w:val="24"/>
        </w:rPr>
        <w:t>, we need to check if any transformation</w:t>
      </w:r>
      <w:r w:rsidR="00301385">
        <w:rPr>
          <w:rFonts w:ascii="Times New Roman" w:hAnsi="Times New Roman" w:cs="Times New Roman"/>
          <w:sz w:val="24"/>
        </w:rPr>
        <w:t>s</w:t>
      </w:r>
      <w:r w:rsidR="004B2B01" w:rsidRPr="00FB34B1">
        <w:rPr>
          <w:rFonts w:ascii="Times New Roman" w:hAnsi="Times New Roman" w:cs="Times New Roman"/>
          <w:sz w:val="24"/>
        </w:rPr>
        <w:t xml:space="preserve"> or weighted least square</w:t>
      </w:r>
      <w:r w:rsidR="00C204A3">
        <w:rPr>
          <w:rFonts w:ascii="Times New Roman" w:hAnsi="Times New Roman" w:cs="Times New Roman"/>
          <w:sz w:val="24"/>
        </w:rPr>
        <w:t>s</w:t>
      </w:r>
      <w:r w:rsidR="004B2B01" w:rsidRPr="00FB34B1">
        <w:rPr>
          <w:rFonts w:ascii="Times New Roman" w:hAnsi="Times New Roman" w:cs="Times New Roman"/>
          <w:sz w:val="24"/>
        </w:rPr>
        <w:t xml:space="preserve"> (WLS) are</w:t>
      </w:r>
      <w:r w:rsidR="00301385">
        <w:rPr>
          <w:rFonts w:ascii="Times New Roman" w:hAnsi="Times New Roman" w:cs="Times New Roman"/>
          <w:sz w:val="24"/>
        </w:rPr>
        <w:t xml:space="preserve"> necessary</w:t>
      </w:r>
      <w:r w:rsidR="004B2B01" w:rsidRPr="00FB34B1">
        <w:rPr>
          <w:rFonts w:ascii="Times New Roman" w:hAnsi="Times New Roman" w:cs="Times New Roman"/>
          <w:sz w:val="24"/>
        </w:rPr>
        <w:t xml:space="preserve"> to satisfy</w:t>
      </w:r>
      <w:r w:rsidR="006F5C22" w:rsidRPr="00FB34B1">
        <w:rPr>
          <w:rFonts w:ascii="Times New Roman" w:hAnsi="Times New Roman" w:cs="Times New Roman"/>
          <w:sz w:val="24"/>
        </w:rPr>
        <w:t xml:space="preserve"> linearity and</w:t>
      </w:r>
      <w:r w:rsidR="004B2B01" w:rsidRPr="00FB34B1">
        <w:rPr>
          <w:rFonts w:ascii="Times New Roman" w:hAnsi="Times New Roman" w:cs="Times New Roman"/>
          <w:sz w:val="24"/>
        </w:rPr>
        <w:t xml:space="preserve"> constant variance.</w:t>
      </w:r>
    </w:p>
    <w:p w:rsidR="006F5C22" w:rsidRPr="00FB34B1" w:rsidRDefault="00631104" w:rsidP="00B85B19">
      <w:pPr>
        <w:spacing w:after="360" w:line="240" w:lineRule="auto"/>
        <w:rPr>
          <w:rFonts w:ascii="Times New Roman" w:hAnsi="Times New Roman" w:cs="Times New Roman"/>
          <w:sz w:val="24"/>
        </w:rPr>
      </w:pPr>
      <w:r w:rsidRPr="00FB34B1">
        <w:rPr>
          <w:rFonts w:ascii="Times New Roman" w:hAnsi="Times New Roman" w:cs="Times New Roman"/>
          <w:sz w:val="24"/>
        </w:rPr>
        <w:t>In addition</w:t>
      </w:r>
      <w:r w:rsidR="006F5C22" w:rsidRPr="00FB34B1">
        <w:rPr>
          <w:rFonts w:ascii="Times New Roman" w:hAnsi="Times New Roman" w:cs="Times New Roman"/>
          <w:sz w:val="24"/>
        </w:rPr>
        <w:t xml:space="preserve">, since the data set contains one categorical </w:t>
      </w:r>
      <w:r w:rsidR="00B24FF6" w:rsidRPr="00FB34B1">
        <w:rPr>
          <w:rFonts w:ascii="Times New Roman" w:hAnsi="Times New Roman" w:cs="Times New Roman"/>
          <w:sz w:val="24"/>
        </w:rPr>
        <w:t>predictor</w:t>
      </w:r>
      <w:r w:rsidR="006F5C22" w:rsidRPr="00FB34B1">
        <w:rPr>
          <w:rFonts w:ascii="Times New Roman" w:hAnsi="Times New Roman" w:cs="Times New Roman"/>
          <w:sz w:val="24"/>
        </w:rPr>
        <w:t xml:space="preserve"> (gender), we want to </w:t>
      </w:r>
      <w:r w:rsidR="00B24FF6" w:rsidRPr="00FB34B1">
        <w:rPr>
          <w:rFonts w:ascii="Times New Roman" w:hAnsi="Times New Roman" w:cs="Times New Roman"/>
          <w:sz w:val="24"/>
        </w:rPr>
        <w:t>check whether this categorical predictor has significant impact on the response of the model</w:t>
      </w:r>
      <w:r w:rsidR="00444E02" w:rsidRPr="00FB34B1">
        <w:rPr>
          <w:rFonts w:ascii="Times New Roman" w:hAnsi="Times New Roman" w:cs="Times New Roman"/>
          <w:sz w:val="24"/>
        </w:rPr>
        <w:t xml:space="preserve"> by comparing </w:t>
      </w:r>
      <w:r w:rsidR="004A02E0" w:rsidRPr="00FB34B1">
        <w:rPr>
          <w:rFonts w:ascii="Times New Roman" w:hAnsi="Times New Roman" w:cs="Times New Roman"/>
          <w:sz w:val="24"/>
        </w:rPr>
        <w:t>model</w:t>
      </w:r>
      <w:r w:rsidR="00444E02" w:rsidRPr="00FB34B1">
        <w:rPr>
          <w:rFonts w:ascii="Times New Roman" w:hAnsi="Times New Roman" w:cs="Times New Roman"/>
          <w:sz w:val="24"/>
        </w:rPr>
        <w:t>s</w:t>
      </w:r>
      <w:r w:rsidR="004A02E0" w:rsidRPr="00FB34B1">
        <w:rPr>
          <w:rFonts w:ascii="Times New Roman" w:hAnsi="Times New Roman" w:cs="Times New Roman"/>
          <w:sz w:val="24"/>
        </w:rPr>
        <w:t xml:space="preserve"> with and without the categorical predictor</w:t>
      </w:r>
      <w:r w:rsidR="00444E02" w:rsidRPr="00FB34B1">
        <w:rPr>
          <w:rFonts w:ascii="Times New Roman" w:hAnsi="Times New Roman" w:cs="Times New Roman"/>
          <w:sz w:val="24"/>
        </w:rPr>
        <w:t xml:space="preserve"> (model selection)</w:t>
      </w:r>
      <w:r w:rsidR="00B24FF6" w:rsidRPr="00FB34B1">
        <w:rPr>
          <w:rFonts w:ascii="Times New Roman" w:hAnsi="Times New Roman" w:cs="Times New Roman"/>
          <w:sz w:val="24"/>
        </w:rPr>
        <w:t xml:space="preserve">. If this </w:t>
      </w:r>
      <w:r w:rsidR="00B24FF6" w:rsidRPr="00FB34B1">
        <w:rPr>
          <w:rFonts w:ascii="Times New Roman" w:hAnsi="Times New Roman" w:cs="Times New Roman"/>
          <w:sz w:val="24"/>
        </w:rPr>
        <w:lastRenderedPageBreak/>
        <w:t>categorical predictor does not have significant impact, we may want to consider removing this predictor to get a simpler model.</w:t>
      </w:r>
    </w:p>
    <w:p w:rsidR="008B21F5" w:rsidRDefault="00B24FF6" w:rsidP="00B85B19">
      <w:pPr>
        <w:spacing w:after="360" w:line="240" w:lineRule="auto"/>
        <w:rPr>
          <w:rFonts w:ascii="Times New Roman" w:hAnsi="Times New Roman" w:cs="Times New Roman"/>
          <w:sz w:val="24"/>
        </w:rPr>
      </w:pPr>
      <w:r w:rsidRPr="00FB34B1">
        <w:rPr>
          <w:rFonts w:ascii="Times New Roman" w:hAnsi="Times New Roman" w:cs="Times New Roman"/>
          <w:sz w:val="24"/>
        </w:rPr>
        <w:t xml:space="preserve">Finally, we also want to check R square and adjusted R square as well as </w:t>
      </w:r>
      <w:r w:rsidR="00597AED" w:rsidRPr="00FB34B1">
        <w:rPr>
          <w:rFonts w:ascii="Times New Roman" w:hAnsi="Times New Roman" w:cs="Times New Roman"/>
          <w:sz w:val="24"/>
        </w:rPr>
        <w:t xml:space="preserve">Mallow’s Criterion, </w:t>
      </w:r>
      <w:proofErr w:type="spellStart"/>
      <w:r w:rsidR="00597AED" w:rsidRPr="00FB34B1">
        <w:rPr>
          <w:rFonts w:ascii="Times New Roman" w:hAnsi="Times New Roman" w:cs="Times New Roman"/>
          <w:sz w:val="24"/>
        </w:rPr>
        <w:t>Akaike’s</w:t>
      </w:r>
      <w:proofErr w:type="spellEnd"/>
      <w:r w:rsidR="00597AED" w:rsidRPr="00FB34B1">
        <w:rPr>
          <w:rFonts w:ascii="Times New Roman" w:hAnsi="Times New Roman" w:cs="Times New Roman"/>
          <w:sz w:val="24"/>
        </w:rPr>
        <w:t xml:space="preserve"> Information Criterion (AIC), and Bayesian Information Criterion (BIC). This step (model selection) gives us a better view about which model we want to choose as our </w:t>
      </w:r>
      <w:r w:rsidR="00C263A5">
        <w:rPr>
          <w:rFonts w:ascii="Times New Roman" w:hAnsi="Times New Roman" w:cs="Times New Roman"/>
          <w:sz w:val="24"/>
        </w:rPr>
        <w:t>“</w:t>
      </w:r>
      <w:r w:rsidR="00597AED" w:rsidRPr="00FB34B1">
        <w:rPr>
          <w:rFonts w:ascii="Times New Roman" w:hAnsi="Times New Roman" w:cs="Times New Roman"/>
          <w:sz w:val="24"/>
        </w:rPr>
        <w:t>best</w:t>
      </w:r>
      <w:r w:rsidR="00C263A5">
        <w:rPr>
          <w:rFonts w:ascii="Times New Roman" w:hAnsi="Times New Roman" w:cs="Times New Roman"/>
          <w:sz w:val="24"/>
        </w:rPr>
        <w:t>”</w:t>
      </w:r>
      <w:r w:rsidR="00597AED" w:rsidRPr="00FB34B1">
        <w:rPr>
          <w:rFonts w:ascii="Times New Roman" w:hAnsi="Times New Roman" w:cs="Times New Roman"/>
          <w:sz w:val="24"/>
        </w:rPr>
        <w:t xml:space="preserve"> model </w:t>
      </w:r>
      <w:r w:rsidR="00BE5217">
        <w:rPr>
          <w:rFonts w:ascii="Times New Roman" w:hAnsi="Times New Roman" w:cs="Times New Roman"/>
          <w:sz w:val="24"/>
        </w:rPr>
        <w:t xml:space="preserve">with </w:t>
      </w:r>
      <w:r w:rsidR="00BE5217" w:rsidRPr="00FB34B1">
        <w:rPr>
          <w:rFonts w:ascii="Times New Roman" w:hAnsi="Times New Roman" w:cs="Times New Roman"/>
          <w:sz w:val="24"/>
        </w:rPr>
        <w:t xml:space="preserve">predictive ability and minimal complexity </w:t>
      </w:r>
      <w:r w:rsidR="00597AED" w:rsidRPr="00FB34B1">
        <w:rPr>
          <w:rFonts w:ascii="Times New Roman" w:hAnsi="Times New Roman" w:cs="Times New Roman"/>
          <w:sz w:val="24"/>
        </w:rPr>
        <w:t>if we come up with several models containing different predictors</w:t>
      </w:r>
      <w:r w:rsidR="00BE5217">
        <w:rPr>
          <w:rFonts w:ascii="Times New Roman" w:hAnsi="Times New Roman" w:cs="Times New Roman"/>
          <w:sz w:val="24"/>
        </w:rPr>
        <w:t>.</w:t>
      </w:r>
    </w:p>
    <w:p w:rsidR="00385873" w:rsidRPr="00385873" w:rsidRDefault="00385873">
      <w:pPr>
        <w:rPr>
          <w:rFonts w:ascii="Times New Roman" w:hAnsi="Times New Roman" w:cs="Times New Roman"/>
          <w:b/>
          <w:sz w:val="24"/>
          <w:u w:val="single"/>
        </w:rPr>
      </w:pPr>
      <w:r w:rsidRPr="00385873">
        <w:rPr>
          <w:rFonts w:ascii="Times New Roman" w:hAnsi="Times New Roman" w:cs="Times New Roman"/>
          <w:b/>
          <w:sz w:val="24"/>
          <w:u w:val="single"/>
        </w:rPr>
        <w:t>Statistical Summary:</w:t>
      </w:r>
    </w:p>
    <w:tbl>
      <w:tblPr>
        <w:tblW w:w="7380" w:type="dxa"/>
        <w:jc w:val="center"/>
        <w:tblLayout w:type="fixed"/>
        <w:tblCellMar>
          <w:left w:w="0" w:type="dxa"/>
          <w:right w:w="0" w:type="dxa"/>
        </w:tblCellMar>
        <w:tblLook w:val="04A0" w:firstRow="1" w:lastRow="0" w:firstColumn="1" w:lastColumn="0" w:noHBand="0" w:noVBand="1"/>
      </w:tblPr>
      <w:tblGrid>
        <w:gridCol w:w="1694"/>
        <w:gridCol w:w="630"/>
        <w:gridCol w:w="830"/>
        <w:gridCol w:w="824"/>
        <w:gridCol w:w="750"/>
        <w:gridCol w:w="852"/>
        <w:gridCol w:w="630"/>
        <w:gridCol w:w="1170"/>
      </w:tblGrid>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rPr>
                <w:rFonts w:ascii="Times New Roman" w:eastAsia="Times New Roman" w:hAnsi="Times New Roman" w:cs="Times New Roman"/>
                <w:sz w:val="24"/>
                <w:szCs w:val="24"/>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Min</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1st Qu.</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Median</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Mean</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3rd Qu.</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Max</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Sd</w:t>
            </w:r>
            <w:proofErr w:type="spellEnd"/>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biacromialD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32.4</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36.2</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38.7</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38.81</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41.15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47.4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3.059132</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biiliacD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18.7</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26.5</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28</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27.83</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29.25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34.7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2.206308</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bitrochantericD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24.7</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30.6</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32</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31.98</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33.35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2.030916</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chest_depth</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14.3</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19.23</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20.9</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2.515877</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chestD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22.2</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25.65</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27.8</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27.97</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29.95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35.6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2.74165</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elbowD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9.9</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12.4</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13.3</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13.39</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14.4</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16.7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1.352906</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wristD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8.1</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9.8</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10.5</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10.54</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11.2</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0.944361</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kneeD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15.7</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17.9</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18.7</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18.81</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19.6</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24.3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1.347595</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ankleD</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9.9</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13.8</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13.86</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14.8</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1.247351</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shoulderG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85.9</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99.45</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108.2</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108.2</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116.55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134.8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10.37483</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chestG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72.6</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85.3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91.6</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93.33</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101.15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118.7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10.02762</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waistG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57.9</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68</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75.8</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76.98</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84.5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113.2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11.01269</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navelG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64</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78.85</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84.6</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85.65</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91.6</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121.1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9.424128</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hipG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78.8</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92</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96</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96.68</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101</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128.3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6.680623</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highG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46.3</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53.7</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56.3</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56.86</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59.5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75.7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4.459889</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bicepG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22.4</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27.6</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31</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31.17</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34.45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42.4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4.246941</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forearmG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19.6</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23.6</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25.8</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25.94</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28.4</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2.830579</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kneeG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29</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34.4</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36.2</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37.95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2.61757</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calfMaxG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28.4</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34.1</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36.08</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38</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47.7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2.847661</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ankleMinG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16.4</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21</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22</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22.16</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23.3</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29.3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1.862337</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proofErr w:type="spellStart"/>
            <w:r w:rsidRPr="004701FC">
              <w:rPr>
                <w:rFonts w:ascii="Times New Roman" w:eastAsia="Times New Roman" w:hAnsi="Times New Roman" w:cs="Times New Roman"/>
                <w:sz w:val="24"/>
                <w:szCs w:val="24"/>
              </w:rPr>
              <w:t>wristMinG</w:t>
            </w:r>
            <w:proofErr w:type="spellEnd"/>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15</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16.1</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16.1</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17.1</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1.380931</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age</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18</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27</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30.18</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36</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9.608472</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weight</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42</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58.4</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68.2</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69.15</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78.85</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116.4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13.34576</w:t>
            </w:r>
          </w:p>
        </w:tc>
      </w:tr>
      <w:tr w:rsidR="004701FC" w:rsidRPr="004701FC" w:rsidTr="004701FC">
        <w:trPr>
          <w:trHeight w:val="291"/>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height</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147.2</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163.8</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170.3</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171.1</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177.8</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198.1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9.407205</w:t>
            </w:r>
          </w:p>
        </w:tc>
      </w:tr>
      <w:tr w:rsidR="004701FC" w:rsidRPr="004701FC" w:rsidTr="00385873">
        <w:trPr>
          <w:trHeight w:val="72"/>
          <w:jc w:val="center"/>
        </w:trPr>
        <w:tc>
          <w:tcPr>
            <w:tcW w:w="1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gender</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w:t>
            </w:r>
          </w:p>
        </w:tc>
        <w:tc>
          <w:tcPr>
            <w:tcW w:w="8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w:t>
            </w:r>
          </w:p>
        </w:tc>
        <w:tc>
          <w:tcPr>
            <w:tcW w:w="7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0.4872</w:t>
            </w:r>
          </w:p>
        </w:tc>
        <w:tc>
          <w:tcPr>
            <w:tcW w:w="8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01FC" w:rsidRPr="004701FC" w:rsidRDefault="004701FC" w:rsidP="004701FC">
            <w:pPr>
              <w:spacing w:after="0" w:line="240" w:lineRule="auto"/>
              <w:jc w:val="center"/>
              <w:rPr>
                <w:rFonts w:ascii="Times New Roman" w:eastAsia="Times New Roman" w:hAnsi="Times New Roman" w:cs="Times New Roman"/>
                <w:sz w:val="24"/>
                <w:szCs w:val="24"/>
              </w:rPr>
            </w:pPr>
            <w:r w:rsidRPr="004701FC">
              <w:rPr>
                <w:rFonts w:ascii="Times New Roman" w:eastAsia="Times New Roman" w:hAnsi="Times New Roman" w:cs="Times New Roman"/>
                <w:sz w:val="24"/>
                <w:szCs w:val="24"/>
              </w:rPr>
              <w:t>0.5003293</w:t>
            </w:r>
          </w:p>
        </w:tc>
      </w:tr>
    </w:tbl>
    <w:p w:rsidR="00B24FF6" w:rsidRPr="008B21F5" w:rsidRDefault="00B24FF6" w:rsidP="004701FC">
      <w:pPr>
        <w:tabs>
          <w:tab w:val="left" w:pos="7361"/>
        </w:tabs>
      </w:pPr>
    </w:p>
    <w:sectPr w:rsidR="00B24FF6" w:rsidRPr="008B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9EC"/>
    <w:multiLevelType w:val="multilevel"/>
    <w:tmpl w:val="25823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77C"/>
    <w:multiLevelType w:val="multilevel"/>
    <w:tmpl w:val="30688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A69B3"/>
    <w:multiLevelType w:val="multilevel"/>
    <w:tmpl w:val="94C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7A6A"/>
    <w:multiLevelType w:val="multilevel"/>
    <w:tmpl w:val="153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2F81"/>
    <w:multiLevelType w:val="multilevel"/>
    <w:tmpl w:val="445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51B05"/>
    <w:multiLevelType w:val="multilevel"/>
    <w:tmpl w:val="7DD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A2630"/>
    <w:multiLevelType w:val="multilevel"/>
    <w:tmpl w:val="DFF43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54BCC"/>
    <w:multiLevelType w:val="multilevel"/>
    <w:tmpl w:val="0D1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C5784"/>
    <w:multiLevelType w:val="multilevel"/>
    <w:tmpl w:val="B66A7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82245"/>
    <w:multiLevelType w:val="multilevel"/>
    <w:tmpl w:val="EF7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6"/>
  </w:num>
  <w:num w:numId="6">
    <w:abstractNumId w:val="4"/>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00"/>
    <w:rsid w:val="00073341"/>
    <w:rsid w:val="00102F35"/>
    <w:rsid w:val="00143A82"/>
    <w:rsid w:val="00165400"/>
    <w:rsid w:val="00172ED3"/>
    <w:rsid w:val="0018594A"/>
    <w:rsid w:val="001E02C6"/>
    <w:rsid w:val="001F0478"/>
    <w:rsid w:val="002069BA"/>
    <w:rsid w:val="00232BBF"/>
    <w:rsid w:val="002F2E51"/>
    <w:rsid w:val="00301385"/>
    <w:rsid w:val="003820BB"/>
    <w:rsid w:val="00385873"/>
    <w:rsid w:val="003F2625"/>
    <w:rsid w:val="004421BD"/>
    <w:rsid w:val="00444778"/>
    <w:rsid w:val="00444E02"/>
    <w:rsid w:val="004701FC"/>
    <w:rsid w:val="004726B0"/>
    <w:rsid w:val="004855CD"/>
    <w:rsid w:val="004A02E0"/>
    <w:rsid w:val="004B2B01"/>
    <w:rsid w:val="004E205B"/>
    <w:rsid w:val="00575DF1"/>
    <w:rsid w:val="00597AED"/>
    <w:rsid w:val="005A06CA"/>
    <w:rsid w:val="005C708A"/>
    <w:rsid w:val="005D37E9"/>
    <w:rsid w:val="00625313"/>
    <w:rsid w:val="00625435"/>
    <w:rsid w:val="00631104"/>
    <w:rsid w:val="006F5C22"/>
    <w:rsid w:val="00720C0A"/>
    <w:rsid w:val="007B5C40"/>
    <w:rsid w:val="007D6154"/>
    <w:rsid w:val="0086103F"/>
    <w:rsid w:val="00893E07"/>
    <w:rsid w:val="008A1734"/>
    <w:rsid w:val="008B21F5"/>
    <w:rsid w:val="00990349"/>
    <w:rsid w:val="009B56D0"/>
    <w:rsid w:val="009C3020"/>
    <w:rsid w:val="00AE34E8"/>
    <w:rsid w:val="00B24FF6"/>
    <w:rsid w:val="00B60CEB"/>
    <w:rsid w:val="00B76962"/>
    <w:rsid w:val="00B85B19"/>
    <w:rsid w:val="00BE5217"/>
    <w:rsid w:val="00BE7795"/>
    <w:rsid w:val="00C204A3"/>
    <w:rsid w:val="00C263A5"/>
    <w:rsid w:val="00C369ED"/>
    <w:rsid w:val="00C650DD"/>
    <w:rsid w:val="00CE639E"/>
    <w:rsid w:val="00D402B3"/>
    <w:rsid w:val="00DF4E4B"/>
    <w:rsid w:val="00E30369"/>
    <w:rsid w:val="00E62BC7"/>
    <w:rsid w:val="00E978DB"/>
    <w:rsid w:val="00EE247E"/>
    <w:rsid w:val="00FA7CCA"/>
    <w:rsid w:val="00FB34B1"/>
    <w:rsid w:val="00FC3C20"/>
    <w:rsid w:val="00FF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079C"/>
  <w15:chartTrackingRefBased/>
  <w15:docId w15:val="{83C531FB-2560-43A4-AC75-0E78A7E2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50DD"/>
    <w:rPr>
      <w:rFonts w:ascii="Courier New" w:eastAsia="Times New Roman" w:hAnsi="Courier New" w:cs="Courier New"/>
      <w:sz w:val="20"/>
      <w:szCs w:val="20"/>
    </w:rPr>
  </w:style>
  <w:style w:type="character" w:customStyle="1" w:styleId="gghfmyibcpb">
    <w:name w:val="gghfmyibcpb"/>
    <w:basedOn w:val="DefaultParagraphFont"/>
    <w:rsid w:val="00C650DD"/>
  </w:style>
  <w:style w:type="character" w:customStyle="1" w:styleId="gghfmyibcob">
    <w:name w:val="gghfmyibcob"/>
    <w:basedOn w:val="DefaultParagraphFont"/>
    <w:rsid w:val="00C650DD"/>
  </w:style>
  <w:style w:type="paragraph" w:styleId="NormalWeb">
    <w:name w:val="Normal (Web)"/>
    <w:basedOn w:val="Normal"/>
    <w:uiPriority w:val="99"/>
    <w:semiHidden/>
    <w:unhideWhenUsed/>
    <w:rsid w:val="00C65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0DD"/>
    <w:rPr>
      <w:color w:val="0000FF"/>
      <w:u w:val="single"/>
    </w:rPr>
  </w:style>
  <w:style w:type="paragraph" w:styleId="ListParagraph">
    <w:name w:val="List Paragraph"/>
    <w:basedOn w:val="Normal"/>
    <w:uiPriority w:val="34"/>
    <w:qFormat/>
    <w:rsid w:val="00C650DD"/>
    <w:pPr>
      <w:ind w:left="720"/>
      <w:contextualSpacing/>
    </w:pPr>
  </w:style>
  <w:style w:type="table" w:styleId="TableGrid">
    <w:name w:val="Table Grid"/>
    <w:basedOn w:val="TableNormal"/>
    <w:uiPriority w:val="39"/>
    <w:rsid w:val="00CE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19866">
      <w:bodyDiv w:val="1"/>
      <w:marLeft w:val="0"/>
      <w:marRight w:val="0"/>
      <w:marTop w:val="0"/>
      <w:marBottom w:val="0"/>
      <w:divBdr>
        <w:top w:val="none" w:sz="0" w:space="0" w:color="auto"/>
        <w:left w:val="none" w:sz="0" w:space="0" w:color="auto"/>
        <w:bottom w:val="none" w:sz="0" w:space="0" w:color="auto"/>
        <w:right w:val="none" w:sz="0" w:space="0" w:color="auto"/>
      </w:divBdr>
    </w:div>
    <w:div w:id="678042895">
      <w:bodyDiv w:val="1"/>
      <w:marLeft w:val="0"/>
      <w:marRight w:val="0"/>
      <w:marTop w:val="0"/>
      <w:marBottom w:val="0"/>
      <w:divBdr>
        <w:top w:val="none" w:sz="0" w:space="0" w:color="auto"/>
        <w:left w:val="none" w:sz="0" w:space="0" w:color="auto"/>
        <w:bottom w:val="none" w:sz="0" w:space="0" w:color="auto"/>
        <w:right w:val="none" w:sz="0" w:space="0" w:color="auto"/>
      </w:divBdr>
    </w:div>
    <w:div w:id="1066148429">
      <w:bodyDiv w:val="1"/>
      <w:marLeft w:val="0"/>
      <w:marRight w:val="0"/>
      <w:marTop w:val="0"/>
      <w:marBottom w:val="0"/>
      <w:divBdr>
        <w:top w:val="none" w:sz="0" w:space="0" w:color="auto"/>
        <w:left w:val="none" w:sz="0" w:space="0" w:color="auto"/>
        <w:bottom w:val="none" w:sz="0" w:space="0" w:color="auto"/>
        <w:right w:val="none" w:sz="0" w:space="0" w:color="auto"/>
      </w:divBdr>
    </w:div>
    <w:div w:id="1103915646">
      <w:bodyDiv w:val="1"/>
      <w:marLeft w:val="0"/>
      <w:marRight w:val="0"/>
      <w:marTop w:val="0"/>
      <w:marBottom w:val="0"/>
      <w:divBdr>
        <w:top w:val="none" w:sz="0" w:space="0" w:color="auto"/>
        <w:left w:val="none" w:sz="0" w:space="0" w:color="auto"/>
        <w:bottom w:val="none" w:sz="0" w:space="0" w:color="auto"/>
        <w:right w:val="none" w:sz="0" w:space="0" w:color="auto"/>
      </w:divBdr>
    </w:div>
    <w:div w:id="1323392267">
      <w:bodyDiv w:val="1"/>
      <w:marLeft w:val="0"/>
      <w:marRight w:val="0"/>
      <w:marTop w:val="0"/>
      <w:marBottom w:val="0"/>
      <w:divBdr>
        <w:top w:val="none" w:sz="0" w:space="0" w:color="auto"/>
        <w:left w:val="none" w:sz="0" w:space="0" w:color="auto"/>
        <w:bottom w:val="none" w:sz="0" w:space="0" w:color="auto"/>
        <w:right w:val="none" w:sz="0" w:space="0" w:color="auto"/>
      </w:divBdr>
    </w:div>
    <w:div w:id="1567178216">
      <w:bodyDiv w:val="1"/>
      <w:marLeft w:val="0"/>
      <w:marRight w:val="0"/>
      <w:marTop w:val="0"/>
      <w:marBottom w:val="0"/>
      <w:divBdr>
        <w:top w:val="none" w:sz="0" w:space="0" w:color="auto"/>
        <w:left w:val="none" w:sz="0" w:space="0" w:color="auto"/>
        <w:bottom w:val="none" w:sz="0" w:space="0" w:color="auto"/>
        <w:right w:val="none" w:sz="0" w:space="0" w:color="auto"/>
      </w:divBdr>
    </w:div>
    <w:div w:id="1684815501">
      <w:bodyDiv w:val="1"/>
      <w:marLeft w:val="0"/>
      <w:marRight w:val="0"/>
      <w:marTop w:val="0"/>
      <w:marBottom w:val="0"/>
      <w:divBdr>
        <w:top w:val="none" w:sz="0" w:space="0" w:color="auto"/>
        <w:left w:val="none" w:sz="0" w:space="0" w:color="auto"/>
        <w:bottom w:val="none" w:sz="0" w:space="0" w:color="auto"/>
        <w:right w:val="none" w:sz="0" w:space="0" w:color="auto"/>
      </w:divBdr>
    </w:div>
    <w:div w:id="1807963156">
      <w:bodyDiv w:val="1"/>
      <w:marLeft w:val="0"/>
      <w:marRight w:val="0"/>
      <w:marTop w:val="0"/>
      <w:marBottom w:val="0"/>
      <w:divBdr>
        <w:top w:val="none" w:sz="0" w:space="0" w:color="auto"/>
        <w:left w:val="none" w:sz="0" w:space="0" w:color="auto"/>
        <w:bottom w:val="none" w:sz="0" w:space="0" w:color="auto"/>
        <w:right w:val="none" w:sz="0" w:space="0" w:color="auto"/>
      </w:divBdr>
    </w:div>
    <w:div w:id="20015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2.amstat.org/publications/jse/jse_data_archiv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173</cp:revision>
  <dcterms:created xsi:type="dcterms:W3CDTF">2017-11-09T17:08:00Z</dcterms:created>
  <dcterms:modified xsi:type="dcterms:W3CDTF">2017-11-11T01:15:00Z</dcterms:modified>
</cp:coreProperties>
</file>