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5EAD5" w14:textId="3FE102A5" w:rsidR="00E411ED" w:rsidRDefault="00F929AD" w:rsidP="00F929AD">
      <w:pPr>
        <w:jc w:val="center"/>
        <w:rPr>
          <w:b/>
          <w:sz w:val="28"/>
        </w:rPr>
      </w:pPr>
      <w:r w:rsidRPr="00333114">
        <w:rPr>
          <w:b/>
          <w:sz w:val="28"/>
        </w:rPr>
        <w:t>Homework 3</w:t>
      </w:r>
    </w:p>
    <w:p w14:paraId="362F5234" w14:textId="6D37E2E6" w:rsidR="00333114" w:rsidRDefault="00333114" w:rsidP="00F929AD">
      <w:pPr>
        <w:jc w:val="center"/>
        <w:rPr>
          <w:b/>
          <w:sz w:val="20"/>
        </w:rPr>
      </w:pPr>
      <w:r>
        <w:rPr>
          <w:b/>
          <w:sz w:val="20"/>
        </w:rPr>
        <w:t xml:space="preserve">Cohort 2, Group 7, </w:t>
      </w:r>
      <w:proofErr w:type="spellStart"/>
      <w:r>
        <w:rPr>
          <w:b/>
          <w:sz w:val="20"/>
        </w:rPr>
        <w:t>Hyeuk</w:t>
      </w:r>
      <w:proofErr w:type="spellEnd"/>
      <w:r>
        <w:rPr>
          <w:b/>
          <w:sz w:val="20"/>
        </w:rPr>
        <w:t xml:space="preserve"> Jung, </w:t>
      </w:r>
      <w:proofErr w:type="spellStart"/>
      <w:r>
        <w:rPr>
          <w:b/>
          <w:sz w:val="20"/>
        </w:rPr>
        <w:t>Jiaqi</w:t>
      </w:r>
      <w:proofErr w:type="spellEnd"/>
      <w:r>
        <w:rPr>
          <w:b/>
          <w:sz w:val="20"/>
        </w:rPr>
        <w:t xml:space="preserve"> Li, </w:t>
      </w:r>
      <w:proofErr w:type="spellStart"/>
      <w:r>
        <w:rPr>
          <w:b/>
          <w:sz w:val="20"/>
        </w:rPr>
        <w:t>Xichen</w:t>
      </w:r>
      <w:proofErr w:type="spellEnd"/>
      <w:r>
        <w:rPr>
          <w:b/>
          <w:sz w:val="20"/>
        </w:rPr>
        <w:t xml:space="preserve"> Luo, </w:t>
      </w:r>
      <w:proofErr w:type="spellStart"/>
      <w:r>
        <w:rPr>
          <w:b/>
          <w:sz w:val="20"/>
        </w:rPr>
        <w:t>Huanyu</w:t>
      </w:r>
      <w:proofErr w:type="spellEnd"/>
      <w:r>
        <w:rPr>
          <w:b/>
          <w:sz w:val="20"/>
        </w:rPr>
        <w:t xml:space="preserve"> Liu</w:t>
      </w:r>
    </w:p>
    <w:p w14:paraId="14087763" w14:textId="43A983EE" w:rsidR="00333114" w:rsidRPr="00333114" w:rsidRDefault="00333114" w:rsidP="00F929AD">
      <w:pPr>
        <w:jc w:val="center"/>
        <w:rPr>
          <w:b/>
          <w:sz w:val="20"/>
        </w:rPr>
      </w:pPr>
      <w:r>
        <w:rPr>
          <w:b/>
          <w:sz w:val="20"/>
        </w:rPr>
        <w:t>2/4/2019</w:t>
      </w:r>
    </w:p>
    <w:p w14:paraId="3FF4AA4D" w14:textId="77777777" w:rsidR="00F929AD" w:rsidRDefault="00F929AD" w:rsidP="00F929AD">
      <w:pPr>
        <w:autoSpaceDE w:val="0"/>
        <w:autoSpaceDN w:val="0"/>
        <w:adjustRightInd w:val="0"/>
        <w:spacing w:after="0" w:line="240" w:lineRule="auto"/>
        <w:rPr>
          <w:rFonts w:ascii="TTdcbx10" w:hAnsi="TTdcbx10" w:cs="TTdcbx10"/>
          <w:sz w:val="24"/>
          <w:szCs w:val="24"/>
        </w:rPr>
      </w:pPr>
      <w:r>
        <w:rPr>
          <w:rFonts w:ascii="TTdcbx10" w:hAnsi="TTdcbx10" w:cs="TTdcbx10"/>
          <w:sz w:val="24"/>
          <w:szCs w:val="24"/>
        </w:rPr>
        <w:t>Problem 1: Year-on-year quarterly data and ARMA dynamics</w:t>
      </w:r>
    </w:p>
    <w:p w14:paraId="28361E52" w14:textId="77777777" w:rsidR="00F929AD" w:rsidRDefault="00F929AD" w:rsidP="00F929AD">
      <w:pPr>
        <w:autoSpaceDE w:val="0"/>
        <w:autoSpaceDN w:val="0"/>
        <w:adjustRightInd w:val="0"/>
        <w:spacing w:after="0" w:line="240" w:lineRule="auto"/>
        <w:ind w:firstLine="720"/>
        <w:rPr>
          <w:rFonts w:ascii="TTdcr10" w:hAnsi="TTdcr10" w:cs="TTdcr10"/>
          <w:sz w:val="24"/>
          <w:szCs w:val="24"/>
        </w:rPr>
      </w:pPr>
      <w:r>
        <w:rPr>
          <w:rFonts w:ascii="TTdcr10" w:hAnsi="TTdcr10" w:cs="TTdcr10"/>
          <w:sz w:val="24"/>
          <w:szCs w:val="24"/>
        </w:rPr>
        <w:t xml:space="preserve">A substantial amount of quantity data, such as earnings, exhibit </w:t>
      </w:r>
      <w:proofErr w:type="spellStart"/>
      <w:r>
        <w:rPr>
          <w:rFonts w:ascii="TTdcr10" w:hAnsi="TTdcr10" w:cs="TTdcr10"/>
          <w:sz w:val="24"/>
          <w:szCs w:val="24"/>
        </w:rPr>
        <w:t>seasonalities</w:t>
      </w:r>
      <w:proofErr w:type="spellEnd"/>
      <w:r>
        <w:rPr>
          <w:rFonts w:ascii="TTdcr10" w:hAnsi="TTdcr10" w:cs="TTdcr10"/>
          <w:sz w:val="24"/>
          <w:szCs w:val="24"/>
        </w:rPr>
        <w:t>. These</w:t>
      </w:r>
    </w:p>
    <w:p w14:paraId="3F35FB2B" w14:textId="77777777" w:rsidR="00F929AD" w:rsidRDefault="00F929AD" w:rsidP="00F929AD">
      <w:pPr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w:r>
        <w:rPr>
          <w:rFonts w:ascii="TTdcr10" w:hAnsi="TTdcr10" w:cs="TTdcr10"/>
          <w:sz w:val="24"/>
          <w:szCs w:val="24"/>
        </w:rPr>
        <w:t>can be hard to model. It is therefore common to use so-called Year-on-Year data (e.g., Q1</w:t>
      </w:r>
    </w:p>
    <w:p w14:paraId="14F1701F" w14:textId="77777777" w:rsidR="00F929AD" w:rsidRDefault="00F929AD" w:rsidP="00F929AD">
      <w:pPr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w:r>
        <w:rPr>
          <w:rFonts w:ascii="TTdcr10" w:hAnsi="TTdcr10" w:cs="TTdcr10"/>
          <w:sz w:val="24"/>
          <w:szCs w:val="24"/>
        </w:rPr>
        <w:t xml:space="preserve">earnings vs Q1 earnings a year ago, Q2 earnings vs Q2 earnings a year ago, </w:t>
      </w:r>
      <w:proofErr w:type="spellStart"/>
      <w:r>
        <w:rPr>
          <w:rFonts w:ascii="TTdcr10" w:hAnsi="TTdcr10" w:cs="TTdcr10"/>
          <w:sz w:val="24"/>
          <w:szCs w:val="24"/>
        </w:rPr>
        <w:t>etc</w:t>
      </w:r>
      <w:proofErr w:type="spellEnd"/>
      <w:r>
        <w:rPr>
          <w:rFonts w:ascii="TTdcr10" w:hAnsi="TTdcr10" w:cs="TTdcr10"/>
          <w:sz w:val="24"/>
          <w:szCs w:val="24"/>
        </w:rPr>
        <w:t>). In this</w:t>
      </w:r>
    </w:p>
    <w:p w14:paraId="0D672464" w14:textId="77777777" w:rsidR="00F929AD" w:rsidRDefault="00F929AD" w:rsidP="00F929AD">
      <w:pPr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w:r>
        <w:rPr>
          <w:rFonts w:ascii="TTdcr10" w:hAnsi="TTdcr10" w:cs="TTdcr10"/>
          <w:sz w:val="24"/>
          <w:szCs w:val="24"/>
        </w:rPr>
        <w:t>problem we will see that such a practice can induce MA-terms due to the overlap in the</w:t>
      </w:r>
    </w:p>
    <w:p w14:paraId="48EBBC9C" w14:textId="77777777" w:rsidR="00F929AD" w:rsidRDefault="00F929AD" w:rsidP="00F929AD">
      <w:pPr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w:r>
        <w:rPr>
          <w:rFonts w:ascii="TTdcr10" w:hAnsi="TTdcr10" w:cs="TTdcr10"/>
          <w:sz w:val="24"/>
          <w:szCs w:val="24"/>
        </w:rPr>
        <w:t>quarterly year-on-year observations.</w:t>
      </w:r>
    </w:p>
    <w:p w14:paraId="006DD21D" w14:textId="68CAAA1C" w:rsidR="00F929AD" w:rsidRDefault="00F929AD" w:rsidP="00F929AD">
      <w:pPr>
        <w:ind w:firstLine="720"/>
        <w:rPr>
          <w:rFonts w:ascii="TTdcr10" w:hAnsi="TTdcr10" w:cs="TTdcr10"/>
          <w:sz w:val="24"/>
          <w:szCs w:val="24"/>
        </w:rPr>
      </w:pPr>
      <w:r>
        <w:rPr>
          <w:rFonts w:ascii="TTdcr10" w:hAnsi="TTdcr10" w:cs="TTdcr10"/>
          <w:sz w:val="24"/>
          <w:szCs w:val="24"/>
        </w:rPr>
        <w:t>Assume the true quarterly log market earnings follow:</w:t>
      </w:r>
    </w:p>
    <w:p w14:paraId="41ECEB29" w14:textId="156F750F" w:rsidR="00F929AD" w:rsidRPr="00F929AD" w:rsidRDefault="006D2F5E" w:rsidP="00F929AD">
      <w:pPr>
        <w:jc w:val="center"/>
        <w:rPr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e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t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e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t-1</m:t>
              </m:r>
            </m:sub>
          </m:sSub>
          <m:r>
            <w:rPr>
              <w:rFonts w:ascii="Cambria Math" w:hAnsi="Cambria Math"/>
              <w:vertAlign w:val="subscript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t</m:t>
              </m:r>
            </m:sub>
          </m:sSub>
        </m:oMath>
      </m:oMathPara>
    </w:p>
    <w:p w14:paraId="6FEA8D2C" w14:textId="533FF889" w:rsidR="00F929AD" w:rsidRPr="00F929AD" w:rsidRDefault="006D2F5E" w:rsidP="00F929A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582E6FB8" w14:textId="2CF7F358" w:rsidR="00F929AD" w:rsidRDefault="00F929AD" w:rsidP="00F929AD">
      <w:r>
        <w:t xml:space="preserve">where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=1</m:t>
        </m:r>
      </m:oMath>
      <w:r>
        <w:t xml:space="preserve"> and </w:t>
      </w:r>
      <m:oMath>
        <m:r>
          <w:rPr>
            <w:rFonts w:ascii="Cambria Math" w:hAnsi="Cambria Math"/>
          </w:rPr>
          <m:t>ϵ</m:t>
        </m:r>
      </m:oMath>
      <w:r>
        <w:t xml:space="preserve"> is i.i.d. over time t.</w:t>
      </w:r>
    </w:p>
    <w:p w14:paraId="779FECF2" w14:textId="77777777" w:rsidR="00F929AD" w:rsidRDefault="00F929AD" w:rsidP="00F929AD">
      <w:pPr>
        <w:rPr>
          <w:rFonts w:ascii="TTdcr10" w:hAnsi="TTdcr10" w:cs="TTdcr10"/>
          <w:sz w:val="24"/>
          <w:szCs w:val="24"/>
        </w:rPr>
      </w:pPr>
      <w:r>
        <w:tab/>
      </w:r>
      <w:r>
        <w:rPr>
          <w:rFonts w:ascii="TTdcr10" w:hAnsi="TTdcr10" w:cs="TTdcr10"/>
          <w:sz w:val="24"/>
          <w:szCs w:val="24"/>
        </w:rPr>
        <w:t>The earnings data you are given is year-on-year earnings growth, which in logs is:</w:t>
      </w:r>
    </w:p>
    <w:p w14:paraId="2AC6772A" w14:textId="568B3CE5" w:rsidR="00F929AD" w:rsidRPr="00F929AD" w:rsidRDefault="006D2F5E" w:rsidP="00F929A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t-4</m:t>
              </m:r>
            </m:sub>
          </m:sSub>
        </m:oMath>
      </m:oMathPara>
    </w:p>
    <w:p w14:paraId="36ABF648" w14:textId="3222FE36" w:rsidR="00F929AD" w:rsidRDefault="00F929AD" w:rsidP="00F929AD">
      <w:pPr>
        <w:pStyle w:val="ListParagraph"/>
        <w:numPr>
          <w:ilvl w:val="0"/>
          <w:numId w:val="2"/>
        </w:numPr>
      </w:pPr>
      <w:r>
        <w:t xml:space="preserve">Assume </w:t>
      </w:r>
      <m:oMath>
        <m:r>
          <w:rPr>
            <w:rFonts w:ascii="Cambria Math" w:hAnsi="Cambria Math"/>
          </w:rPr>
          <m:t>ϕ=0</m:t>
        </m:r>
      </m:oMath>
      <w:r>
        <w:t xml:space="preserve">. Derive autocovariances of order 0 through 5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. I.e., </w:t>
      </w:r>
      <m:oMath>
        <m:r>
          <w:rPr>
            <w:rFonts w:ascii="Cambria Math" w:hAnsi="Cambria Math"/>
          </w:rPr>
          <m:t>cov(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for </w:t>
      </w:r>
      <m:oMath>
        <m:r>
          <w:rPr>
            <w:rFonts w:ascii="Cambria Math" w:hAnsi="Cambria Math"/>
          </w:rPr>
          <m:t>j=0, …, 5</m:t>
        </m:r>
      </m:oMath>
      <w:r>
        <w:t>.</w:t>
      </w:r>
    </w:p>
    <w:p w14:paraId="17DA1609" w14:textId="793728C9" w:rsidR="00606C10" w:rsidRPr="00F929AD" w:rsidRDefault="00606C10" w:rsidP="00DE3634">
      <w:pPr>
        <w:pStyle w:val="ListParagraph"/>
      </w:pPr>
      <w:r>
        <w:t xml:space="preserve">Based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where</w:t>
      </w:r>
      <m:oMath>
        <m:r>
          <w:rPr>
            <w:rFonts w:ascii="Cambria Math" w:hAnsi="Cambria Math"/>
          </w:rPr>
          <m:t xml:space="preserve"> ϕ=0,</m:t>
        </m:r>
      </m:oMath>
      <w:r>
        <w:t xml:space="preserve"> we can get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 xml:space="preserve">t-1 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DE3634">
        <w:t xml:space="preserve"> </w:t>
      </w:r>
      <w:proofErr w:type="gramStart"/>
      <w:r w:rsidR="00DE3634">
        <w:t>and :</w:t>
      </w:r>
      <w:proofErr w:type="gramEnd"/>
    </w:p>
    <w:p w14:paraId="233B1CB2" w14:textId="008B470F" w:rsidR="00F929AD" w:rsidRDefault="006D2F5E" w:rsidP="00DE3634">
      <w:pPr>
        <w:pStyle w:val="ListParagraph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t-1 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t-4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(e</m:t>
              </m:r>
            </m:e>
            <m:sub>
              <m:r>
                <w:rPr>
                  <w:rFonts w:ascii="Cambria Math" w:hAnsi="Cambria Math"/>
                </w:rPr>
                <m:t xml:space="preserve">t-2 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t-4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(e</m:t>
              </m:r>
            </m:e>
            <m:sub>
              <m:r>
                <w:rPr>
                  <w:rFonts w:ascii="Cambria Math" w:hAnsi="Cambria Math"/>
                </w:rPr>
                <m:t xml:space="preserve">t-3 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t-2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t-4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(e</m:t>
              </m:r>
            </m:e>
            <m:sub>
              <m:r>
                <w:rPr>
                  <w:rFonts w:ascii="Cambria Math" w:hAnsi="Cambria Math"/>
                </w:rPr>
                <m:t xml:space="preserve">t-4 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t-3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t-2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t-4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t-3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t-2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67C93A13" w14:textId="6AD11442" w:rsidR="00606C10" w:rsidRPr="00606C10" w:rsidRDefault="00606C10" w:rsidP="00F929AD">
      <w:pPr>
        <w:pStyle w:val="ListParagraph"/>
        <w:jc w:val="center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t-3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=0                        </m:t>
          </m:r>
        </m:oMath>
      </m:oMathPara>
    </w:p>
    <w:p w14:paraId="6DE7F74E" w14:textId="77076385" w:rsidR="00606C10" w:rsidRDefault="00606C10" w:rsidP="00F929AD">
      <w:pPr>
        <w:pStyle w:val="ListParagraph"/>
        <w:jc w:val="center"/>
      </w:pPr>
    </w:p>
    <w:p w14:paraId="7181CCA4" w14:textId="3EB697D3" w:rsidR="00606C10" w:rsidRDefault="00DE3634" w:rsidP="00DE3634">
      <w:pPr>
        <w:pStyle w:val="ListParagraph"/>
      </w:pPr>
      <m:oMath>
        <m:r>
          <w:rPr>
            <w:rFonts w:ascii="Cambria Math" w:hAnsi="Cambria Math"/>
          </w:rPr>
          <m:t>j=0:</m:t>
        </m:r>
      </m:oMath>
      <w:r>
        <w:t xml:space="preserve">  </w:t>
      </w: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-E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</w:p>
    <w:p w14:paraId="7DEB4660" w14:textId="7A385F48" w:rsidR="00DE3634" w:rsidRPr="00DE3634" w:rsidRDefault="00DE3634" w:rsidP="00DE3634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t-3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-0×0</m:t>
          </m:r>
        </m:oMath>
      </m:oMathPara>
    </w:p>
    <w:p w14:paraId="7A020557" w14:textId="21A4E381" w:rsidR="00DE3634" w:rsidRPr="00DE3634" w:rsidRDefault="00DE3634" w:rsidP="00DE3634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=1+1+1+1=4</m:t>
          </m:r>
        </m:oMath>
      </m:oMathPara>
    </w:p>
    <w:p w14:paraId="7AABB038" w14:textId="135E5E97" w:rsidR="00DE3634" w:rsidRDefault="00DE3634" w:rsidP="00DE3634">
      <w:pPr>
        <w:pStyle w:val="ListParagraph"/>
      </w:pPr>
      <m:oMath>
        <m:r>
          <w:rPr>
            <w:rFonts w:ascii="Cambria Math" w:hAnsi="Cambria Math"/>
          </w:rPr>
          <m:t>j=1:</m:t>
        </m:r>
      </m:oMath>
      <w:r>
        <w:t xml:space="preserve">  </w:t>
      </w: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</m:e>
        </m:d>
        <m:r>
          <w:rPr>
            <w:rFonts w:ascii="Cambria Math" w:hAnsi="Cambria Math"/>
          </w:rPr>
          <m:t>-E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)</m:t>
        </m:r>
      </m:oMath>
    </w:p>
    <w:p w14:paraId="27944FE7" w14:textId="52191708" w:rsidR="00DE3634" w:rsidRPr="00DE3634" w:rsidRDefault="00DE3634" w:rsidP="00DE3634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t-3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-0×0</m:t>
          </m:r>
        </m:oMath>
      </m:oMathPara>
    </w:p>
    <w:p w14:paraId="7FCA189F" w14:textId="540BC275" w:rsidR="00DE3634" w:rsidRPr="00DE3634" w:rsidRDefault="00DE3634" w:rsidP="00DE3634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=1+1+1=3</m:t>
          </m:r>
        </m:oMath>
      </m:oMathPara>
    </w:p>
    <w:p w14:paraId="0EFF02ED" w14:textId="20F72978" w:rsidR="00DE3634" w:rsidRDefault="00DE3634" w:rsidP="00DE3634">
      <w:pPr>
        <w:pStyle w:val="ListParagraph"/>
      </w:pPr>
      <m:oMath>
        <m:r>
          <w:rPr>
            <w:rFonts w:ascii="Cambria Math" w:hAnsi="Cambria Math"/>
          </w:rPr>
          <m:t>j=2:</m:t>
        </m:r>
      </m:oMath>
      <w:r>
        <w:t xml:space="preserve">  </w:t>
      </w: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t-2</m:t>
                </m:r>
              </m:sub>
            </m:sSub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t-2</m:t>
                </m:r>
              </m:sub>
            </m:sSub>
          </m:e>
        </m:d>
        <m:r>
          <w:rPr>
            <w:rFonts w:ascii="Cambria Math" w:hAnsi="Cambria Math"/>
          </w:rPr>
          <m:t>-E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t-2</m:t>
            </m:r>
          </m:sub>
        </m:sSub>
        <m:r>
          <w:rPr>
            <w:rFonts w:ascii="Cambria Math" w:hAnsi="Cambria Math"/>
          </w:rPr>
          <m:t>)</m:t>
        </m:r>
      </m:oMath>
    </w:p>
    <w:p w14:paraId="681FFD7C" w14:textId="752A4338" w:rsidR="00DE3634" w:rsidRPr="00DE3634" w:rsidRDefault="00DE3634" w:rsidP="00DE3634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t-3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-0×0</m:t>
          </m:r>
        </m:oMath>
      </m:oMathPara>
    </w:p>
    <w:p w14:paraId="2E4C7183" w14:textId="7B2E257E" w:rsidR="00DE3634" w:rsidRPr="00DE3634" w:rsidRDefault="00DE3634" w:rsidP="00DE3634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=1+1=2</m:t>
          </m:r>
        </m:oMath>
      </m:oMathPara>
    </w:p>
    <w:p w14:paraId="0A6D8743" w14:textId="33FF22DB" w:rsidR="00DE3634" w:rsidRDefault="00DE3634" w:rsidP="00DE3634">
      <w:pPr>
        <w:pStyle w:val="ListParagraph"/>
      </w:pPr>
      <m:oMath>
        <m:r>
          <w:rPr>
            <w:rFonts w:ascii="Cambria Math" w:hAnsi="Cambria Math"/>
          </w:rPr>
          <m:t>j=3:</m:t>
        </m:r>
      </m:oMath>
      <w:r>
        <w:t xml:space="preserve">  </w:t>
      </w: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t-3</m:t>
                </m:r>
              </m:sub>
            </m:sSub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t-3</m:t>
                </m:r>
              </m:sub>
            </m:sSub>
          </m:e>
        </m:d>
        <m:r>
          <w:rPr>
            <w:rFonts w:ascii="Cambria Math" w:hAnsi="Cambria Math"/>
          </w:rPr>
          <m:t>-E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t-3</m:t>
            </m:r>
          </m:sub>
        </m:sSub>
        <m:r>
          <w:rPr>
            <w:rFonts w:ascii="Cambria Math" w:hAnsi="Cambria Math"/>
          </w:rPr>
          <m:t>)</m:t>
        </m:r>
      </m:oMath>
    </w:p>
    <w:p w14:paraId="26EAB9AF" w14:textId="4CA6FC28" w:rsidR="00DE3634" w:rsidRPr="00DE3634" w:rsidRDefault="00DE3634" w:rsidP="00DE3634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t-3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-0×0</m:t>
          </m:r>
        </m:oMath>
      </m:oMathPara>
    </w:p>
    <w:p w14:paraId="15E225B9" w14:textId="68CE2CA1" w:rsidR="00DE3634" w:rsidRPr="00DE3634" w:rsidRDefault="00DE3634" w:rsidP="00DE3634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=1</m:t>
          </m:r>
        </m:oMath>
      </m:oMathPara>
    </w:p>
    <w:p w14:paraId="63B8C3FB" w14:textId="03916342" w:rsidR="00DE3634" w:rsidRDefault="00DE3634" w:rsidP="00DE3634">
      <w:pPr>
        <w:pStyle w:val="ListParagraph"/>
      </w:pPr>
      <m:oMath>
        <m:r>
          <w:rPr>
            <w:rFonts w:ascii="Cambria Math" w:hAnsi="Cambria Math"/>
          </w:rPr>
          <m:t>j=4:</m:t>
        </m:r>
      </m:oMath>
      <w:r>
        <w:t xml:space="preserve">  </w:t>
      </w: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t-4</m:t>
                </m:r>
              </m:sub>
            </m:sSub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t-4</m:t>
                </m:r>
              </m:sub>
            </m:sSub>
          </m:e>
        </m:d>
        <m:r>
          <w:rPr>
            <w:rFonts w:ascii="Cambria Math" w:hAnsi="Cambria Math"/>
          </w:rPr>
          <m:t>-E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t-4</m:t>
            </m:r>
          </m:sub>
        </m:sSub>
        <m:r>
          <w:rPr>
            <w:rFonts w:ascii="Cambria Math" w:hAnsi="Cambria Math"/>
          </w:rPr>
          <m:t>)</m:t>
        </m:r>
      </m:oMath>
    </w:p>
    <w:p w14:paraId="424359F0" w14:textId="55B09711" w:rsidR="00DE3634" w:rsidRPr="00DE3634" w:rsidRDefault="00DE3634" w:rsidP="00DE3634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=0-0×0</m:t>
          </m:r>
        </m:oMath>
      </m:oMathPara>
    </w:p>
    <w:p w14:paraId="2CDE194A" w14:textId="43761FCE" w:rsidR="00DE3634" w:rsidRPr="00DE3634" w:rsidRDefault="00DE3634" w:rsidP="00DE3634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=0</m:t>
          </m:r>
        </m:oMath>
      </m:oMathPara>
    </w:p>
    <w:p w14:paraId="656820A8" w14:textId="77777777" w:rsidR="00DE3634" w:rsidRDefault="00DE3634" w:rsidP="00DE3634">
      <w:pPr>
        <w:pStyle w:val="ListParagraph"/>
      </w:pPr>
      <m:oMath>
        <m:r>
          <w:rPr>
            <w:rFonts w:ascii="Cambria Math" w:hAnsi="Cambria Math"/>
          </w:rPr>
          <w:lastRenderedPageBreak/>
          <m:t>j=4:</m:t>
        </m:r>
      </m:oMath>
      <w:r>
        <w:t xml:space="preserve">  </w:t>
      </w: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t-4</m:t>
                </m:r>
              </m:sub>
            </m:sSub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t-4</m:t>
                </m:r>
              </m:sub>
            </m:sSub>
          </m:e>
        </m:d>
        <m:r>
          <w:rPr>
            <w:rFonts w:ascii="Cambria Math" w:hAnsi="Cambria Math"/>
          </w:rPr>
          <m:t>-E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t-4</m:t>
            </m:r>
          </m:sub>
        </m:sSub>
        <m:r>
          <w:rPr>
            <w:rFonts w:ascii="Cambria Math" w:hAnsi="Cambria Math"/>
          </w:rPr>
          <m:t>)</m:t>
        </m:r>
      </m:oMath>
    </w:p>
    <w:p w14:paraId="66B9BDF2" w14:textId="77777777" w:rsidR="00DE3634" w:rsidRPr="00DE3634" w:rsidRDefault="00DE3634" w:rsidP="00DE3634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=0-0×0</m:t>
          </m:r>
        </m:oMath>
      </m:oMathPara>
    </w:p>
    <w:p w14:paraId="7EB8E2D9" w14:textId="77777777" w:rsidR="00DE3634" w:rsidRPr="00DE3634" w:rsidRDefault="00DE3634" w:rsidP="00DE3634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=0</m:t>
          </m:r>
        </m:oMath>
      </m:oMathPara>
    </w:p>
    <w:p w14:paraId="4DB892D2" w14:textId="10FC79A6" w:rsidR="00DE3634" w:rsidRPr="00415B39" w:rsidRDefault="00415B39" w:rsidP="00415B39">
      <w:pPr>
        <w:pStyle w:val="ListParagraph"/>
        <w:numPr>
          <w:ilvl w:val="0"/>
          <w:numId w:val="2"/>
        </w:numPr>
      </w:pPr>
      <w:r>
        <w:t xml:space="preserve">Assume </w:t>
      </w:r>
      <m:oMath>
        <m:r>
          <w:rPr>
            <w:rFonts w:ascii="Cambria Math" w:hAnsi="Cambria Math"/>
          </w:rPr>
          <m:t>ϕ=0</m:t>
        </m:r>
      </m:oMath>
      <w:r>
        <w:t>. Determine the number of AR lags and MA lags you need in the ARMA(</w:t>
      </w:r>
      <w:proofErr w:type="gramStart"/>
      <w:r>
        <w:t>p,q</w:t>
      </w:r>
      <w:proofErr w:type="gramEnd"/>
      <w:r>
        <w:t xml:space="preserve">) process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. Give the associated AR and MA coefficients.</w:t>
      </w:r>
    </w:p>
    <w:p w14:paraId="40D394D8" w14:textId="2F0B5435" w:rsidR="00415B39" w:rsidRDefault="00415B39" w:rsidP="00415B3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AA3B4F" wp14:editId="73DE5637">
                <wp:simplePos x="0" y="0"/>
                <wp:positionH relativeFrom="column">
                  <wp:posOffset>2652665</wp:posOffset>
                </wp:positionH>
                <wp:positionV relativeFrom="paragraph">
                  <wp:posOffset>107007</wp:posOffset>
                </wp:positionV>
                <wp:extent cx="1145264" cy="552261"/>
                <wp:effectExtent l="0" t="0" r="17145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264" cy="5522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0F2DF0" id="Rectangle 1" o:spid="_x0000_s1026" style="position:absolute;margin-left:208.85pt;margin-top:8.45pt;width:90.2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" filled="f" strokecolor="#c45911 [2405]" strokeweight="1pt"/>
            </w:pict>
          </mc:Fallback>
        </mc:AlternateContent>
      </w:r>
    </w:p>
    <w:p w14:paraId="3767324D" w14:textId="3DBE1C98" w:rsidR="00415B39" w:rsidRPr="00415B39" w:rsidRDefault="006D2F5E" w:rsidP="00415B39">
      <w:pPr>
        <w:pStyle w:val="Li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t-3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t-2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79B12BCD" w14:textId="19E557D6" w:rsidR="00415B39" w:rsidRPr="00415B39" w:rsidRDefault="006D2F5E" w:rsidP="00415B39">
      <w:pPr>
        <w:pStyle w:val="Li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t-4</m:t>
                  </m:r>
                </m:sub>
              </m:sSub>
              <m:r>
                <w:rPr>
                  <w:rFonts w:ascii="Cambria Math" w:hAnsi="Cambria Math"/>
                </w:rPr>
                <m:t>+ϵ</m:t>
              </m:r>
            </m:e>
            <m:sub>
              <m:r>
                <w:rPr>
                  <w:rFonts w:ascii="Cambria Math" w:hAnsi="Cambria Math"/>
                </w:rPr>
                <m:t>t-3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t-2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 xml:space="preserve">                           </m:t>
          </m:r>
        </m:oMath>
      </m:oMathPara>
    </w:p>
    <w:p w14:paraId="415BCC15" w14:textId="339E7A16" w:rsidR="00415B39" w:rsidRDefault="00415B39" w:rsidP="00415B39">
      <w:pPr>
        <w:pStyle w:val="ListParagraph"/>
        <w:jc w:val="center"/>
      </w:pPr>
    </w:p>
    <w:p w14:paraId="61BE6C71" w14:textId="29378F13" w:rsidR="00415B39" w:rsidRDefault="00415B39" w:rsidP="00415B39">
      <w:pPr>
        <w:pStyle w:val="ListParagraph"/>
      </w:pPr>
      <w:r>
        <w:t xml:space="preserve">The red rectangle shows the overlapping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>
        <w:t xml:space="preserve">. Thus, this demonstrates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has a MA coefficient of </w:t>
      </w:r>
      <m:oMath>
        <m:r>
          <w:rPr>
            <w:rFonts w:ascii="Cambria Math" w:hAnsi="Cambria Math"/>
          </w:rPr>
          <m:t>q=3</m:t>
        </m:r>
      </m:oMath>
      <w:r>
        <w:t xml:space="preserve"> (</w:t>
      </w:r>
      <m:oMath>
        <m:r>
          <w:rPr>
            <w:rFonts w:ascii="Cambria Math" w:hAnsi="Cambria Math"/>
          </w:rPr>
          <m:t>MA(3)</m:t>
        </m:r>
      </m:oMath>
      <w:r>
        <w:t>).</w:t>
      </w:r>
    </w:p>
    <w:p w14:paraId="53789D46" w14:textId="35B849BF" w:rsidR="00415B39" w:rsidRDefault="00415B39" w:rsidP="00415B39">
      <w:pPr>
        <w:pStyle w:val="ListParagraph"/>
      </w:pPr>
      <w:r>
        <w:t xml:space="preserve">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only contains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terms, which are all white noise, we can also say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has a AR coefficient of </w:t>
      </w:r>
      <m:oMath>
        <m:r>
          <w:rPr>
            <w:rFonts w:ascii="Cambria Math" w:hAnsi="Cambria Math"/>
          </w:rPr>
          <m:t>p=0</m:t>
        </m:r>
      </m:oMath>
      <w:r>
        <w:t xml:space="preserve"> (</w:t>
      </w:r>
      <m:oMath>
        <m:r>
          <w:rPr>
            <w:rFonts w:ascii="Cambria Math" w:hAnsi="Cambria Math"/>
          </w:rPr>
          <m:t>AR(0)</m:t>
        </m:r>
      </m:oMath>
      <w:r>
        <w:t>).</w:t>
      </w:r>
    </w:p>
    <w:p w14:paraId="79F1F23C" w14:textId="512183E2" w:rsidR="00415B39" w:rsidRDefault="00415B39" w:rsidP="00415B39">
      <w:pPr>
        <w:pStyle w:val="ListParagraph"/>
      </w:pPr>
      <w:r>
        <w:t xml:space="preserve">Therefore,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has an </w:t>
      </w:r>
      <m:oMath>
        <m:r>
          <w:rPr>
            <w:rFonts w:ascii="Cambria Math" w:hAnsi="Cambria Math"/>
          </w:rPr>
          <m:t>ARMA(0,3)</m:t>
        </m:r>
      </m:oMath>
      <w:r>
        <w:t xml:space="preserve"> process.</w:t>
      </w:r>
    </w:p>
    <w:p w14:paraId="0DCD43DB" w14:textId="16B0D85E" w:rsidR="00415B39" w:rsidRDefault="00415B39" w:rsidP="00415B39">
      <w:pPr>
        <w:pStyle w:val="ListParagraph"/>
      </w:pPr>
    </w:p>
    <w:p w14:paraId="2C963CAF" w14:textId="77777777" w:rsidR="00415B39" w:rsidRDefault="00415B39" w:rsidP="00415B39">
      <w:pPr>
        <w:autoSpaceDE w:val="0"/>
        <w:autoSpaceDN w:val="0"/>
        <w:adjustRightInd w:val="0"/>
        <w:spacing w:after="0" w:line="240" w:lineRule="auto"/>
        <w:rPr>
          <w:rFonts w:ascii="TTdcbx10" w:hAnsi="TTdcbx10" w:cs="TTdcbx10"/>
          <w:sz w:val="24"/>
          <w:szCs w:val="24"/>
        </w:rPr>
      </w:pPr>
      <w:r>
        <w:rPr>
          <w:rFonts w:ascii="TTdcbx10" w:hAnsi="TTdcbx10" w:cs="TTdcbx10"/>
          <w:sz w:val="24"/>
          <w:szCs w:val="24"/>
        </w:rPr>
        <w:t>Problem 2: Market-timing and Sharpe ratios</w:t>
      </w:r>
    </w:p>
    <w:p w14:paraId="1AA2CC62" w14:textId="77777777" w:rsidR="00415B39" w:rsidRDefault="00415B39" w:rsidP="00415B39">
      <w:pPr>
        <w:autoSpaceDE w:val="0"/>
        <w:autoSpaceDN w:val="0"/>
        <w:adjustRightInd w:val="0"/>
        <w:spacing w:after="0" w:line="240" w:lineRule="auto"/>
        <w:ind w:firstLine="720"/>
        <w:rPr>
          <w:rFonts w:ascii="TTdcr10" w:hAnsi="TTdcr10" w:cs="TTdcr10"/>
          <w:sz w:val="24"/>
          <w:szCs w:val="24"/>
        </w:rPr>
      </w:pPr>
      <w:r>
        <w:rPr>
          <w:rFonts w:ascii="TTdcr10" w:hAnsi="TTdcr10" w:cs="TTdcr10"/>
          <w:sz w:val="24"/>
          <w:szCs w:val="24"/>
        </w:rPr>
        <w:t>Much of this class is about prediction. In this problem you will derive how market</w:t>
      </w:r>
    </w:p>
    <w:p w14:paraId="72879807" w14:textId="77777777" w:rsidR="00415B39" w:rsidRDefault="00415B39" w:rsidP="00415B39">
      <w:pPr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w:r>
        <w:rPr>
          <w:rFonts w:ascii="TTdcr10" w:hAnsi="TTdcr10" w:cs="TTdcr10"/>
          <w:sz w:val="24"/>
          <w:szCs w:val="24"/>
        </w:rPr>
        <w:t>timing can improve the unconditional Sharpe ratio of a fund. The market timing is based</w:t>
      </w:r>
    </w:p>
    <w:p w14:paraId="56E028DF" w14:textId="77777777" w:rsidR="00415B39" w:rsidRDefault="00415B39" w:rsidP="00415B39">
      <w:pPr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w:r>
        <w:rPr>
          <w:rFonts w:ascii="TTdcr10" w:hAnsi="TTdcr10" w:cs="TTdcr10"/>
          <w:sz w:val="24"/>
          <w:szCs w:val="24"/>
        </w:rPr>
        <w:t>on "forecasting regressions" akin to those we undertake in a VAR. However, we are only</w:t>
      </w:r>
    </w:p>
    <w:p w14:paraId="708CD53D" w14:textId="77777777" w:rsidR="00415B39" w:rsidRDefault="00415B39" w:rsidP="00415B39">
      <w:pPr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w:r>
        <w:rPr>
          <w:rFonts w:ascii="TTdcr10" w:hAnsi="TTdcr10" w:cs="TTdcr10"/>
          <w:sz w:val="24"/>
          <w:szCs w:val="24"/>
        </w:rPr>
        <w:t>forecasting one period ahead here.</w:t>
      </w:r>
    </w:p>
    <w:p w14:paraId="19693D48" w14:textId="3A23F55B" w:rsidR="00415B39" w:rsidRDefault="00415B39" w:rsidP="00415B39">
      <w:pPr>
        <w:autoSpaceDE w:val="0"/>
        <w:autoSpaceDN w:val="0"/>
        <w:adjustRightInd w:val="0"/>
        <w:spacing w:after="0" w:line="240" w:lineRule="auto"/>
        <w:ind w:firstLine="720"/>
        <w:rPr>
          <w:rFonts w:ascii="TTdcr10" w:hAnsi="TTdcr10" w:cs="TTdcr10"/>
          <w:sz w:val="24"/>
          <w:szCs w:val="24"/>
        </w:rPr>
      </w:pPr>
      <w:r>
        <w:rPr>
          <w:rFonts w:ascii="TTdcr10" w:hAnsi="TTdcr10" w:cs="TTdcr10"/>
          <w:sz w:val="24"/>
          <w:szCs w:val="24"/>
        </w:rPr>
        <w:t xml:space="preserve">Assume you have an estimate of expected annual excess market returns for each time </w:t>
      </w:r>
      <w:r>
        <w:rPr>
          <w:rFonts w:ascii="cmmi12" w:hAnsi="cmmi12" w:cs="cmmi12"/>
          <w:sz w:val="24"/>
          <w:szCs w:val="24"/>
        </w:rPr>
        <w:t>t</w:t>
      </w:r>
      <w:r>
        <w:rPr>
          <w:rFonts w:ascii="TTdcr10" w:hAnsi="TTdcr10" w:cs="TTdcr10"/>
          <w:sz w:val="24"/>
          <w:szCs w:val="24"/>
        </w:rPr>
        <w:t xml:space="preserve">, </w:t>
      </w:r>
      <w:r w:rsidRPr="00415B39">
        <w:rPr>
          <w:rFonts w:ascii="TTdcr10" w:hAnsi="TTdcr10" w:cs="TTdcr10"/>
          <w:sz w:val="24"/>
          <w:szCs w:val="24"/>
        </w:rPr>
        <w:t xml:space="preserve">called </w:t>
      </w:r>
      <m:oMath>
        <m:sSub>
          <m:sSubPr>
            <m:ctrlPr>
              <w:rPr>
                <w:rFonts w:ascii="Cambria Math" w:hAnsi="Cambria Math" w:cs="TTdcr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Tdcr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Tdcr10"/>
                <w:sz w:val="24"/>
                <w:szCs w:val="24"/>
              </w:rPr>
              <m:t>t</m:t>
            </m:r>
          </m:sub>
        </m:sSub>
      </m:oMath>
      <w:r w:rsidRPr="00415B39">
        <w:rPr>
          <w:rFonts w:ascii="TTdcr10" w:hAnsi="TTdcr10" w:cs="TTdcr10"/>
          <w:sz w:val="24"/>
          <w:szCs w:val="24"/>
        </w:rPr>
        <w:t>. You estimate the regression</w:t>
      </w:r>
    </w:p>
    <w:p w14:paraId="108881F2" w14:textId="51036EDD" w:rsidR="00415B39" w:rsidRPr="00415B39" w:rsidRDefault="006D2F5E" w:rsidP="00415B39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Tdcr10" w:hAnsi="TTdcr10" w:cs="TTdcr10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Tdcr1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Tdcr10"/>
                  <w:sz w:val="24"/>
                  <w:szCs w:val="24"/>
                </w:rPr>
                <m:t>t+1</m:t>
              </m:r>
            </m:sub>
            <m:sup>
              <m:r>
                <w:rPr>
                  <w:rFonts w:ascii="Cambria Math" w:hAnsi="Cambria Math" w:cs="TTdcr10"/>
                  <w:sz w:val="24"/>
                  <w:szCs w:val="24"/>
                </w:rPr>
                <m:t>e</m:t>
              </m:r>
            </m:sup>
          </m:sSubSup>
          <m:r>
            <w:rPr>
              <w:rFonts w:ascii="Cambria Math" w:hAnsi="Cambria Math" w:cs="TTdcr10"/>
              <w:sz w:val="24"/>
              <w:szCs w:val="24"/>
            </w:rPr>
            <m:t>=α+β</m:t>
          </m:r>
          <m:sSub>
            <m:sSub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Tdcr1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Tdcr10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Tdcr1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Tdcr10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hAnsi="Cambria Math" w:cs="TTdcr10"/>
                  <w:sz w:val="24"/>
                  <w:szCs w:val="24"/>
                </w:rPr>
                <m:t>t+1</m:t>
              </m:r>
            </m:sub>
          </m:sSub>
        </m:oMath>
      </m:oMathPara>
    </w:p>
    <w:p w14:paraId="0BC0E849" w14:textId="6304F96F" w:rsidR="00415B39" w:rsidRDefault="00415B39" w:rsidP="00415B39">
      <w:pPr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w:r>
        <w:rPr>
          <w:rFonts w:ascii="TTdcr10" w:hAnsi="TTdcr10" w:cs="TTdcr10"/>
          <w:sz w:val="24"/>
          <w:szCs w:val="24"/>
        </w:rPr>
        <w:t xml:space="preserve">and obtain </w:t>
      </w:r>
      <w:r w:rsidR="00394440">
        <w:rPr>
          <w:rFonts w:ascii="TTdcr10" w:hAnsi="TTdcr10" w:cs="TTdcr10"/>
          <w:sz w:val="24"/>
          <w:szCs w:val="24"/>
        </w:rPr>
        <w:t> </w:t>
      </w:r>
      <m:oMath>
        <m:acc>
          <m:accPr>
            <m:ctrlPr>
              <w:rPr>
                <w:rFonts w:ascii="Cambria Math" w:hAnsi="Cambria Math" w:cs="TTdcr10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Tdcr10"/>
                <w:sz w:val="24"/>
                <w:szCs w:val="24"/>
              </w:rPr>
              <m:t>α</m:t>
            </m:r>
          </m:e>
        </m:acc>
        <m:r>
          <w:rPr>
            <w:rFonts w:ascii="Cambria Math" w:hAnsi="Cambria Math" w:cs="TTdcr10"/>
            <w:sz w:val="24"/>
            <w:szCs w:val="24"/>
          </w:rPr>
          <m:t xml:space="preserve">=0, </m:t>
        </m:r>
        <m:acc>
          <m:accPr>
            <m:ctrlPr>
              <w:rPr>
                <w:rFonts w:ascii="Cambria Math" w:hAnsi="Cambria Math" w:cs="TTdcr10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Tdcr10"/>
                <w:sz w:val="24"/>
                <w:szCs w:val="24"/>
              </w:rPr>
              <m:t>β</m:t>
            </m:r>
          </m:e>
        </m:acc>
        <m:r>
          <w:rPr>
            <w:rFonts w:ascii="Cambria Math" w:hAnsi="Cambria Math" w:cs="TTdcr10"/>
            <w:sz w:val="24"/>
            <w:szCs w:val="24"/>
          </w:rPr>
          <m:t>=1,</m:t>
        </m:r>
      </m:oMath>
      <w:r w:rsidR="00394440">
        <w:rPr>
          <w:rFonts w:ascii="TTdcr10" w:hAnsi="TTdcr10" w:cs="TTdcr10"/>
          <w:sz w:val="24"/>
          <w:szCs w:val="24"/>
        </w:rPr>
        <w:t xml:space="preserve"> and </w:t>
      </w:r>
      <m:oMath>
        <m:r>
          <w:rPr>
            <w:rFonts w:ascii="Cambria Math" w:hAnsi="Cambria Math" w:cs="TTdcr10"/>
            <w:sz w:val="24"/>
            <w:szCs w:val="24"/>
          </w:rPr>
          <m:t>σ</m:t>
        </m:r>
        <m:d>
          <m:dPr>
            <m:ctrlPr>
              <w:rPr>
                <w:rFonts w:ascii="Cambria Math" w:hAnsi="Cambria Math" w:cs="TTdcr10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Tdcr10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Tdcr10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Tdcr10"/>
                        <w:sz w:val="24"/>
                        <w:szCs w:val="24"/>
                      </w:rPr>
                      <m:t>ϵ</m:t>
                    </m:r>
                  </m:e>
                </m:acc>
              </m:e>
              <m:sub>
                <m:r>
                  <w:rPr>
                    <w:rFonts w:ascii="Cambria Math" w:hAnsi="Cambria Math" w:cs="TTdcr10"/>
                    <w:sz w:val="24"/>
                    <w:szCs w:val="24"/>
                  </w:rPr>
                  <m:t>t+1</m:t>
                </m:r>
              </m:sub>
            </m:sSub>
          </m:e>
        </m:d>
        <m:r>
          <w:rPr>
            <w:rFonts w:ascii="Cambria Math" w:hAnsi="Cambria Math" w:cs="TTdcr10"/>
            <w:sz w:val="24"/>
            <w:szCs w:val="24"/>
          </w:rPr>
          <m:t>=15%</m:t>
        </m:r>
      </m:oMath>
      <w:r w:rsidR="00394440">
        <w:rPr>
          <w:rFonts w:ascii="TTdcr10" w:hAnsi="TTdcr10" w:cs="TTdcr10"/>
          <w:sz w:val="24"/>
          <w:szCs w:val="24"/>
        </w:rPr>
        <w:t xml:space="preserve">. Further, the sample mean and standard deviation of </w:t>
      </w:r>
      <m:oMath>
        <m:sSub>
          <m:sSubPr>
            <m:ctrlPr>
              <w:rPr>
                <w:rFonts w:ascii="Cambria Math" w:hAnsi="Cambria Math" w:cs="TTdcr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Tdcr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Tdcr10"/>
                <w:sz w:val="24"/>
                <w:szCs w:val="24"/>
              </w:rPr>
              <m:t>t</m:t>
            </m:r>
          </m:sub>
        </m:sSub>
      </m:oMath>
      <w:r w:rsidR="00394440">
        <w:rPr>
          <w:rFonts w:ascii="TTdcr10" w:hAnsi="TTdcr10" w:cs="TTdcr10"/>
          <w:sz w:val="24"/>
          <w:szCs w:val="24"/>
        </w:rPr>
        <w:t xml:space="preserve"> are both 5%.</w:t>
      </w:r>
    </w:p>
    <w:p w14:paraId="50E21055" w14:textId="77777777" w:rsidR="00394440" w:rsidRDefault="00394440" w:rsidP="00415B39">
      <w:pPr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</w:p>
    <w:p w14:paraId="1C822105" w14:textId="411B3272" w:rsidR="00394440" w:rsidRDefault="00394440" w:rsidP="003944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w:r>
        <w:rPr>
          <w:rFonts w:ascii="TTdcr10" w:hAnsi="TTdcr10" w:cs="TTdcr10"/>
          <w:sz w:val="24"/>
          <w:szCs w:val="24"/>
        </w:rPr>
        <w:t>Calculate the standard deviation of excess returns based on the information given.</w:t>
      </w:r>
    </w:p>
    <w:p w14:paraId="4B6B1B5A" w14:textId="77777777" w:rsidR="00264703" w:rsidRDefault="00264703" w:rsidP="00264703">
      <w:pPr>
        <w:pStyle w:val="ListParagraph"/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</w:p>
    <w:p w14:paraId="1667086E" w14:textId="33A24175" w:rsidR="00394440" w:rsidRPr="00264703" w:rsidRDefault="00264703" w:rsidP="00394440">
      <w:pPr>
        <w:pStyle w:val="ListParagraph"/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Tdcr10"/>
              <w:sz w:val="24"/>
              <w:szCs w:val="24"/>
            </w:rPr>
            <m:t>Va</m:t>
          </m:r>
          <m:sSub>
            <m:sSub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Tdcr1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Tdcr10"/>
                  <w:sz w:val="24"/>
                  <w:szCs w:val="24"/>
                </w:rPr>
                <m:t>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t+1</m:t>
                  </m:r>
                </m:sub>
                <m:sup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e</m:t>
                  </m:r>
                </m:sup>
              </m:sSubSup>
            </m:e>
          </m:d>
          <m:r>
            <w:rPr>
              <w:rFonts w:ascii="Cambria Math" w:hAnsi="Cambria Math" w:cs="TTdcr1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Tdcr10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Tdcr10"/>
                  <w:sz w:val="24"/>
                  <w:szCs w:val="24"/>
                </w:rPr>
                <m:t>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Tdcr10"/>
                  <w:sz w:val="24"/>
                  <w:szCs w:val="24"/>
                </w:rPr>
                <m:t>α+β</m:t>
              </m:r>
              <m:sSub>
                <m:sSub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Tdcr1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ϵ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 w:cs="TTdcr10"/>
              <w:sz w:val="24"/>
              <w:szCs w:val="24"/>
            </w:rPr>
            <m:t xml:space="preserve">=  </m:t>
          </m:r>
          <m:sSup>
            <m:sSup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β</m:t>
                  </m:r>
                </m:e>
              </m:acc>
            </m:e>
            <m:sup>
              <m:r>
                <w:rPr>
                  <w:rFonts w:ascii="Cambria Math" w:hAnsi="Cambria Math" w:cs="TTdcr10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Tdcr10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Tdcr10"/>
                  <w:sz w:val="24"/>
                  <w:szCs w:val="24"/>
                </w:rPr>
                <m:t>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Tdcr10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Tdcr10"/>
                  <w:sz w:val="24"/>
                  <w:szCs w:val="24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ϵ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 xml:space="preserve">t+1 </m:t>
                  </m:r>
                </m:sub>
              </m:sSub>
            </m:sub>
            <m:sup>
              <m:r>
                <w:rPr>
                  <w:rFonts w:ascii="Cambria Math" w:hAnsi="Cambria Math" w:cs="TTdcr10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Tdcr1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Tdcr10"/>
                  <w:sz w:val="24"/>
                  <w:szCs w:val="24"/>
                </w:rPr>
                <m:t>0.05</m:t>
              </m:r>
            </m:e>
            <m:sup>
              <m:r>
                <w:rPr>
                  <w:rFonts w:ascii="Cambria Math" w:hAnsi="Cambria Math" w:cs="TTdcr1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Tdcr10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Tdcr10"/>
                  <w:sz w:val="24"/>
                  <w:szCs w:val="24"/>
                </w:rPr>
                <m:t>0.15</m:t>
              </m:r>
            </m:e>
            <m:sup>
              <m:r>
                <w:rPr>
                  <w:rFonts w:ascii="Cambria Math" w:hAnsi="Cambria Math" w:cs="TTdcr1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Tdcr10"/>
              <w:sz w:val="24"/>
              <w:szCs w:val="24"/>
            </w:rPr>
            <m:t>=0.0025</m:t>
          </m:r>
        </m:oMath>
      </m:oMathPara>
    </w:p>
    <w:p w14:paraId="72B5E710" w14:textId="670520A9" w:rsidR="00264703" w:rsidRPr="00264703" w:rsidRDefault="006D2F5E" w:rsidP="00394440">
      <w:pPr>
        <w:pStyle w:val="ListParagraph"/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Tdcr10"/>
                  <w:sz w:val="24"/>
                  <w:szCs w:val="24"/>
                </w:rPr>
                <m:t>σ</m:t>
              </m:r>
            </m:e>
            <m:sub>
              <m:sSubSup>
                <m:sSubSup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t+1</m:t>
                  </m:r>
                </m:sub>
                <m:sup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e</m:t>
                  </m:r>
                </m:sup>
              </m:sSubSup>
            </m:sub>
          </m:sSub>
          <m:r>
            <w:rPr>
              <w:rFonts w:ascii="Cambria Math" w:hAnsi="Cambria Math" w:cs="TTdcr10"/>
              <w:sz w:val="24"/>
              <w:szCs w:val="24"/>
            </w:rPr>
            <m:t>=0.1581</m:t>
          </m:r>
        </m:oMath>
      </m:oMathPara>
    </w:p>
    <w:p w14:paraId="4AC2F2D9" w14:textId="77777777" w:rsidR="00264703" w:rsidRPr="00394440" w:rsidRDefault="00264703" w:rsidP="00394440">
      <w:pPr>
        <w:pStyle w:val="ListParagraph"/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</w:p>
    <w:p w14:paraId="0070117E" w14:textId="2551CFC4" w:rsidR="00394440" w:rsidRDefault="00394440" w:rsidP="003944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w:r>
        <w:rPr>
          <w:rFonts w:ascii="TTdcr10" w:hAnsi="TTdcr10" w:cs="TTdcr10"/>
          <w:sz w:val="24"/>
          <w:szCs w:val="24"/>
        </w:rPr>
        <w:t xml:space="preserve">Calculate the </w:t>
      </w:r>
      <w:r>
        <w:rPr>
          <w:rFonts w:ascii="cmmi12" w:hAnsi="cmmi12" w:cs="cmmi12"/>
          <w:sz w:val="24"/>
          <w:szCs w:val="24"/>
        </w:rPr>
        <w:t>R</w:t>
      </w:r>
      <w:r>
        <w:rPr>
          <w:rFonts w:ascii="cmr8" w:hAnsi="cmr8" w:cs="cmr8"/>
          <w:sz w:val="16"/>
          <w:szCs w:val="16"/>
        </w:rPr>
        <w:t xml:space="preserve">2 </w:t>
      </w:r>
      <w:r>
        <w:rPr>
          <w:rFonts w:ascii="TTdcr10" w:hAnsi="TTdcr10" w:cs="TTdcr10"/>
          <w:sz w:val="24"/>
          <w:szCs w:val="24"/>
        </w:rPr>
        <w:t>of the regression based on the information given.</w:t>
      </w:r>
    </w:p>
    <w:p w14:paraId="4E9C4946" w14:textId="5CB3EFAC" w:rsidR="00264703" w:rsidRDefault="00264703" w:rsidP="00264703">
      <w:pPr>
        <w:pStyle w:val="ListParagraph"/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</w:p>
    <w:p w14:paraId="7DFE933D" w14:textId="0F566F52" w:rsidR="00264703" w:rsidRPr="00264703" w:rsidRDefault="006D2F5E" w:rsidP="00264703">
      <w:pPr>
        <w:pStyle w:val="ListParagraph"/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Tdcr10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Tdcr1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Tdcr1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Tdcr10"/>
                  <w:sz w:val="24"/>
                  <w:szCs w:val="24"/>
                </w:rPr>
                <m:t>ρ</m:t>
              </m:r>
            </m:e>
            <m:sup>
              <m:r>
                <w:rPr>
                  <w:rFonts w:ascii="Cambria Math" w:hAnsi="Cambria Math" w:cs="TTdcr1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Tdcr10"/>
              <w:sz w:val="24"/>
              <w:szCs w:val="24"/>
            </w:rPr>
            <m:t>⇒Cov</m:t>
          </m:r>
          <m:d>
            <m:d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t+1</m:t>
                  </m:r>
                </m:sub>
                <m:sup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e</m:t>
                  </m:r>
                </m:sup>
              </m:sSubSup>
              <m:r>
                <w:rPr>
                  <w:rFonts w:ascii="Cambria Math" w:hAnsi="Cambria Math" w:cs="TTdcr10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Tdcr10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t+1</m:t>
                  </m:r>
                </m:sub>
                <m:sup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e</m:t>
                  </m:r>
                </m:sup>
              </m:sSubSup>
              <m:sSub>
                <m:sSub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Tdcr10"/>
              <w:sz w:val="24"/>
              <w:szCs w:val="24"/>
            </w:rPr>
            <m:t>-E</m:t>
          </m:r>
          <m:d>
            <m:d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t+1</m:t>
                  </m:r>
                </m:sub>
                <m:sup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e</m:t>
                  </m:r>
                </m:sup>
              </m:sSubSup>
            </m:e>
          </m:d>
          <m:r>
            <w:rPr>
              <w:rFonts w:ascii="Cambria Math" w:hAnsi="Cambria Math" w:cs="TTdcr10"/>
              <w:sz w:val="24"/>
              <w:szCs w:val="24"/>
            </w:rPr>
            <m:t>E(</m:t>
          </m:r>
          <m:sSub>
            <m:sSub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Tdcr1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Tdcr10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Tdcr10"/>
              <w:sz w:val="24"/>
              <w:szCs w:val="24"/>
            </w:rPr>
            <m:t>)</m:t>
          </m:r>
        </m:oMath>
      </m:oMathPara>
    </w:p>
    <w:p w14:paraId="01F96240" w14:textId="5888FF57" w:rsidR="00264703" w:rsidRPr="00264703" w:rsidRDefault="00264703" w:rsidP="00264703">
      <w:pPr>
        <w:pStyle w:val="ListParagraph"/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Tdcr10"/>
              <w:sz w:val="24"/>
              <w:szCs w:val="24"/>
            </w:rPr>
            <m:t xml:space="preserve">                                                 =E</m:t>
          </m:r>
          <m:d>
            <m:d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α+β</m:t>
                  </m:r>
                  <m:sSub>
                    <m:sSubPr>
                      <m:ctrlPr>
                        <w:rPr>
                          <w:rFonts w:ascii="Cambria Math" w:hAnsi="Cambria Math" w:cs="TTdcr1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Tdcr1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t+1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Tdcr10"/>
              <w:sz w:val="24"/>
              <w:szCs w:val="24"/>
            </w:rPr>
            <m:t>-E</m:t>
          </m:r>
          <m:d>
            <m:d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Tdcr10"/>
                  <w:sz w:val="24"/>
                  <w:szCs w:val="24"/>
                </w:rPr>
                <m:t>α+β</m:t>
              </m:r>
              <m:sSub>
                <m:sSub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Tdcr1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ϵ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 w:cs="TTdcr10"/>
              <w:sz w:val="24"/>
              <w:szCs w:val="24"/>
            </w:rPr>
            <m:t>×0.05</m:t>
          </m:r>
        </m:oMath>
      </m:oMathPara>
    </w:p>
    <w:p w14:paraId="1AB89402" w14:textId="3E5A9C26" w:rsidR="00264703" w:rsidRPr="00264703" w:rsidRDefault="00264703" w:rsidP="00264703">
      <w:pPr>
        <w:pStyle w:val="ListParagraph"/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Tdcr10"/>
              <w:sz w:val="24"/>
              <w:szCs w:val="24"/>
            </w:rPr>
            <m:t xml:space="preserve">                                                 =E</m:t>
          </m:r>
          <m:d>
            <m:d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TTdcr10"/>
              <w:sz w:val="24"/>
              <w:szCs w:val="24"/>
            </w:rPr>
            <m:t>-E</m:t>
          </m:r>
          <m:d>
            <m:d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Tdcr10"/>
              <w:sz w:val="24"/>
              <w:szCs w:val="24"/>
            </w:rPr>
            <m:t>×0.05</m:t>
          </m:r>
        </m:oMath>
      </m:oMathPara>
    </w:p>
    <w:p w14:paraId="3525315A" w14:textId="77777777" w:rsidR="00264703" w:rsidRPr="00264703" w:rsidRDefault="00264703" w:rsidP="00264703">
      <w:pPr>
        <w:pStyle w:val="ListParagraph"/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</w:p>
    <w:p w14:paraId="1A201B9A" w14:textId="7754E8DD" w:rsidR="00264703" w:rsidRPr="00264703" w:rsidRDefault="00264703" w:rsidP="00264703">
      <w:pPr>
        <w:pStyle w:val="ListParagraph"/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Tdcr10"/>
              <w:sz w:val="24"/>
              <w:szCs w:val="24"/>
            </w:rPr>
            <m:t>Va</m:t>
          </m:r>
          <m:sSub>
            <m:sSub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Tdcr1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Tdcr10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 w:cs="TTdcr10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TTdcr10"/>
              <w:sz w:val="24"/>
              <w:szCs w:val="24"/>
            </w:rPr>
            <m:t>-E</m:t>
          </m:r>
          <m:sSup>
            <m:sSup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Tdcr1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Tdcr10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TTdcr10" w:hAnsi="TTdcr10" w:cs="TTdcr10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Tdcr10"/>
                  <w:sz w:val="24"/>
                  <w:szCs w:val="24"/>
                </w:rPr>
                <m:t>0.05</m:t>
              </m:r>
            </m:e>
            <m:sup>
              <m:r>
                <w:rPr>
                  <w:rFonts w:ascii="Cambria Math" w:hAnsi="Cambria Math" w:cs="TTdcr10"/>
                  <w:sz w:val="24"/>
                  <w:szCs w:val="24"/>
                </w:rPr>
                <m:t>2</m:t>
              </m:r>
            </m:sup>
          </m:sSup>
          <m:r>
            <m:rPr>
              <m:aln/>
            </m:rPr>
            <w:rPr>
              <w:rFonts w:ascii="Cambria Math" w:hAnsi="Cambria Math" w:cs="TTdcr10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TTdcr10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Tdcr10"/>
                  <w:sz w:val="24"/>
                  <w:szCs w:val="24"/>
                </w:rPr>
                <m:t>0.05</m:t>
              </m:r>
            </m:e>
            <m:sup>
              <m:r>
                <w:rPr>
                  <w:rFonts w:ascii="Cambria Math" w:hAnsi="Cambria Math" w:cs="TTdcr10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TTdcr10" w:hAnsi="TTdcr10" w:cs="TTdcr10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Tdcr10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m:rPr>
              <m:aln/>
            </m:rPr>
            <w:rPr>
              <w:rFonts w:ascii="Cambria Math" w:hAnsi="Cambria Math" w:cs="TTdcr10"/>
              <w:sz w:val="24"/>
              <w:szCs w:val="24"/>
            </w:rPr>
            <m:t>=0.005</m:t>
          </m:r>
        </m:oMath>
      </m:oMathPara>
    </w:p>
    <w:p w14:paraId="0F765448" w14:textId="498C1A82" w:rsidR="00264703" w:rsidRDefault="00264703" w:rsidP="00264703">
      <w:pPr>
        <w:pStyle w:val="ListParagraph"/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</w:p>
    <w:p w14:paraId="1EE1CA97" w14:textId="2C2D34A2" w:rsidR="00264703" w:rsidRPr="002067E6" w:rsidRDefault="002067E6" w:rsidP="00264703">
      <w:pPr>
        <w:pStyle w:val="ListParagraph"/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Tdcr10"/>
              <w:sz w:val="24"/>
              <w:szCs w:val="24"/>
            </w:rPr>
            <m:t xml:space="preserve">                      Cov</m:t>
          </m:r>
          <m:d>
            <m:d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t+1</m:t>
                  </m:r>
                </m:sub>
                <m:sup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e</m:t>
                  </m:r>
                </m:sup>
              </m:sSubSup>
              <m:r>
                <w:rPr>
                  <w:rFonts w:ascii="Cambria Math" w:hAnsi="Cambria Math" w:cs="TTdcr10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Tdcr10"/>
              <w:sz w:val="24"/>
              <w:szCs w:val="24"/>
            </w:rPr>
            <m:t>=0.005-</m:t>
          </m:r>
          <m:sSup>
            <m:sSup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Tdcr10"/>
                  <w:sz w:val="24"/>
                  <w:szCs w:val="24"/>
                </w:rPr>
                <m:t>0.05</m:t>
              </m:r>
            </m:e>
            <m:sup>
              <m:r>
                <w:rPr>
                  <w:rFonts w:ascii="Cambria Math" w:hAnsi="Cambria Math" w:cs="TTdcr1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Tdcr10"/>
              <w:sz w:val="24"/>
              <w:szCs w:val="24"/>
            </w:rPr>
            <m:t>=0.0025</m:t>
          </m:r>
        </m:oMath>
      </m:oMathPara>
    </w:p>
    <w:p w14:paraId="5D490331" w14:textId="550C4E8F" w:rsidR="002067E6" w:rsidRDefault="002067E6" w:rsidP="00264703">
      <w:pPr>
        <w:pStyle w:val="ListParagraph"/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</w:p>
    <w:p w14:paraId="542EA308" w14:textId="09FA42DE" w:rsidR="002067E6" w:rsidRPr="00264703" w:rsidRDefault="002067E6" w:rsidP="00264703">
      <w:pPr>
        <w:pStyle w:val="ListParagraph"/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Tdcr10"/>
              <w:sz w:val="24"/>
              <w:szCs w:val="24"/>
            </w:rPr>
            <w:lastRenderedPageBreak/>
            <m:t>ρ=</m:t>
          </m:r>
          <m:f>
            <m:f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Tdcr10"/>
                  <w:sz w:val="24"/>
                  <w:szCs w:val="24"/>
                </w:rPr>
                <m:t>Cov</m:t>
              </m:r>
              <m:d>
                <m:d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Tdcr10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t+1</m:t>
                      </m:r>
                    </m:sub>
                    <m:sup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e</m:t>
                      </m:r>
                    </m:sup>
                  </m:sSubSup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Tdcr1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σ</m:t>
                  </m:r>
                </m:e>
                <m:sub>
                  <m:sSubSup>
                    <m:sSubSupPr>
                      <m:ctrlPr>
                        <w:rPr>
                          <w:rFonts w:ascii="Cambria Math" w:hAnsi="Cambria Math" w:cs="TTdcr10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t+1</m:t>
                      </m:r>
                    </m:sub>
                    <m:sup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e</m:t>
                      </m:r>
                    </m:sup>
                  </m:sSubSup>
                </m:sub>
              </m:sSub>
              <m:sSub>
                <m:sSub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Tdcr1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t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="TTdcr1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Tdcr10"/>
                  <w:sz w:val="24"/>
                  <w:szCs w:val="24"/>
                </w:rPr>
                <m:t>0.0025</m:t>
              </m:r>
            </m:num>
            <m:den>
              <m:r>
                <w:rPr>
                  <w:rFonts w:ascii="Cambria Math" w:hAnsi="Cambria Math" w:cs="TTdcr10"/>
                  <w:sz w:val="24"/>
                  <w:szCs w:val="24"/>
                </w:rPr>
                <m:t>0.1581×0.05</m:t>
              </m:r>
            </m:den>
          </m:f>
          <m:r>
            <w:rPr>
              <w:rFonts w:ascii="Cambria Math" w:hAnsi="Cambria Math" w:cs="TTdcr10"/>
              <w:sz w:val="24"/>
              <w:szCs w:val="24"/>
            </w:rPr>
            <m:t>=0.3163⇒</m:t>
          </m:r>
          <m:sSup>
            <m:sSup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Tdcr10"/>
                  <w:sz w:val="24"/>
                  <w:szCs w:val="24"/>
                </w:rPr>
                <m:t>ρ</m:t>
              </m:r>
            </m:e>
            <m:sup>
              <m:r>
                <w:rPr>
                  <w:rFonts w:ascii="Cambria Math" w:hAnsi="Cambria Math" w:cs="TTdcr1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Tdcr10"/>
              <w:sz w:val="24"/>
              <w:szCs w:val="24"/>
            </w:rPr>
            <m:t>= 0.1=</m:t>
          </m:r>
          <m:sSup>
            <m:sSup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Tdcr10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Tdcr10"/>
                  <w:sz w:val="24"/>
                  <w:szCs w:val="24"/>
                </w:rPr>
                <m:t>2</m:t>
              </m:r>
            </m:sup>
          </m:sSup>
        </m:oMath>
      </m:oMathPara>
    </w:p>
    <w:p w14:paraId="18224F9D" w14:textId="77777777" w:rsidR="00264703" w:rsidRPr="00264703" w:rsidRDefault="00264703" w:rsidP="00264703">
      <w:pPr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</w:p>
    <w:p w14:paraId="48DA9577" w14:textId="77777777" w:rsidR="00264703" w:rsidRPr="00264703" w:rsidRDefault="00264703" w:rsidP="00264703">
      <w:pPr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</w:p>
    <w:p w14:paraId="75E617F2" w14:textId="439D3602" w:rsidR="00394440" w:rsidRDefault="00394440" w:rsidP="003944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w:r>
        <w:rPr>
          <w:rFonts w:ascii="TTdcr10" w:hAnsi="TTdcr10" w:cs="TTdcr10"/>
          <w:sz w:val="24"/>
          <w:szCs w:val="24"/>
        </w:rPr>
        <w:t>Calculate the sample Sharpe ratio of excess market returns based on the information given.</w:t>
      </w:r>
    </w:p>
    <w:p w14:paraId="012DD38E" w14:textId="452823D2" w:rsidR="002067E6" w:rsidRDefault="002067E6" w:rsidP="002067E6">
      <w:pPr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</w:p>
    <w:p w14:paraId="2FF31891" w14:textId="65E178BC" w:rsidR="002067E6" w:rsidRPr="002067E6" w:rsidRDefault="002067E6" w:rsidP="002067E6">
      <w:pPr>
        <w:autoSpaceDE w:val="0"/>
        <w:autoSpaceDN w:val="0"/>
        <w:adjustRightInd w:val="0"/>
        <w:spacing w:after="0" w:line="240" w:lineRule="auto"/>
        <w:ind w:left="720"/>
        <w:rPr>
          <w:rFonts w:ascii="TTdcr10" w:hAnsi="TTdcr10" w:cs="TTdcr1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Tdcr10"/>
              <w:sz w:val="24"/>
              <w:szCs w:val="24"/>
            </w:rPr>
            <m:t>Sharpe Ratio=</m:t>
          </m:r>
          <m:f>
            <m:f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Tdcr10"/>
                  <w:sz w:val="24"/>
                  <w:szCs w:val="24"/>
                </w:rPr>
                <m:t>excess return</m:t>
              </m:r>
            </m:num>
            <m:den>
              <m:r>
                <w:rPr>
                  <w:rFonts w:ascii="Cambria Math" w:hAnsi="Cambria Math" w:cs="TTdcr10"/>
                  <w:sz w:val="24"/>
                  <w:szCs w:val="24"/>
                </w:rPr>
                <m:t>S</m:t>
              </m:r>
              <m:sSub>
                <m:sSub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D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Tdcr1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t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="TTdcr1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Tdcr10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Tdcr10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t+1</m:t>
                      </m:r>
                    </m:sub>
                    <m:sup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e</m:t>
                      </m:r>
                    </m:sup>
                  </m:sSubSup>
                </m:e>
              </m:d>
            </m:num>
            <m:den>
              <m:sSub>
                <m:sSub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σ</m:t>
                  </m:r>
                </m:e>
                <m:sub>
                  <m:sSubSup>
                    <m:sSubSupPr>
                      <m:ctrlPr>
                        <w:rPr>
                          <w:rFonts w:ascii="Cambria Math" w:hAnsi="Cambria Math" w:cs="TTdcr10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t+1</m:t>
                      </m:r>
                    </m:sub>
                    <m:sup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e</m:t>
                      </m:r>
                    </m:sup>
                  </m:sSubSup>
                </m:sub>
              </m:sSub>
            </m:den>
          </m:f>
          <m:r>
            <w:rPr>
              <w:rFonts w:ascii="Cambria Math" w:hAnsi="Cambria Math" w:cs="TTdcr1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Tdcr10"/>
                  <w:sz w:val="24"/>
                  <w:szCs w:val="24"/>
                </w:rPr>
                <m:t>0.05</m:t>
              </m:r>
            </m:num>
            <m:den>
              <m:r>
                <w:rPr>
                  <w:rFonts w:ascii="Cambria Math" w:hAnsi="Cambria Math" w:cs="TTdcr10"/>
                  <w:sz w:val="24"/>
                  <w:szCs w:val="24"/>
                </w:rPr>
                <m:t>0.1581</m:t>
              </m:r>
            </m:den>
          </m:f>
          <m:r>
            <w:rPr>
              <w:rFonts w:ascii="Cambria Math" w:hAnsi="Cambria Math" w:cs="TTdcr10"/>
              <w:sz w:val="24"/>
              <w:szCs w:val="24"/>
            </w:rPr>
            <m:t>=0.3163</m:t>
          </m:r>
        </m:oMath>
      </m:oMathPara>
    </w:p>
    <w:p w14:paraId="1AAC4A43" w14:textId="77777777" w:rsidR="002067E6" w:rsidRPr="002067E6" w:rsidRDefault="002067E6" w:rsidP="002067E6">
      <w:pPr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</w:p>
    <w:p w14:paraId="3729E2E2" w14:textId="4BE92FD8" w:rsidR="00394440" w:rsidRDefault="00394440" w:rsidP="003944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w:r>
        <w:rPr>
          <w:rFonts w:ascii="TTdcr10" w:hAnsi="TTdcr10" w:cs="TTdcr10"/>
          <w:sz w:val="24"/>
          <w:szCs w:val="24"/>
        </w:rPr>
        <w:t>Recall from investments that myopic investors chooses a fraction of wealth</w:t>
      </w:r>
    </w:p>
    <w:p w14:paraId="4BDD5AD1" w14:textId="77777777" w:rsidR="00F34AC2" w:rsidRDefault="00F34AC2" w:rsidP="00F34AC2">
      <w:pPr>
        <w:pStyle w:val="ListParagraph"/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</w:p>
    <w:p w14:paraId="5C27CD11" w14:textId="05F1EC9B" w:rsidR="00394440" w:rsidRPr="00F34AC2" w:rsidRDefault="006D2F5E" w:rsidP="00394440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Tdcr10" w:hAnsi="TTdcr10" w:cs="TTdcr1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Tdcr10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Tdcr10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Tdcr1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Tdcr10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t+1</m:t>
                      </m:r>
                    </m:sub>
                    <m:sup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e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 w:cs="TTdcr10"/>
                  <w:sz w:val="24"/>
                  <w:szCs w:val="24"/>
                </w:rPr>
                <m:t>γ</m:t>
              </m:r>
              <m:sSubSup>
                <m:sSubSup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Tdcr10"/>
                  <w:sz w:val="24"/>
                  <w:szCs w:val="24"/>
                </w:rPr>
                <m:t>[</m:t>
              </m:r>
              <m:sSubSup>
                <m:sSubSup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t+1</m:t>
                  </m:r>
                </m:sub>
                <m:sup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e</m:t>
                  </m:r>
                </m:sup>
              </m:sSubSup>
              <m:r>
                <w:rPr>
                  <w:rFonts w:ascii="Cambria Math" w:hAnsi="Cambria Math" w:cs="TTdcr10"/>
                  <w:sz w:val="24"/>
                  <w:szCs w:val="24"/>
                </w:rPr>
                <m:t>]</m:t>
              </m:r>
            </m:den>
          </m:f>
        </m:oMath>
      </m:oMathPara>
    </w:p>
    <w:p w14:paraId="2D0EA045" w14:textId="77777777" w:rsidR="00F34AC2" w:rsidRPr="00394440" w:rsidRDefault="00F34AC2" w:rsidP="00394440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Tdcr10" w:hAnsi="TTdcr10" w:cs="TTdcr10"/>
          <w:sz w:val="24"/>
          <w:szCs w:val="24"/>
        </w:rPr>
      </w:pPr>
    </w:p>
    <w:p w14:paraId="73AF825B" w14:textId="77777777" w:rsidR="00394440" w:rsidRDefault="00394440" w:rsidP="00394440">
      <w:pPr>
        <w:pStyle w:val="ListParagraph"/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w:r>
        <w:rPr>
          <w:rFonts w:ascii="TTdcr10" w:hAnsi="TTdcr10" w:cs="TTdcr10"/>
          <w:sz w:val="24"/>
          <w:szCs w:val="24"/>
        </w:rPr>
        <w:t xml:space="preserve">in the risky asset (the market) at each time </w:t>
      </w:r>
      <m:oMath>
        <m:r>
          <w:rPr>
            <w:rFonts w:ascii="Cambria Math" w:hAnsi="Cambria Math" w:cs="TTdcr10"/>
            <w:sz w:val="24"/>
            <w:szCs w:val="24"/>
          </w:rPr>
          <m:t>t</m:t>
        </m:r>
      </m:oMath>
      <w:r>
        <w:rPr>
          <w:rFonts w:ascii="TTdcr10" w:hAnsi="TTdcr10" w:cs="TTdcr10"/>
          <w:sz w:val="24"/>
          <w:szCs w:val="24"/>
        </w:rPr>
        <w:t xml:space="preserve">, where we assume risk aversion coefficient, </w:t>
      </w:r>
      <m:oMath>
        <m:r>
          <w:rPr>
            <w:rFonts w:ascii="Cambria Math" w:hAnsi="Cambria Math" w:cs="TTdcr10"/>
            <w:sz w:val="24"/>
            <w:szCs w:val="24"/>
          </w:rPr>
          <m:t>γ</m:t>
        </m:r>
      </m:oMath>
      <w:r>
        <w:rPr>
          <w:rFonts w:ascii="TTdcr10" w:hAnsi="TTdcr10" w:cs="TTdcr10"/>
          <w:sz w:val="24"/>
          <w:szCs w:val="24"/>
        </w:rPr>
        <w:t xml:space="preserve">, equals 40/9. Further, assume that the residuals </w:t>
      </w:r>
      <m:oMath>
        <m:sSub>
          <m:sSubPr>
            <m:ctrlPr>
              <w:rPr>
                <w:rFonts w:ascii="Cambria Math" w:hAnsi="Cambria Math" w:cs="TTdcr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Tdcr10"/>
                <w:sz w:val="24"/>
                <w:szCs w:val="24"/>
              </w:rPr>
              <m:t>ϵ</m:t>
            </m:r>
          </m:e>
          <m:sub>
            <m:r>
              <w:rPr>
                <w:rFonts w:ascii="Cambria Math" w:hAnsi="Cambria Math" w:cs="TTdcr10"/>
                <w:sz w:val="24"/>
                <w:szCs w:val="24"/>
              </w:rPr>
              <m:t xml:space="preserve">t+1 </m:t>
            </m:r>
          </m:sub>
        </m:sSub>
      </m:oMath>
      <w:r>
        <w:rPr>
          <w:rFonts w:ascii="TTdcr10" w:hAnsi="TTdcr10" w:cs="TTdcr10"/>
          <w:sz w:val="24"/>
          <w:szCs w:val="24"/>
        </w:rPr>
        <w:t xml:space="preserve">are i.i.d., so </w:t>
      </w:r>
      <m:oMath>
        <m:sSub>
          <m:sSubPr>
            <m:ctrlPr>
              <w:rPr>
                <w:rFonts w:ascii="Cambria Math" w:hAnsi="Cambria Math" w:cs="TTdcr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Tdcr10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Tdcr10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hAnsi="Cambria Math" w:cs="TTdcr10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Tdcr10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Tdcr10"/>
                    <w:sz w:val="24"/>
                    <w:szCs w:val="24"/>
                  </w:rPr>
                  <m:t>ϵ</m:t>
                </m:r>
              </m:e>
              <m:sub>
                <m:r>
                  <w:rPr>
                    <w:rFonts w:ascii="Cambria Math" w:hAnsi="Cambria Math" w:cs="TTdcr10"/>
                    <w:sz w:val="24"/>
                    <w:szCs w:val="24"/>
                  </w:rPr>
                  <m:t>t+1</m:t>
                </m:r>
              </m:sub>
            </m:sSub>
          </m:e>
        </m:d>
        <m:r>
          <w:rPr>
            <w:rFonts w:ascii="Cambria Math" w:hAnsi="Cambria Math" w:cs="TTdcr10"/>
            <w:sz w:val="24"/>
            <w:szCs w:val="24"/>
          </w:rPr>
          <m:t>=15%</m:t>
        </m:r>
      </m:oMath>
      <w:r>
        <w:rPr>
          <w:rFonts w:ascii="TTdcr10" w:hAnsi="TTdcr10" w:cs="TTdcr10"/>
          <w:sz w:val="24"/>
          <w:szCs w:val="24"/>
        </w:rPr>
        <w:t xml:space="preserve"> for all </w:t>
      </w:r>
      <m:oMath>
        <m:r>
          <w:rPr>
            <w:rFonts w:ascii="Cambria Math" w:hAnsi="Cambria Math" w:cs="TTdcr10"/>
            <w:sz w:val="24"/>
            <w:szCs w:val="24"/>
          </w:rPr>
          <m:t>t</m:t>
        </m:r>
      </m:oMath>
      <w:r>
        <w:rPr>
          <w:rFonts w:ascii="TTdcr10" w:hAnsi="TTdcr10" w:cs="TTdcr10"/>
          <w:sz w:val="24"/>
          <w:szCs w:val="24"/>
        </w:rPr>
        <w:t xml:space="preserve">. Given this, calculate the weight the investor chooses to hold in the risky asset if </w:t>
      </w:r>
      <m:oMath>
        <m:sSub>
          <m:sSubPr>
            <m:ctrlPr>
              <w:rPr>
                <w:rFonts w:ascii="Cambria Math" w:hAnsi="Cambria Math" w:cs="TTdcr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Tdcr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Tdcr10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Tdcr10"/>
            <w:sz w:val="24"/>
            <w:szCs w:val="24"/>
          </w:rPr>
          <m:t>=0%</m:t>
        </m:r>
      </m:oMath>
      <w:r>
        <w:rPr>
          <w:rFonts w:ascii="TTdcr10" w:hAnsi="TTdcr10" w:cs="TTdcr10"/>
          <w:sz w:val="24"/>
          <w:szCs w:val="24"/>
        </w:rPr>
        <w:t xml:space="preserve"> and if </w:t>
      </w:r>
      <m:oMath>
        <m:sSub>
          <m:sSubPr>
            <m:ctrlPr>
              <w:rPr>
                <w:rFonts w:ascii="Cambria Math" w:hAnsi="Cambria Math" w:cs="TTdcr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Tdcr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Tdcr10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Tdcr10"/>
            <w:sz w:val="24"/>
            <w:szCs w:val="24"/>
          </w:rPr>
          <m:t>=10%</m:t>
        </m:r>
      </m:oMath>
      <w:r>
        <w:rPr>
          <w:rFonts w:ascii="TTdcr10" w:hAnsi="TTdcr10" w:cs="TTdcr10"/>
          <w:sz w:val="24"/>
          <w:szCs w:val="24"/>
        </w:rPr>
        <w:t>. What is conditional Sharpe ratio in each of these cases?</w:t>
      </w:r>
    </w:p>
    <w:p w14:paraId="4D615596" w14:textId="60E3E9CE" w:rsidR="00394440" w:rsidRDefault="00394440" w:rsidP="00394440">
      <w:pPr>
        <w:pStyle w:val="ListParagraph"/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w:r>
        <w:rPr>
          <w:rFonts w:ascii="TTdcr10" w:hAnsi="TTdcr10" w:cs="TTdcr10"/>
          <w:sz w:val="24"/>
          <w:szCs w:val="24"/>
        </w:rPr>
        <w:t xml:space="preserve"> </w:t>
      </w:r>
    </w:p>
    <w:p w14:paraId="228D75A7" w14:textId="64ABF481" w:rsidR="002067E6" w:rsidRPr="002067E6" w:rsidRDefault="006D2F5E" w:rsidP="00394440">
      <w:pPr>
        <w:pStyle w:val="ListParagraph"/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Tdcr1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Tdcr10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Tdcr10"/>
              <w:sz w:val="24"/>
              <w:szCs w:val="24"/>
            </w:rPr>
            <m:t xml:space="preserve">=0: </m:t>
          </m:r>
          <m:sSub>
            <m:sSub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Tdcr10"/>
                  <w:sz w:val="24"/>
                  <w:szCs w:val="24"/>
                </w:rPr>
                <m:t xml:space="preserve">      E</m:t>
              </m:r>
            </m:e>
            <m:sub>
              <m:r>
                <w:rPr>
                  <w:rFonts w:ascii="Cambria Math" w:hAnsi="Cambria Math" w:cs="TTdcr10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t+1</m:t>
                  </m:r>
                </m:sub>
                <m:sup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e</m:t>
                  </m:r>
                </m:sup>
              </m:sSubSup>
            </m:e>
          </m:d>
          <m:r>
            <w:rPr>
              <w:rFonts w:ascii="Cambria Math" w:hAnsi="Cambria Math" w:cs="TTdcr10"/>
              <w:sz w:val="24"/>
              <w:szCs w:val="24"/>
            </w:rPr>
            <m:t>= E</m:t>
          </m:r>
          <m:d>
            <m:d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Tdcr10"/>
                  <w:sz w:val="24"/>
                  <w:szCs w:val="24"/>
                </w:rPr>
                <m:t>α+β</m:t>
              </m:r>
              <m:sSub>
                <m:sSub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Tdcr1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ϵ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 w:cs="TTdcr1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Tdcr1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Tdcr10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Tdcr10"/>
              <w:sz w:val="24"/>
              <w:szCs w:val="24"/>
            </w:rPr>
            <m:t>=0⇒Sharpe Ratio=0, α=0</m:t>
          </m:r>
        </m:oMath>
      </m:oMathPara>
    </w:p>
    <w:p w14:paraId="48136065" w14:textId="77777777" w:rsidR="007F44E7" w:rsidRPr="007F44E7" w:rsidRDefault="007F44E7" w:rsidP="002067E6">
      <w:pPr>
        <w:pStyle w:val="ListParagraph"/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</w:p>
    <w:p w14:paraId="7EC7A0F7" w14:textId="347D5ADB" w:rsidR="007F44E7" w:rsidRPr="007F44E7" w:rsidRDefault="006D2F5E" w:rsidP="002067E6">
      <w:pPr>
        <w:pStyle w:val="ListParagraph"/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Tdcr1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Tdcr10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Tdcr10"/>
              <w:sz w:val="24"/>
              <w:szCs w:val="24"/>
            </w:rPr>
            <m:t xml:space="preserve">=10%: </m:t>
          </m:r>
        </m:oMath>
      </m:oMathPara>
    </w:p>
    <w:p w14:paraId="09AA183A" w14:textId="7CCF36FC" w:rsidR="002067E6" w:rsidRPr="002067E6" w:rsidRDefault="007F44E7" w:rsidP="002067E6">
      <w:pPr>
        <w:pStyle w:val="ListParagraph"/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Tdcr10"/>
              <w:sz w:val="24"/>
              <w:szCs w:val="24"/>
            </w:rPr>
            <m:t xml:space="preserve">                    </m:t>
          </m:r>
          <m:sSub>
            <m:sSub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Tdcr10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Tdcr10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t+1</m:t>
                  </m:r>
                </m:sub>
                <m:sup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e</m:t>
                  </m:r>
                </m:sup>
              </m:sSubSup>
            </m:e>
          </m:d>
          <m:r>
            <w:rPr>
              <w:rFonts w:ascii="Cambria Math" w:hAnsi="Cambria Math" w:cs="TTdcr10"/>
              <w:sz w:val="24"/>
              <w:szCs w:val="24"/>
            </w:rPr>
            <m:t>= E</m:t>
          </m:r>
          <m:d>
            <m:d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Tdcr10"/>
                  <w:sz w:val="24"/>
                  <w:szCs w:val="24"/>
                </w:rPr>
                <m:t>α+β</m:t>
              </m:r>
              <m:sSub>
                <m:sSub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Tdcr1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ϵ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 w:cs="TTdcr1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Tdcr1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Tdcr10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Tdcr10"/>
              <w:sz w:val="24"/>
              <w:szCs w:val="24"/>
            </w:rPr>
            <m:t>=0.1⇒Sharpe Ratio=</m:t>
          </m:r>
          <m:f>
            <m:f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Tdcr10"/>
                  <w:sz w:val="24"/>
                  <w:szCs w:val="24"/>
                </w:rPr>
                <m:t>0.1</m:t>
              </m:r>
            </m:num>
            <m:den>
              <m:r>
                <w:rPr>
                  <w:rFonts w:ascii="Cambria Math" w:hAnsi="Cambria Math" w:cs="TTdcr10"/>
                  <w:sz w:val="24"/>
                  <w:szCs w:val="24"/>
                </w:rPr>
                <m:t>0.15</m:t>
              </m:r>
            </m:den>
          </m:f>
          <m:r>
            <w:rPr>
              <w:rFonts w:ascii="Cambria Math" w:hAnsi="Cambria Math" w:cs="TTdcr10"/>
              <w:sz w:val="24"/>
              <w:szCs w:val="24"/>
            </w:rPr>
            <m:t>=0.67</m:t>
          </m:r>
        </m:oMath>
      </m:oMathPara>
    </w:p>
    <w:p w14:paraId="7628F41B" w14:textId="1B2E2B3E" w:rsidR="002067E6" w:rsidRPr="002067E6" w:rsidRDefault="006D2F5E" w:rsidP="002067E6">
      <w:pPr>
        <w:pStyle w:val="ListParagraph"/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Tdcr10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Tdcr10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Tdcr1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Tdcr10"/>
                  <w:sz w:val="24"/>
                  <w:szCs w:val="24"/>
                </w:rPr>
                <m:t>0.1</m:t>
              </m:r>
            </m:num>
            <m:den>
              <m:f>
                <m:f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40</m:t>
                  </m:r>
                </m:num>
                <m:den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9</m:t>
                  </m:r>
                </m:den>
              </m:f>
              <m:r>
                <w:rPr>
                  <w:rFonts w:ascii="Cambria Math" w:hAnsi="Cambria Math" w:cs="TTdcr10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0.15</m:t>
                  </m:r>
                </m:e>
                <m:sup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Tdcr1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Tdcr10"/>
                  <w:sz w:val="24"/>
                  <w:szCs w:val="24"/>
                </w:rPr>
                <m:t>0.1</m:t>
              </m:r>
            </m:num>
            <m:den>
              <m:r>
                <w:rPr>
                  <w:rFonts w:ascii="Cambria Math" w:hAnsi="Cambria Math" w:cs="TTdcr10"/>
                  <w:sz w:val="24"/>
                  <w:szCs w:val="24"/>
                </w:rPr>
                <m:t>0.1</m:t>
              </m:r>
            </m:den>
          </m:f>
          <m:r>
            <w:rPr>
              <w:rFonts w:ascii="Cambria Math" w:hAnsi="Cambria Math" w:cs="TTdcr10"/>
              <w:sz w:val="24"/>
              <w:szCs w:val="24"/>
            </w:rPr>
            <m:t>=1</m:t>
          </m:r>
        </m:oMath>
      </m:oMathPara>
    </w:p>
    <w:p w14:paraId="34E2A6E2" w14:textId="77777777" w:rsidR="002067E6" w:rsidRPr="002067E6" w:rsidRDefault="002067E6" w:rsidP="002067E6">
      <w:pPr>
        <w:pStyle w:val="ListParagraph"/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</w:p>
    <w:p w14:paraId="2F0815B6" w14:textId="7020940C" w:rsidR="002067E6" w:rsidRDefault="00C2199A" w:rsidP="00C2199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w:r>
        <w:rPr>
          <w:rFonts w:ascii="TTdcr10" w:hAnsi="TTdcr10" w:cs="TTdcr10"/>
          <w:sz w:val="24"/>
          <w:szCs w:val="24"/>
        </w:rPr>
        <w:t>(a)</w:t>
      </w:r>
    </w:p>
    <w:p w14:paraId="2CDC7EF4" w14:textId="352645A5" w:rsidR="00C2199A" w:rsidRPr="00C2199A" w:rsidRDefault="00C2199A" w:rsidP="00C2199A">
      <w:pPr>
        <w:pStyle w:val="ListParagraph"/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Tdcr10"/>
              <w:sz w:val="24"/>
              <w:szCs w:val="24"/>
            </w:rPr>
            <m:t>x=0%⇒</m:t>
          </m:r>
          <m:sSub>
            <m:sSub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Tdcr10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Tdcr10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t+1</m:t>
                  </m:r>
                </m:sub>
                <m:sup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e</m:t>
                  </m:r>
                </m:sup>
              </m:sSubSup>
            </m:e>
          </m:d>
          <m:r>
            <w:rPr>
              <w:rFonts w:ascii="Cambria Math" w:hAnsi="Cambria Math" w:cs="TTdcr10"/>
              <w:sz w:val="24"/>
              <w:szCs w:val="24"/>
            </w:rPr>
            <m:t>=0</m:t>
          </m:r>
        </m:oMath>
      </m:oMathPara>
    </w:p>
    <w:p w14:paraId="184A938D" w14:textId="52D2094B" w:rsidR="00C2199A" w:rsidRPr="00C2199A" w:rsidRDefault="006D2F5E" w:rsidP="00C2199A">
      <w:pPr>
        <w:pStyle w:val="ListParagraph"/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Tdcr1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Tdcr10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Tdcr10"/>
              <w:sz w:val="24"/>
              <w:szCs w:val="24"/>
            </w:rPr>
            <m:t>=10%⇒</m:t>
          </m:r>
          <m:sSub>
            <m:sSub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Tdcr10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Tdcr10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t+1</m:t>
                  </m:r>
                </m:sub>
                <m:sup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e</m:t>
                  </m:r>
                </m:sup>
              </m:sSubSup>
            </m:e>
          </m:d>
          <m:r>
            <w:rPr>
              <w:rFonts w:ascii="Cambria Math" w:hAnsi="Cambria Math" w:cs="TTdcr10"/>
              <w:sz w:val="24"/>
              <w:szCs w:val="24"/>
            </w:rPr>
            <m:t>=0.1</m:t>
          </m:r>
        </m:oMath>
      </m:oMathPara>
    </w:p>
    <w:p w14:paraId="5EBB69A5" w14:textId="465D831A" w:rsidR="00C2199A" w:rsidRDefault="00C2199A" w:rsidP="00C2199A">
      <w:pPr>
        <w:pStyle w:val="ListParagraph"/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w:r>
        <w:rPr>
          <w:rFonts w:ascii="TTdcr10" w:hAnsi="TTdcr10" w:cs="TTdcr10"/>
          <w:sz w:val="24"/>
          <w:szCs w:val="24"/>
        </w:rPr>
        <w:t>Average Excess Return = 0.5</w:t>
      </w:r>
      <m:oMath>
        <m:r>
          <w:rPr>
            <w:rFonts w:ascii="Cambria Math" w:hAnsi="Cambria Math" w:cs="TTdcr10"/>
            <w:sz w:val="24"/>
            <w:szCs w:val="24"/>
          </w:rPr>
          <m:t>×0</m:t>
        </m:r>
      </m:oMath>
      <w:r>
        <w:rPr>
          <w:rFonts w:ascii="TTdcr10" w:hAnsi="TTdcr10" w:cs="TTdcr10"/>
          <w:sz w:val="24"/>
          <w:szCs w:val="24"/>
        </w:rPr>
        <w:t>+0.5</w:t>
      </w:r>
      <m:oMath>
        <m:r>
          <w:rPr>
            <w:rFonts w:ascii="Cambria Math" w:hAnsi="Cambria Math" w:cs="TTdcr10"/>
            <w:sz w:val="24"/>
            <w:szCs w:val="24"/>
          </w:rPr>
          <m:t>×1×0.1=0.05</m:t>
        </m:r>
      </m:oMath>
    </w:p>
    <w:p w14:paraId="0C7B4594" w14:textId="7028FD07" w:rsidR="00C2199A" w:rsidRDefault="00C2199A" w:rsidP="00C2199A">
      <w:pPr>
        <w:pStyle w:val="ListParagraph"/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</w:p>
    <w:p w14:paraId="6F7FF392" w14:textId="57B26D60" w:rsidR="00C2199A" w:rsidRDefault="00C2199A" w:rsidP="00C2199A">
      <w:pPr>
        <w:pStyle w:val="ListParagraph"/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w:r>
        <w:rPr>
          <w:rFonts w:ascii="TTdcr10" w:hAnsi="TTdcr10" w:cs="TTdcr10"/>
          <w:sz w:val="24"/>
          <w:szCs w:val="24"/>
        </w:rPr>
        <w:t>(b)</w:t>
      </w:r>
    </w:p>
    <w:p w14:paraId="3A229D72" w14:textId="5EA71234" w:rsidR="000D772D" w:rsidRPr="000D772D" w:rsidRDefault="00C125BA" w:rsidP="00C2199A">
      <w:pPr>
        <w:pStyle w:val="ListParagraph"/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Tdcr10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</m:t>
                  </m:r>
                </m:sub>
              </m:sSub>
              <m:sSubSup>
                <m:sSubSup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t+1</m:t>
                  </m:r>
                </m:sub>
                <m:sup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e</m:t>
                  </m:r>
                </m:sup>
              </m:sSubSup>
            </m:e>
          </m:d>
          <m:r>
            <m:rPr>
              <m:aln/>
            </m:rPr>
            <w:rPr>
              <w:rFonts w:ascii="Cambria Math" w:hAnsi="Cambria Math" w:cs="TTdcr10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Tdcr10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Tdcr10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Tdcr10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Tdcr10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Tdcr10"/>
                              <w:sz w:val="24"/>
                              <w:szCs w:val="24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hAnsi="Cambria Math" w:cs="TTdcr10"/>
                              <w:sz w:val="24"/>
                              <w:szCs w:val="24"/>
                            </w:rPr>
                            <m:t>t+1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 w:cs="TTdcr10"/>
              <w:sz w:val="24"/>
              <w:szCs w:val="24"/>
            </w:rPr>
            <m:t>-E</m:t>
          </m:r>
          <m:sSup>
            <m:sSup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Tdcr1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Tdcr1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Tdcr10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TTdcr10" w:hAnsi="TTdcr10" w:cs="TTdcr10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 w:cs="TTdcr10"/>
              <w:sz w:val="24"/>
              <w:szCs w:val="24"/>
            </w:rPr>
            <m:t>=0.5×</m:t>
          </m:r>
          <m:sSup>
            <m:sSup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Tdcr10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 w:cs="TTdcr1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Tdcr10"/>
              <w:sz w:val="24"/>
              <w:szCs w:val="24"/>
            </w:rPr>
            <m:t>×E</m:t>
          </m:r>
          <m:d>
            <m:dPr>
              <m:begChr m:val="["/>
              <m:endChr m:val="]"/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Tdcr10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Tdcr1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t+1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Tdcr10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Tdcr10"/>
                  <w:sz w:val="24"/>
                  <w:szCs w:val="24"/>
                </w:rPr>
                <m:t>0.5</m:t>
              </m:r>
            </m:e>
            <m:sup>
              <m:r>
                <w:rPr>
                  <w:rFonts w:ascii="Cambria Math" w:hAnsi="Cambria Math" w:cs="TTdcr1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Tdcr10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Tdcr10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 w:cs="TTdcr1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Tdcr10"/>
              <w:sz w:val="24"/>
              <w:szCs w:val="24"/>
            </w:rPr>
            <m:t>×</m:t>
          </m:r>
          <m:sSubSup>
            <m:sSubSup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Tdcr1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Tdcr10"/>
                  <w:sz w:val="24"/>
                  <w:szCs w:val="24"/>
                </w:rPr>
                <m:t>t</m:t>
              </m:r>
            </m:sub>
            <m:sup>
              <m:r>
                <w:rPr>
                  <w:rFonts w:ascii="Cambria Math" w:hAnsi="Cambria Math" w:cs="TTdcr10"/>
                  <w:sz w:val="24"/>
                  <w:szCs w:val="24"/>
                </w:rPr>
                <m:t>2</m:t>
              </m:r>
            </m:sup>
          </m:sSubSup>
          <m:r>
            <m:rPr>
              <m:sty m:val="p"/>
            </m:rPr>
            <w:rPr>
              <w:rFonts w:ascii="TTdcr10" w:hAnsi="TTdcr10" w:cs="TTdcr10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 w:cs="TTdcr10"/>
              <w:sz w:val="24"/>
              <w:szCs w:val="24"/>
            </w:rPr>
            <m:t>=0.5×</m:t>
          </m:r>
          <m:d>
            <m:dPr>
              <m:begChr m:val="["/>
              <m:endChr m:val="]"/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0.1</m:t>
                  </m:r>
                </m:e>
                <m:sup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Tdcr10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0.15</m:t>
                  </m:r>
                </m:e>
                <m:sup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Tdcr10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Tdcr10"/>
                  <w:sz w:val="24"/>
                  <w:szCs w:val="24"/>
                </w:rPr>
                <m:t>0.5</m:t>
              </m:r>
            </m:e>
            <m:sup>
              <m:r>
                <w:rPr>
                  <w:rFonts w:ascii="Cambria Math" w:hAnsi="Cambria Math" w:cs="TTdcr1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Tdcr10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Tdcr10"/>
                  <w:sz w:val="24"/>
                  <w:szCs w:val="24"/>
                </w:rPr>
                <m:t>0.1</m:t>
              </m:r>
            </m:e>
            <m:sup>
              <m:r>
                <w:rPr>
                  <w:rFonts w:ascii="Cambria Math" w:hAnsi="Cambria Math" w:cs="TTdcr10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TTdcr10" w:hAnsi="TTdcr10" w:cs="TTdcr10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 w:cs="TTdcr10"/>
              <w:sz w:val="24"/>
              <w:szCs w:val="24"/>
            </w:rPr>
            <m:t>=0.01375</m:t>
          </m:r>
        </m:oMath>
      </m:oMathPara>
    </w:p>
    <w:p w14:paraId="0B19D4C2" w14:textId="1CCEFE7D" w:rsidR="000D772D" w:rsidRPr="00397C5C" w:rsidRDefault="006D2F5E" w:rsidP="00C2199A">
      <w:pPr>
        <w:pStyle w:val="ListParagraph"/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Tdcr10"/>
                  <w:sz w:val="24"/>
                  <w:szCs w:val="24"/>
                </w:rPr>
                <m:t>Var</m:t>
              </m:r>
              <m:d>
                <m:d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Tdcr1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Tdcr10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t+1</m:t>
                      </m:r>
                    </m:sub>
                    <m:sup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e</m:t>
                      </m:r>
                    </m:sup>
                  </m:sSubSup>
                </m:e>
              </m:d>
            </m:e>
          </m:rad>
          <m:r>
            <w:rPr>
              <w:rFonts w:ascii="Cambria Math" w:hAnsi="Cambria Math" w:cs="TTdcr10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Tdcr10"/>
                  <w:sz w:val="24"/>
                  <w:szCs w:val="24"/>
                </w:rPr>
                <m:t>0.01375</m:t>
              </m:r>
            </m:e>
          </m:rad>
          <m:r>
            <w:rPr>
              <w:rFonts w:ascii="Cambria Math" w:hAnsi="Cambria Math" w:cs="TTdcr10"/>
              <w:sz w:val="24"/>
              <w:szCs w:val="24"/>
            </w:rPr>
            <m:t>=0.1173</m:t>
          </m:r>
        </m:oMath>
      </m:oMathPara>
    </w:p>
    <w:p w14:paraId="4C05B3B0" w14:textId="11CB3C36" w:rsidR="00397C5C" w:rsidRDefault="00397C5C" w:rsidP="00C2199A">
      <w:pPr>
        <w:pStyle w:val="ListParagraph"/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</w:p>
    <w:p w14:paraId="4CD71DFE" w14:textId="4DBA053E" w:rsidR="00397C5C" w:rsidRDefault="00397C5C" w:rsidP="00397C5C">
      <w:pPr>
        <w:pStyle w:val="ListParagraph"/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w:r>
        <w:rPr>
          <w:rFonts w:ascii="TTdcr10" w:hAnsi="TTdcr10" w:cs="TTdcr10"/>
          <w:sz w:val="24"/>
          <w:szCs w:val="24"/>
        </w:rPr>
        <w:t>(c)</w:t>
      </w:r>
    </w:p>
    <w:p w14:paraId="21C9458C" w14:textId="53143748" w:rsidR="00F37855" w:rsidRDefault="00397C5C" w:rsidP="004A372B">
      <w:pPr>
        <w:pStyle w:val="ListParagraph"/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m:oMathPara>
        <m:oMath>
          <m:r>
            <w:rPr>
              <w:rFonts w:ascii="Cambria Math" w:hAnsi="Cambria Math" w:cs="TTdcr10"/>
              <w:sz w:val="24"/>
              <w:szCs w:val="24"/>
            </w:rPr>
            <m:t>SR=</m:t>
          </m:r>
          <m:f>
            <m:f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Tdcr10"/>
                  <w:sz w:val="24"/>
                  <w:szCs w:val="24"/>
                </w:rPr>
                <m:t>excess return</m:t>
              </m:r>
            </m:num>
            <m:den>
              <m:sSub>
                <m:sSub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 xml:space="preserve">excess return </m:t>
                  </m:r>
                </m:sub>
              </m:sSub>
            </m:den>
          </m:f>
          <m:r>
            <w:rPr>
              <w:rFonts w:ascii="Cambria Math" w:hAnsi="Cambria Math" w:cs="TTdcr1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Tdcr10"/>
                  <w:sz w:val="24"/>
                  <w:szCs w:val="24"/>
                </w:rPr>
                <m:t>0.05</m:t>
              </m:r>
            </m:num>
            <m:den>
              <m:r>
                <w:rPr>
                  <w:rFonts w:ascii="Cambria Math" w:hAnsi="Cambria Math" w:cs="TTdcr10"/>
                  <w:sz w:val="24"/>
                  <w:szCs w:val="24"/>
                </w:rPr>
                <m:t>0.1173</m:t>
              </m:r>
            </m:den>
          </m:f>
          <m:r>
            <w:rPr>
              <w:rFonts w:ascii="Cambria Math" w:hAnsi="Cambria Math" w:cs="TTdcr10"/>
              <w:sz w:val="24"/>
              <w:szCs w:val="24"/>
            </w:rPr>
            <m:t>=0.4264</m:t>
          </m:r>
        </m:oMath>
      </m:oMathPara>
    </w:p>
    <w:p w14:paraId="33EE16D4" w14:textId="6DB3B23A" w:rsidR="00397C5C" w:rsidRDefault="00397C5C" w:rsidP="00397C5C">
      <w:pPr>
        <w:pStyle w:val="ListParagraph"/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w:r>
        <w:rPr>
          <w:rFonts w:ascii="TTdcr10" w:hAnsi="TTdcr10" w:cs="TTdcr10"/>
          <w:sz w:val="24"/>
          <w:szCs w:val="24"/>
        </w:rPr>
        <w:lastRenderedPageBreak/>
        <w:t>(d)</w:t>
      </w:r>
    </w:p>
    <w:p w14:paraId="38061CC5" w14:textId="74AB5DBD" w:rsidR="00397C5C" w:rsidRPr="00F37855" w:rsidRDefault="006D2F5E" w:rsidP="00397C5C">
      <w:pPr>
        <w:pStyle w:val="ListParagraph"/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Tdcr1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Tdcr10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Tdcr10"/>
              <w:sz w:val="24"/>
              <w:szCs w:val="24"/>
            </w:rPr>
            <m:t xml:space="preserve">=-5%: </m:t>
          </m:r>
          <m:sSub>
            <m:sSub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Tdcr10"/>
                  <w:sz w:val="24"/>
                  <w:szCs w:val="24"/>
                </w:rPr>
                <m:t xml:space="preserve">      E</m:t>
              </m:r>
            </m:e>
            <m:sub>
              <m:r>
                <w:rPr>
                  <w:rFonts w:ascii="Cambria Math" w:hAnsi="Cambria Math" w:cs="TTdcr10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t+1</m:t>
                  </m:r>
                </m:sub>
                <m:sup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e</m:t>
                  </m:r>
                </m:sup>
              </m:sSubSup>
            </m:e>
          </m:d>
          <m:r>
            <w:rPr>
              <w:rFonts w:ascii="Cambria Math" w:hAnsi="Cambria Math" w:cs="TTdcr1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Tdcr1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Tdcr10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Tdcr10"/>
              <w:sz w:val="24"/>
              <w:szCs w:val="24"/>
            </w:rPr>
            <m:t>=-0.05</m:t>
          </m:r>
        </m:oMath>
      </m:oMathPara>
    </w:p>
    <w:p w14:paraId="6D382287" w14:textId="518E1757" w:rsidR="00F37855" w:rsidRPr="00F37855" w:rsidRDefault="006D2F5E" w:rsidP="00397C5C">
      <w:pPr>
        <w:pStyle w:val="ListParagraph"/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Tdcr10"/>
                  <w:sz w:val="24"/>
                  <w:szCs w:val="24"/>
                </w:rPr>
                <m:t xml:space="preserve">                            α</m:t>
              </m:r>
            </m:e>
            <m:sub>
              <m:r>
                <w:rPr>
                  <w:rFonts w:ascii="Cambria Math" w:hAnsi="Cambria Math" w:cs="TTdcr10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Tdcr10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Tdcr10"/>
                  <w:sz w:val="24"/>
                  <w:szCs w:val="24"/>
                </w:rPr>
                <m:t>0.05</m:t>
              </m:r>
            </m:num>
            <m:den>
              <m:f>
                <m:f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40</m:t>
                  </m:r>
                </m:num>
                <m:den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9</m:t>
                  </m:r>
                </m:den>
              </m:f>
              <m:r>
                <w:rPr>
                  <w:rFonts w:ascii="Cambria Math" w:hAnsi="Cambria Math" w:cs="TTdcr10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0.15</m:t>
                  </m:r>
                </m:e>
                <m:sup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Tdcr10"/>
              <w:sz w:val="24"/>
              <w:szCs w:val="24"/>
            </w:rPr>
            <m:t>=-0.5</m:t>
          </m:r>
        </m:oMath>
      </m:oMathPara>
    </w:p>
    <w:p w14:paraId="7D11AE1F" w14:textId="086A53F8" w:rsidR="00F37855" w:rsidRPr="00F37855" w:rsidRDefault="00F37855" w:rsidP="00397C5C">
      <w:pPr>
        <w:pStyle w:val="ListParagraph"/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Tdcr10"/>
              <w:sz w:val="24"/>
              <w:szCs w:val="24"/>
            </w:rPr>
            <m:t xml:space="preserve">                            SR=-</m:t>
          </m:r>
          <m:f>
            <m:f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Tdcr10"/>
                  <w:sz w:val="24"/>
                  <w:szCs w:val="24"/>
                </w:rPr>
                <m:t>0.05</m:t>
              </m:r>
            </m:num>
            <m:den>
              <m:r>
                <w:rPr>
                  <w:rFonts w:ascii="Cambria Math" w:hAnsi="Cambria Math" w:cs="TTdcr10"/>
                  <w:sz w:val="24"/>
                  <w:szCs w:val="24"/>
                </w:rPr>
                <m:t>0.15</m:t>
              </m:r>
            </m:den>
          </m:f>
          <m:r>
            <w:rPr>
              <w:rFonts w:ascii="Cambria Math" w:hAnsi="Cambria Math" w:cs="TTdcr10"/>
              <w:sz w:val="24"/>
              <w:szCs w:val="24"/>
            </w:rPr>
            <m:t>=-0.33</m:t>
          </m:r>
        </m:oMath>
      </m:oMathPara>
    </w:p>
    <w:p w14:paraId="56F0EE37" w14:textId="55A1EAF4" w:rsidR="00F37855" w:rsidRPr="00F37855" w:rsidRDefault="006D2F5E" w:rsidP="00F37855">
      <w:pPr>
        <w:pStyle w:val="ListParagraph"/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Tdcr1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Tdcr10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Tdcr10"/>
              <w:sz w:val="24"/>
              <w:szCs w:val="24"/>
            </w:rPr>
            <m:t xml:space="preserve">=15%: </m:t>
          </m:r>
          <m:sSub>
            <m:sSub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Tdcr10"/>
                  <w:sz w:val="24"/>
                  <w:szCs w:val="24"/>
                </w:rPr>
                <m:t xml:space="preserve">      E</m:t>
              </m:r>
            </m:e>
            <m:sub>
              <m:r>
                <w:rPr>
                  <w:rFonts w:ascii="Cambria Math" w:hAnsi="Cambria Math" w:cs="TTdcr10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t+1</m:t>
                  </m:r>
                </m:sub>
                <m:sup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e</m:t>
                  </m:r>
                </m:sup>
              </m:sSubSup>
            </m:e>
          </m:d>
          <m:r>
            <w:rPr>
              <w:rFonts w:ascii="Cambria Math" w:hAnsi="Cambria Math" w:cs="TTdcr1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Tdcr1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Tdcr10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Tdcr10"/>
              <w:sz w:val="24"/>
              <w:szCs w:val="24"/>
            </w:rPr>
            <m:t>=0.15</m:t>
          </m:r>
        </m:oMath>
      </m:oMathPara>
    </w:p>
    <w:p w14:paraId="73EF8D38" w14:textId="17C65E02" w:rsidR="00F37855" w:rsidRPr="00F37855" w:rsidRDefault="006D2F5E" w:rsidP="00F37855">
      <w:pPr>
        <w:pStyle w:val="ListParagraph"/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Tdcr10"/>
                  <w:sz w:val="24"/>
                  <w:szCs w:val="24"/>
                </w:rPr>
                <m:t xml:space="preserve">                            α</m:t>
              </m:r>
            </m:e>
            <m:sub>
              <m:r>
                <w:rPr>
                  <w:rFonts w:ascii="Cambria Math" w:hAnsi="Cambria Math" w:cs="TTdcr10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Tdcr10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Tdcr10"/>
                  <w:sz w:val="24"/>
                  <w:szCs w:val="24"/>
                </w:rPr>
                <m:t>0.15</m:t>
              </m:r>
            </m:num>
            <m:den>
              <m:f>
                <m:f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40</m:t>
                  </m:r>
                </m:num>
                <m:den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9</m:t>
                  </m:r>
                </m:den>
              </m:f>
              <m:r>
                <w:rPr>
                  <w:rFonts w:ascii="Cambria Math" w:hAnsi="Cambria Math" w:cs="TTdcr10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0.15</m:t>
                  </m:r>
                </m:e>
                <m:sup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Tdcr10"/>
              <w:sz w:val="24"/>
              <w:szCs w:val="24"/>
            </w:rPr>
            <m:t>=1.5</m:t>
          </m:r>
        </m:oMath>
      </m:oMathPara>
    </w:p>
    <w:p w14:paraId="480983FF" w14:textId="5CA70482" w:rsidR="00F37855" w:rsidRPr="00F37855" w:rsidRDefault="00F37855" w:rsidP="00F37855">
      <w:pPr>
        <w:pStyle w:val="ListParagraph"/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Tdcr10"/>
              <w:sz w:val="24"/>
              <w:szCs w:val="24"/>
            </w:rPr>
            <m:t xml:space="preserve">                            SR=</m:t>
          </m:r>
          <m:f>
            <m:f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Tdcr10"/>
                  <w:sz w:val="24"/>
                  <w:szCs w:val="24"/>
                </w:rPr>
                <m:t>0.15</m:t>
              </m:r>
            </m:num>
            <m:den>
              <m:r>
                <w:rPr>
                  <w:rFonts w:ascii="Cambria Math" w:hAnsi="Cambria Math" w:cs="TTdcr10"/>
                  <w:sz w:val="24"/>
                  <w:szCs w:val="24"/>
                </w:rPr>
                <m:t>0.15</m:t>
              </m:r>
            </m:den>
          </m:f>
          <m:r>
            <w:rPr>
              <w:rFonts w:ascii="Cambria Math" w:hAnsi="Cambria Math" w:cs="TTdcr10"/>
              <w:sz w:val="24"/>
              <w:szCs w:val="24"/>
            </w:rPr>
            <m:t>=1</m:t>
          </m:r>
        </m:oMath>
      </m:oMathPara>
    </w:p>
    <w:p w14:paraId="7223FE1F" w14:textId="659A85C2" w:rsidR="00F37855" w:rsidRDefault="007F44E7" w:rsidP="00A278A1">
      <w:pPr>
        <w:pStyle w:val="ListParagraph"/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m:oMath>
        <m:r>
          <w:rPr>
            <w:rFonts w:ascii="Cambria Math" w:hAnsi="Cambria Math" w:cs="TTdcr10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Tdcr10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Tdcr10"/>
                    <w:i/>
                    <w:sz w:val="24"/>
                    <w:szCs w:val="24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Tdcr1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Tdcr10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Tdcr10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Tdcr10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Tdcr10"/>
                    <w:sz w:val="24"/>
                    <w:szCs w:val="24"/>
                  </w:rPr>
                  <m:t>t+1</m:t>
                </m:r>
              </m:sub>
              <m:sup>
                <m:r>
                  <w:rPr>
                    <w:rFonts w:ascii="Cambria Math" w:hAnsi="Cambria Math" w:cs="TTdcr10"/>
                    <w:sz w:val="24"/>
                    <w:szCs w:val="24"/>
                  </w:rPr>
                  <m:t>e</m:t>
                </m:r>
              </m:sup>
            </m:sSubSup>
          </m:e>
        </m:d>
      </m:oMath>
      <w:r w:rsidR="00A278A1">
        <w:rPr>
          <w:rFonts w:ascii="TTdcr10" w:hAnsi="TTdcr10" w:cs="TTdcr1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Tdcr10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Tdcr1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Tdcr10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Tdcr10"/>
            <w:sz w:val="24"/>
            <w:szCs w:val="24"/>
          </w:rPr>
          <m:t>(-0.5</m:t>
        </m:r>
        <m:r>
          <w:rPr>
            <w:rFonts w:ascii="Cambria Math" w:hAnsi="Cambria Math" w:cs="TTdcr10"/>
            <w:sz w:val="24"/>
            <w:szCs w:val="24"/>
          </w:rPr>
          <m:t>×-5%</m:t>
        </m:r>
      </m:oMath>
      <w:r w:rsidR="00A278A1">
        <w:rPr>
          <w:rFonts w:ascii="TTdcr10" w:hAnsi="TTdcr10" w:cs="TTdcr10"/>
          <w:sz w:val="24"/>
          <w:szCs w:val="24"/>
        </w:rPr>
        <w:t>+1.5</w:t>
      </w:r>
      <m:oMath>
        <m:r>
          <w:rPr>
            <w:rFonts w:ascii="Cambria Math" w:hAnsi="Cambria Math" w:cs="TTdcr10"/>
            <w:sz w:val="24"/>
            <w:szCs w:val="24"/>
          </w:rPr>
          <m:t>×15%</m:t>
        </m:r>
        <m:r>
          <m:rPr>
            <m:sty m:val="p"/>
          </m:rPr>
          <w:rPr>
            <w:rFonts w:ascii="Cambria Math" w:hAnsi="Cambria Math" w:cs="TTdcr10" w:hint="eastAsia"/>
            <w:sz w:val="24"/>
            <w:szCs w:val="24"/>
          </w:rPr>
          <m:t>)</m:t>
        </m:r>
        <m:r>
          <w:rPr>
            <w:rFonts w:ascii="Cambria Math" w:hAnsi="Cambria Math" w:cs="TTdcr10"/>
            <w:sz w:val="24"/>
            <w:szCs w:val="24"/>
          </w:rPr>
          <m:t>=12.5%</m:t>
        </m:r>
      </m:oMath>
    </w:p>
    <w:p w14:paraId="740A5B36" w14:textId="212566DA" w:rsidR="00E54132" w:rsidRPr="00E54132" w:rsidRDefault="00E54132" w:rsidP="00E54132">
      <w:pPr>
        <w:pStyle w:val="ListParagraph"/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m:oMath>
        <m:r>
          <w:rPr>
            <w:rFonts w:ascii="Cambria Math" w:hAnsi="Cambria Math" w:cs="TTdcr10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Tdcr10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Tdcr10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Tdcr10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Tdcr10"/>
                    <w:sz w:val="24"/>
                    <w:szCs w:val="24"/>
                  </w:rPr>
                  <m:t>t+1</m:t>
                </m:r>
              </m:sub>
              <m:sup>
                <m:r>
                  <w:rPr>
                    <w:rFonts w:ascii="Cambria Math" w:hAnsi="Cambria Math" w:cs="TTdcr10"/>
                    <w:sz w:val="24"/>
                    <w:szCs w:val="24"/>
                  </w:rPr>
                  <m:t>e</m:t>
                </m:r>
              </m:sup>
            </m:sSubSup>
          </m:e>
        </m:d>
      </m:oMath>
      <w:r>
        <w:rPr>
          <w:rFonts w:ascii="TTdcr10" w:hAnsi="TTdcr10" w:cs="TTdcr1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Tdcr10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Tdcr1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Tdcr10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Tdcr10"/>
            <w:sz w:val="24"/>
            <w:szCs w:val="24"/>
          </w:rPr>
          <m:t>(</m:t>
        </m:r>
        <m:r>
          <w:rPr>
            <w:rFonts w:ascii="Cambria Math" w:hAnsi="Cambria Math" w:cs="TTdcr10"/>
            <w:sz w:val="24"/>
            <w:szCs w:val="24"/>
          </w:rPr>
          <m:t>-5%</m:t>
        </m:r>
      </m:oMath>
      <w:r>
        <w:rPr>
          <w:rFonts w:ascii="TTdcr10" w:hAnsi="TTdcr10" w:cs="TTdcr10"/>
          <w:sz w:val="24"/>
          <w:szCs w:val="24"/>
        </w:rPr>
        <w:t>+</w:t>
      </w:r>
      <m:oMath>
        <m:r>
          <w:rPr>
            <w:rFonts w:ascii="Cambria Math" w:hAnsi="Cambria Math" w:cs="TTdcr10"/>
            <w:sz w:val="24"/>
            <w:szCs w:val="24"/>
          </w:rPr>
          <m:t>15%</m:t>
        </m:r>
        <m:r>
          <m:rPr>
            <m:sty m:val="p"/>
          </m:rPr>
          <w:rPr>
            <w:rFonts w:ascii="Cambria Math" w:hAnsi="Cambria Math" w:cs="TTdcr10" w:hint="eastAsia"/>
            <w:sz w:val="24"/>
            <w:szCs w:val="24"/>
          </w:rPr>
          <m:t>)</m:t>
        </m:r>
        <m:r>
          <w:rPr>
            <w:rFonts w:ascii="Cambria Math" w:hAnsi="Cambria Math" w:cs="TTdcr10"/>
            <w:sz w:val="24"/>
            <w:szCs w:val="24"/>
          </w:rPr>
          <m:t>=5%</m:t>
        </m:r>
      </m:oMath>
    </w:p>
    <w:p w14:paraId="22930353" w14:textId="77777777" w:rsidR="00A278A1" w:rsidRDefault="00A278A1" w:rsidP="00397C5C">
      <w:pPr>
        <w:pStyle w:val="ListParagraph"/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</w:p>
    <w:p w14:paraId="04608DD8" w14:textId="470EEC7B" w:rsidR="003111F9" w:rsidRDefault="003111F9" w:rsidP="00397C5C">
      <w:pPr>
        <w:pStyle w:val="ListParagraph"/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w:proofErr w:type="spellStart"/>
      <w:r>
        <w:rPr>
          <w:rFonts w:ascii="TTdcr10" w:hAnsi="TTdcr10" w:cs="TTdcr10"/>
          <w:sz w:val="24"/>
          <w:szCs w:val="24"/>
        </w:rPr>
        <w:t>i</w:t>
      </w:r>
      <w:proofErr w:type="spellEnd"/>
      <w:r>
        <w:rPr>
          <w:rFonts w:ascii="TTdcr10" w:hAnsi="TTdcr10" w:cs="TTdcr10"/>
          <w:sz w:val="24"/>
          <w:szCs w:val="24"/>
        </w:rPr>
        <w:t xml:space="preserve">. </w:t>
      </w:r>
      <m:oMath>
        <m:sSup>
          <m:sSupPr>
            <m:ctrlPr>
              <w:rPr>
                <w:rFonts w:ascii="Cambria Math" w:hAnsi="Cambria Math" w:cs="TTdcr10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Tdcr10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Tdcr1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Tdcr1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Tdcr10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Tdcr10"/>
                <w:sz w:val="24"/>
                <w:szCs w:val="24"/>
              </w:rPr>
              <m:t>ρ</m:t>
            </m:r>
          </m:e>
          <m:sup>
            <m:r>
              <w:rPr>
                <w:rFonts w:ascii="Cambria Math" w:hAnsi="Cambria Math" w:cs="TTdcr1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Tdcr10"/>
            <w:sz w:val="24"/>
            <w:szCs w:val="24"/>
          </w:rPr>
          <m:t>⇒ρ=</m:t>
        </m:r>
        <m:f>
          <m:fPr>
            <m:ctrlPr>
              <w:rPr>
                <w:rFonts w:ascii="Cambria Math" w:hAnsi="Cambria Math" w:cs="TTdcr10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Tdcr10"/>
                <w:sz w:val="24"/>
                <w:szCs w:val="24"/>
              </w:rPr>
              <m:t>Cov</m:t>
            </m:r>
            <m:d>
              <m:dPr>
                <m:ctrlPr>
                  <w:rPr>
                    <w:rFonts w:ascii="Cambria Math" w:hAnsi="Cambria Math" w:cs="TTdcr10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Tdcr10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Tdcr10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Tdcr10"/>
                        <w:sz w:val="24"/>
                        <w:szCs w:val="24"/>
                      </w:rPr>
                      <m:t>t+1</m:t>
                    </m:r>
                  </m:sub>
                  <m:sup>
                    <m:r>
                      <w:rPr>
                        <w:rFonts w:ascii="Cambria Math" w:hAnsi="Cambria Math" w:cs="TTdcr10"/>
                        <w:sz w:val="24"/>
                        <w:szCs w:val="24"/>
                      </w:rPr>
                      <m:t>e</m:t>
                    </m:r>
                  </m:sup>
                </m:sSubSup>
                <m:r>
                  <w:rPr>
                    <w:rFonts w:ascii="Cambria Math" w:hAnsi="Cambria Math" w:cs="TTdcr10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Tdcr1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Tdcr1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Tdcr10"/>
                        <w:sz w:val="24"/>
                        <w:szCs w:val="24"/>
                      </w:rPr>
                      <m:t>t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Tdcr10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Tdcr10"/>
                    <w:sz w:val="24"/>
                    <w:szCs w:val="24"/>
                  </w:rPr>
                  <m:t>σ</m:t>
                </m:r>
              </m:e>
              <m:sub>
                <m:sSubSup>
                  <m:sSubSupPr>
                    <m:ctrlPr>
                      <w:rPr>
                        <w:rFonts w:ascii="Cambria Math" w:hAnsi="Cambria Math" w:cs="TTdcr10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Tdcr10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Tdcr10"/>
                        <w:sz w:val="24"/>
                        <w:szCs w:val="24"/>
                      </w:rPr>
                      <m:t>t+1</m:t>
                    </m:r>
                  </m:sub>
                  <m:sup>
                    <m:r>
                      <w:rPr>
                        <w:rFonts w:ascii="Cambria Math" w:hAnsi="Cambria Math" w:cs="TTdcr10"/>
                        <w:sz w:val="24"/>
                        <w:szCs w:val="24"/>
                      </w:rPr>
                      <m:t>e</m:t>
                    </m:r>
                  </m:sup>
                </m:sSubSup>
              </m:sub>
            </m:sSub>
            <m:sSub>
              <m:sSubPr>
                <m:ctrlPr>
                  <w:rPr>
                    <w:rFonts w:ascii="Cambria Math" w:hAnsi="Cambria Math" w:cs="TTdcr10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Tdcr10"/>
                    <w:sz w:val="24"/>
                    <w:szCs w:val="24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 w:cs="TTdcr1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Tdcr1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Tdcr10"/>
                        <w:sz w:val="24"/>
                        <w:szCs w:val="24"/>
                      </w:rPr>
                      <m:t>t</m:t>
                    </m:r>
                  </m:sub>
                </m:sSub>
              </m:sub>
            </m:sSub>
          </m:den>
        </m:f>
        <m:r>
          <w:rPr>
            <w:rFonts w:ascii="Cambria Math" w:hAnsi="Cambria Math" w:cs="TTdcr1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Tdcr10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Tdcr10"/>
                <w:sz w:val="24"/>
                <w:szCs w:val="24"/>
              </w:rPr>
              <m:t>0.0025</m:t>
            </m:r>
          </m:num>
          <m:den>
            <m:r>
              <w:rPr>
                <w:rFonts w:ascii="Cambria Math" w:hAnsi="Cambria Math" w:cs="TTdcr10"/>
                <w:sz w:val="24"/>
                <w:szCs w:val="24"/>
              </w:rPr>
              <m:t>0.1953×0.05</m:t>
            </m:r>
          </m:den>
        </m:f>
        <m:r>
          <w:rPr>
            <w:rFonts w:ascii="Cambria Math" w:hAnsi="Cambria Math" w:cs="TTdcr10"/>
            <w:sz w:val="24"/>
            <w:szCs w:val="24"/>
          </w:rPr>
          <m:t>=0.2561⇒</m:t>
        </m:r>
        <m:sSup>
          <m:sSupPr>
            <m:ctrlPr>
              <w:rPr>
                <w:rFonts w:ascii="Cambria Math" w:hAnsi="Cambria Math" w:cs="TTdcr10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Tdcr10"/>
                <w:sz w:val="24"/>
                <w:szCs w:val="24"/>
              </w:rPr>
              <m:t>ρ</m:t>
            </m:r>
          </m:e>
          <m:sup>
            <m:r>
              <w:rPr>
                <w:rFonts w:ascii="Cambria Math" w:hAnsi="Cambria Math" w:cs="TTdcr1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Tdcr10"/>
            <w:sz w:val="24"/>
            <w:szCs w:val="24"/>
          </w:rPr>
          <m:t>=0.0656</m:t>
        </m:r>
      </m:oMath>
    </w:p>
    <w:p w14:paraId="613523D0" w14:textId="6CDA93AD" w:rsidR="00E1032D" w:rsidRPr="00A64F31" w:rsidRDefault="00E1032D" w:rsidP="00397C5C">
      <w:pPr>
        <w:pStyle w:val="ListParagraph"/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Tdcr10"/>
              <w:sz w:val="24"/>
              <w:szCs w:val="24"/>
            </w:rPr>
            <m:t>where Cov</m:t>
          </m:r>
          <m:d>
            <m:d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t+1</m:t>
                  </m:r>
                </m:sub>
                <m:sup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e</m:t>
                  </m:r>
                </m:sup>
              </m:sSubSup>
              <m:r>
                <w:rPr>
                  <w:rFonts w:ascii="Cambria Math" w:hAnsi="Cambria Math" w:cs="TTdcr10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 w:cs="TTdcr10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t+1</m:t>
                  </m:r>
                </m:sub>
                <m:sup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e</m:t>
                  </m:r>
                </m:sup>
              </m:sSubSup>
              <m:sSub>
                <m:sSub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Tdcr10"/>
              <w:sz w:val="24"/>
              <w:szCs w:val="24"/>
            </w:rPr>
            <m:t>-E</m:t>
          </m:r>
          <m:d>
            <m:d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t+1</m:t>
                  </m:r>
                </m:sub>
                <m:sup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e</m:t>
                  </m:r>
                </m:sup>
              </m:sSubSup>
              <m:r>
                <w:rPr>
                  <w:rFonts w:ascii="Cambria Math" w:hAnsi="Cambria Math" w:cs="TTdcr10"/>
                  <w:sz w:val="24"/>
                  <w:szCs w:val="24"/>
                </w:rPr>
                <m:t>)E(</m:t>
              </m:r>
              <m:sSub>
                <m:sSub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TTdcr10" w:hAnsi="TTdcr10" w:cs="TTdcr10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Tdcr10"/>
              <w:sz w:val="24"/>
              <w:szCs w:val="24"/>
            </w:rPr>
            <m:t xml:space="preserve"> </m:t>
          </m:r>
          <m:r>
            <m:rPr>
              <m:aln/>
            </m:rPr>
            <w:rPr>
              <w:rFonts w:ascii="Cambria Math" w:hAnsi="Cambria Math" w:cs="TTdcr10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TTdcr10"/>
              <w:sz w:val="24"/>
              <w:szCs w:val="24"/>
            </w:rPr>
            <m:t>-0.</m:t>
          </m:r>
          <m:r>
            <w:rPr>
              <w:rFonts w:ascii="Cambria Math" w:hAnsi="Cambria Math" w:cs="TTdcr10" w:hint="eastAsia"/>
              <w:sz w:val="24"/>
              <w:szCs w:val="24"/>
            </w:rPr>
            <m:t>0</m:t>
          </m:r>
          <m:r>
            <w:rPr>
              <w:rFonts w:ascii="Cambria Math" w:hAnsi="Cambria Math" w:cs="TTdcr10"/>
              <w:sz w:val="24"/>
              <w:szCs w:val="24"/>
            </w:rPr>
            <m:t>5×E</m:t>
          </m:r>
          <m:d>
            <m:d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t+1</m:t>
                  </m:r>
                </m:sub>
                <m:sup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e</m:t>
                  </m:r>
                </m:sup>
              </m:sSubSup>
            </m:e>
          </m:d>
          <m:r>
            <m:rPr>
              <m:sty m:val="p"/>
            </m:rPr>
            <w:rPr>
              <w:rFonts w:ascii="TTdcr10" w:hAnsi="TTdcr10" w:cs="TTdcr10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 w:cs="TTdcr10"/>
              <w:sz w:val="24"/>
              <w:szCs w:val="24"/>
            </w:rPr>
            <m:t>=0.00</m:t>
          </m:r>
          <w:bookmarkStart w:id="0" w:name="_GoBack"/>
          <w:bookmarkEnd w:id="0"/>
          <m:r>
            <w:rPr>
              <w:rFonts w:ascii="Cambria Math" w:hAnsi="Cambria Math" w:cs="TTdcr10"/>
              <w:sz w:val="24"/>
              <w:szCs w:val="24"/>
            </w:rPr>
            <m:t>5-0.05×0.05</m:t>
          </m:r>
          <m:r>
            <m:rPr>
              <m:sty m:val="p"/>
            </m:rPr>
            <w:rPr>
              <w:rFonts w:ascii="TTdcr10" w:hAnsi="TTdcr10" w:cs="TTdcr10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 w:cs="TTdcr10"/>
              <w:sz w:val="24"/>
              <w:szCs w:val="24"/>
            </w:rPr>
            <m:t>=0.0025</m:t>
          </m:r>
        </m:oMath>
      </m:oMathPara>
    </w:p>
    <w:p w14:paraId="4BB12F3E" w14:textId="77777777" w:rsidR="007F44E7" w:rsidRPr="007F44E7" w:rsidRDefault="00A64F31" w:rsidP="007F44E7">
      <w:pPr>
        <w:pStyle w:val="ListParagraph"/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Tdcr10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</m:t>
                  </m:r>
                </m:sub>
              </m:sSub>
              <m:sSubSup>
                <m:sSubSup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t+1</m:t>
                  </m:r>
                </m:sub>
                <m:sup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e</m:t>
                  </m:r>
                </m:sup>
              </m:sSubSup>
            </m:e>
          </m:d>
          <m:r>
            <m:rPr>
              <m:aln/>
            </m:rPr>
            <w:rPr>
              <w:rFonts w:ascii="Cambria Math" w:hAnsi="Cambria Math" w:cs="TTdcr10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Tdcr10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Tdcr10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Tdcr10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Tdcr10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Tdcr10"/>
                              <w:sz w:val="24"/>
                              <w:szCs w:val="24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hAnsi="Cambria Math" w:cs="TTdcr10"/>
                              <w:sz w:val="24"/>
                              <w:szCs w:val="24"/>
                            </w:rPr>
                            <m:t>t+1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 w:cs="TTdcr10"/>
              <w:sz w:val="24"/>
              <w:szCs w:val="24"/>
            </w:rPr>
            <m:t>-E</m:t>
          </m:r>
          <m:sSup>
            <m:sSup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Tdcr1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Tdcr1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Tdcr10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Tdcr10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Tdcr10"/>
              <w:sz w:val="24"/>
              <w:szCs w:val="24"/>
            </w:rPr>
            <m:t xml:space="preserve">                          =0.5×</m:t>
          </m:r>
          <m:d>
            <m:d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-0.5</m:t>
                  </m:r>
                </m:e>
                <m:sup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Tdcr10"/>
              <w:sz w:val="24"/>
              <w:szCs w:val="24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Tdcr10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-0.05</m:t>
                      </m:r>
                    </m:e>
                  </m:d>
                </m:e>
                <m:sup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Tdcr10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0.15</m:t>
                  </m:r>
                </m:e>
                <m:sup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Tdcr10"/>
              <w:sz w:val="24"/>
              <w:szCs w:val="24"/>
            </w:rPr>
            <m:t>+0.5×</m:t>
          </m:r>
          <m:sSup>
            <m:sSup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Tdcr10"/>
                  <w:sz w:val="24"/>
                  <w:szCs w:val="24"/>
                </w:rPr>
                <m:t>1.5</m:t>
              </m:r>
            </m:e>
            <m:sup>
              <m:r>
                <w:rPr>
                  <w:rFonts w:ascii="Cambria Math" w:hAnsi="Cambria Math" w:cs="TTdcr1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Tdcr10"/>
              <w:sz w:val="24"/>
              <w:szCs w:val="24"/>
            </w:rPr>
            <m:t>×</m:t>
          </m:r>
          <m:d>
            <m:d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0.15</m:t>
                  </m:r>
                </m:e>
                <m:sup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Tdcr10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0.15</m:t>
                  </m:r>
                </m:e>
                <m:sup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Tdcr10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Tdcr1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Tdcr1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Tdcr10"/>
                      <w:sz w:val="24"/>
                      <w:szCs w:val="24"/>
                    </w:rPr>
                    <m:t>0.5</m:t>
                  </m:r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×-0.5×-0.05+0.5×1.5×0.15</m:t>
                  </m:r>
                </m:e>
              </m:d>
            </m:e>
            <m:sup>
              <m:r>
                <w:rPr>
                  <w:rFonts w:ascii="Cambria Math" w:hAnsi="Cambria Math" w:cs="TTdcr10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Tdcr10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Tdcr10"/>
              <w:sz w:val="24"/>
              <w:szCs w:val="24"/>
            </w:rPr>
            <m:t xml:space="preserve">                          =</m:t>
          </m:r>
          <m:sSup>
            <m:sSup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Tdcr10"/>
                  <w:sz w:val="24"/>
                  <w:szCs w:val="24"/>
                </w:rPr>
                <m:t>0.5</m:t>
              </m:r>
            </m:e>
            <m:sup>
              <m:r>
                <w:rPr>
                  <w:rFonts w:ascii="Cambria Math" w:hAnsi="Cambria Math" w:cs="TTdcr10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Tdcr10"/>
              <w:sz w:val="24"/>
              <w:szCs w:val="24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Tdcr10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-0.05</m:t>
                      </m:r>
                    </m:e>
                  </m:d>
                </m:e>
                <m:sup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Tdcr10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0.15</m:t>
                  </m:r>
                </m:e>
                <m:sup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Tdcr10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Tdcr10"/>
                  <w:sz w:val="24"/>
                  <w:szCs w:val="24"/>
                </w:rPr>
                <m:t>0.5×1.5</m:t>
              </m:r>
            </m:e>
            <m:sup>
              <m:r>
                <w:rPr>
                  <w:rFonts w:ascii="Cambria Math" w:hAnsi="Cambria Math" w:cs="TTdcr1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Tdcr10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Tdcr10"/>
                  <w:sz w:val="24"/>
                  <w:szCs w:val="24"/>
                </w:rPr>
                <m:t>(0.15</m:t>
              </m:r>
            </m:e>
            <m:sup>
              <m:r>
                <w:rPr>
                  <w:rFonts w:ascii="Cambria Math" w:hAnsi="Cambria Math" w:cs="TTdcr1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Tdcr10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Tdcr10"/>
                  <w:sz w:val="24"/>
                  <w:szCs w:val="24"/>
                </w:rPr>
                <m:t>0.15</m:t>
              </m:r>
            </m:e>
            <m:sup>
              <m:r>
                <w:rPr>
                  <w:rFonts w:ascii="Cambria Math" w:hAnsi="Cambria Math" w:cs="TTdcr1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Tdcr10"/>
              <w:sz w:val="24"/>
              <w:szCs w:val="24"/>
            </w:rPr>
            <m:t>)-</m:t>
          </m:r>
          <m:sSup>
            <m:sSup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Tdcr10"/>
                  <w:sz w:val="24"/>
                  <w:szCs w:val="24"/>
                </w:rPr>
                <m:t>0.125</m:t>
              </m:r>
            </m:e>
            <m:sup>
              <m:r>
                <w:rPr>
                  <w:rFonts w:ascii="Cambria Math" w:hAnsi="Cambria Math" w:cs="TTdcr10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Tdcr10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 w:cs="TTdcr10"/>
              <w:sz w:val="24"/>
              <w:szCs w:val="24"/>
            </w:rPr>
            <m:t>=0.038125</m:t>
          </m:r>
        </m:oMath>
      </m:oMathPara>
    </w:p>
    <w:p w14:paraId="19AA58E7" w14:textId="6A85D411" w:rsidR="007F44E7" w:rsidRPr="007F44E7" w:rsidRDefault="006D2F5E" w:rsidP="00A278A1">
      <w:pPr>
        <w:pStyle w:val="ListParagraph"/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Tdcr10"/>
                  <w:sz w:val="24"/>
                  <w:szCs w:val="24"/>
                </w:rPr>
                <m:t>σ</m:t>
              </m:r>
            </m:e>
            <m:sub>
              <m:sSubSup>
                <m:sSubSup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t+1</m:t>
                  </m:r>
                </m:sub>
                <m:sup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e</m:t>
                  </m:r>
                </m:sup>
              </m:sSubSup>
            </m:sub>
          </m:sSub>
          <m:r>
            <w:rPr>
              <w:rFonts w:ascii="Cambria Math" w:hAnsi="Cambria Math" w:cs="TTdcr10"/>
              <w:sz w:val="24"/>
              <w:szCs w:val="24"/>
            </w:rPr>
            <m:t>=0.1953</m:t>
          </m:r>
        </m:oMath>
      </m:oMathPara>
    </w:p>
    <w:p w14:paraId="5A4E760A" w14:textId="77777777" w:rsidR="007F44E7" w:rsidRPr="007F44E7" w:rsidRDefault="007F44E7" w:rsidP="00A278A1">
      <w:pPr>
        <w:pStyle w:val="ListParagraph"/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</w:p>
    <w:p w14:paraId="7F89E728" w14:textId="3359DE9A" w:rsidR="00A278A1" w:rsidRDefault="00A278A1" w:rsidP="00A278A1">
      <w:pPr>
        <w:pStyle w:val="ListParagraph"/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w:r>
        <w:rPr>
          <w:rFonts w:ascii="TTdcr10" w:hAnsi="TTdcr10" w:cs="TTdcr10"/>
          <w:sz w:val="24"/>
          <w:szCs w:val="24"/>
        </w:rPr>
        <w:t>i</w:t>
      </w:r>
      <w:r w:rsidR="00051286">
        <w:rPr>
          <w:rFonts w:ascii="TTdcr10" w:hAnsi="TTdcr10" w:cs="TTdcr10"/>
          <w:sz w:val="24"/>
          <w:szCs w:val="24"/>
        </w:rPr>
        <w:t>i</w:t>
      </w:r>
      <w:r>
        <w:rPr>
          <w:rFonts w:ascii="TTdcr10" w:hAnsi="TTdcr10" w:cs="TTdcr10"/>
          <w:sz w:val="24"/>
          <w:szCs w:val="24"/>
        </w:rPr>
        <w:t>. Sharpe Ratio</w:t>
      </w:r>
      <m:oMath>
        <m:r>
          <w:rPr>
            <w:rFonts w:ascii="Cambria Math" w:hAnsi="Cambria Math" w:cs="TTdcr10" w:hint="eastAsia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Tdcr10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Tdcr10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hAnsi="Cambria Math" w:cs="TTdcr10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Tdcr10"/>
                        <w:i/>
                        <w:sz w:val="24"/>
                        <w:szCs w:val="24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TTdcr10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Tdcr10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Tdcr10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Tdcr10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Tdcr10"/>
                        <w:sz w:val="24"/>
                        <w:szCs w:val="24"/>
                      </w:rPr>
                      <m:t>t+1</m:t>
                    </m:r>
                  </m:sub>
                  <m:sup>
                    <m:r>
                      <w:rPr>
                        <w:rFonts w:ascii="Cambria Math" w:hAnsi="Cambria Math" w:cs="TTdcr10"/>
                        <w:sz w:val="24"/>
                        <w:szCs w:val="24"/>
                      </w:rPr>
                      <m:t>e</m:t>
                    </m:r>
                  </m:sup>
                </m:sSubSup>
              </m:e>
            </m:d>
          </m:num>
          <m:den>
            <m:sSub>
              <m:sSubPr>
                <m:ctrlPr>
                  <w:rPr>
                    <w:rFonts w:ascii="Cambria Math" w:hAnsi="Cambria Math" w:cs="TTdcr10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Tdcr10"/>
                    <w:sz w:val="24"/>
                    <w:szCs w:val="24"/>
                  </w:rPr>
                  <m:t>σ</m:t>
                </m:r>
              </m:e>
              <m:sub>
                <m:sSubSup>
                  <m:sSubSupPr>
                    <m:ctrlPr>
                      <w:rPr>
                        <w:rFonts w:ascii="Cambria Math" w:hAnsi="Cambria Math" w:cs="TTdcr10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Tdcr10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Tdcr10"/>
                        <w:sz w:val="24"/>
                        <w:szCs w:val="24"/>
                      </w:rPr>
                      <m:t>t+1</m:t>
                    </m:r>
                  </m:sub>
                  <m:sup>
                    <m:r>
                      <w:rPr>
                        <w:rFonts w:ascii="Cambria Math" w:hAnsi="Cambria Math" w:cs="TTdcr10"/>
                        <w:sz w:val="24"/>
                        <w:szCs w:val="24"/>
                      </w:rPr>
                      <m:t>e</m:t>
                    </m:r>
                  </m:sup>
                </m:sSubSup>
              </m:sub>
            </m:sSub>
          </m:den>
        </m:f>
        <m:r>
          <w:rPr>
            <w:rFonts w:ascii="Cambria Math" w:hAnsi="Cambria Math" w:cs="TTdcr1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Tdcr10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Tdcr10"/>
                <w:sz w:val="24"/>
                <w:szCs w:val="24"/>
              </w:rPr>
              <m:t>0.0125</m:t>
            </m:r>
          </m:num>
          <m:den>
            <m:r>
              <w:rPr>
                <w:rFonts w:ascii="Cambria Math" w:hAnsi="Cambria Math" w:cs="TTdcr10"/>
                <w:sz w:val="24"/>
                <w:szCs w:val="24"/>
              </w:rPr>
              <m:t>0.1953</m:t>
            </m:r>
          </m:den>
        </m:f>
        <m:r>
          <w:rPr>
            <w:rFonts w:ascii="Cambria Math" w:hAnsi="Cambria Math" w:cs="TTdcr10"/>
            <w:sz w:val="24"/>
            <w:szCs w:val="24"/>
          </w:rPr>
          <m:t>=0.6402</m:t>
        </m:r>
      </m:oMath>
    </w:p>
    <w:p w14:paraId="0477B5E6" w14:textId="77777777" w:rsidR="00A278A1" w:rsidRPr="00E1032D" w:rsidRDefault="00A278A1" w:rsidP="00397C5C">
      <w:pPr>
        <w:pStyle w:val="ListParagraph"/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</w:p>
    <w:p w14:paraId="2B598A2F" w14:textId="77777777" w:rsidR="00E1032D" w:rsidRPr="00E1032D" w:rsidRDefault="00E1032D" w:rsidP="00397C5C">
      <w:pPr>
        <w:pStyle w:val="ListParagraph"/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</w:p>
    <w:sectPr w:rsidR="00E1032D" w:rsidRPr="00E10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ECEBC0" w14:textId="77777777" w:rsidR="00051FAC" w:rsidRDefault="00051FAC" w:rsidP="004624E5">
      <w:pPr>
        <w:spacing w:after="0" w:line="240" w:lineRule="auto"/>
      </w:pPr>
      <w:r>
        <w:separator/>
      </w:r>
    </w:p>
  </w:endnote>
  <w:endnote w:type="continuationSeparator" w:id="0">
    <w:p w14:paraId="625A7B50" w14:textId="77777777" w:rsidR="00051FAC" w:rsidRDefault="00051FAC" w:rsidP="00462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Tdc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dc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58048" w14:textId="77777777" w:rsidR="00051FAC" w:rsidRDefault="00051FAC" w:rsidP="004624E5">
      <w:pPr>
        <w:spacing w:after="0" w:line="240" w:lineRule="auto"/>
      </w:pPr>
      <w:r>
        <w:separator/>
      </w:r>
    </w:p>
  </w:footnote>
  <w:footnote w:type="continuationSeparator" w:id="0">
    <w:p w14:paraId="7F3C6849" w14:textId="77777777" w:rsidR="00051FAC" w:rsidRDefault="00051FAC" w:rsidP="00462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02909"/>
    <w:multiLevelType w:val="hybridMultilevel"/>
    <w:tmpl w:val="1BA85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A172C"/>
    <w:multiLevelType w:val="hybridMultilevel"/>
    <w:tmpl w:val="AAFE4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7617B"/>
    <w:multiLevelType w:val="hybridMultilevel"/>
    <w:tmpl w:val="70AE3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79"/>
    <w:rsid w:val="00051286"/>
    <w:rsid w:val="00051FAC"/>
    <w:rsid w:val="000D772D"/>
    <w:rsid w:val="002067E6"/>
    <w:rsid w:val="00264703"/>
    <w:rsid w:val="002E3D79"/>
    <w:rsid w:val="003111F9"/>
    <w:rsid w:val="00333114"/>
    <w:rsid w:val="00376FD2"/>
    <w:rsid w:val="00394440"/>
    <w:rsid w:val="00397C5C"/>
    <w:rsid w:val="00415B39"/>
    <w:rsid w:val="004624E5"/>
    <w:rsid w:val="004A372B"/>
    <w:rsid w:val="00550D94"/>
    <w:rsid w:val="00606C10"/>
    <w:rsid w:val="006D2F5E"/>
    <w:rsid w:val="007F44E7"/>
    <w:rsid w:val="00833C9C"/>
    <w:rsid w:val="00924AFF"/>
    <w:rsid w:val="00994BAC"/>
    <w:rsid w:val="00A24EF8"/>
    <w:rsid w:val="00A278A1"/>
    <w:rsid w:val="00A64F31"/>
    <w:rsid w:val="00BC3ECA"/>
    <w:rsid w:val="00C125BA"/>
    <w:rsid w:val="00C2199A"/>
    <w:rsid w:val="00C40554"/>
    <w:rsid w:val="00DE3634"/>
    <w:rsid w:val="00E1032D"/>
    <w:rsid w:val="00E411ED"/>
    <w:rsid w:val="00E54132"/>
    <w:rsid w:val="00F34AC2"/>
    <w:rsid w:val="00F37855"/>
    <w:rsid w:val="00F9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B7EC8"/>
  <w15:chartTrackingRefBased/>
  <w15:docId w15:val="{AF851811-F769-467E-B3C0-124326F70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29AD"/>
    <w:rPr>
      <w:color w:val="808080"/>
    </w:rPr>
  </w:style>
  <w:style w:type="paragraph" w:styleId="ListParagraph">
    <w:name w:val="List Paragraph"/>
    <w:basedOn w:val="Normal"/>
    <w:uiPriority w:val="34"/>
    <w:qFormat/>
    <w:rsid w:val="00F929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2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4E5"/>
  </w:style>
  <w:style w:type="paragraph" w:styleId="Footer">
    <w:name w:val="footer"/>
    <w:basedOn w:val="Normal"/>
    <w:link w:val="FooterChar"/>
    <w:uiPriority w:val="99"/>
    <w:unhideWhenUsed/>
    <w:rsid w:val="00462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4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嘉祺 李</dc:creator>
  <cp:keywords/>
  <dc:description/>
  <cp:lastModifiedBy>嘉祺 李</cp:lastModifiedBy>
  <cp:revision>14</cp:revision>
  <cp:lastPrinted>2019-02-04T21:17:00Z</cp:lastPrinted>
  <dcterms:created xsi:type="dcterms:W3CDTF">2019-02-04T08:52:00Z</dcterms:created>
  <dcterms:modified xsi:type="dcterms:W3CDTF">2019-02-05T01:55:00Z</dcterms:modified>
</cp:coreProperties>
</file>