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5" ns0:name="英语高阶"/>
    <ns0:p>
      <ns0:pPr>
        <ns0:pStyle ns0:val="Heading1"/>
        <ns0:spacing ns0:line="276" ns0:lineRule="auto" ns0:before="160" ns0:after="80"/>
      </ns0:pPr>
      <ns0:r>
        <ns0:t xml:space="preserve">英语高阶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：从</ns0:t>
      </ns0:r>
      <ns0:r>
        <ns0:t xml:space="preserve">“</ns0:t>
      </ns0:r>
      <ns0:r>
        <ns0:t xml:space="preserve">能用英语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用英语思考</ns0:t>
      </ns0:r>
      <ns0:r>
        <ns0:t xml:space="preserve">”</ns0:t>
      </ns0:r>
      <ns0:r>
        <ns0:t xml:space="preserve">——沉浸式环境是关键。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高阶阶段的目标是让英语成为</ns0:t>
      </ns0:r>
      <ns0:r>
        <ns0:t xml:space="preserve">“</ns0:t>
      </ns0:r>
      <ns0:r>
        <ns0:t xml:space="preserve">工作语言</ns0:t>
      </ns0:r>
      <ns0:r>
        <ns0:t xml:space="preserve">”</ns0:t>
      </ns0:r>
      <ns0:r>
        <ns0:t xml:space="preserve">——能用英语进行专业讨论、阅读学术文献、撰写正式文档。这个阶段的关键是从</ns0:t>
      </ns0:r>
      <ns0:r>
        <ns0:t xml:space="preserve">“</ns0:t>
      </ns0:r>
      <ns0:r>
        <ns0:t xml:space="preserve">翻译式思维</ns0:t>
      </ns0:r>
      <ns0:r>
        <ns0:t xml:space="preserve">”</ns0:t>
      </ns0:r>
      <ns0:r>
        <ns0:t xml:space="preserve">转向</ns0:t>
      </ns0:r>
      <ns0:r>
        <ns0:t xml:space="preserve">“</ns0:t>
      </ns0:r>
      <ns0:r>
        <ns0:t xml:space="preserve">英语式思维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3" ns0:name="学习路径"/>
    <ns0:p>
      <ns0:pPr>
        <ns0:pStyle ns0:val="Heading2"/>
        <ns0:spacing ns0:line="276" ns0:lineRule="auto" ns0:before="120" ns0:after="60"/>
      </ns0:pPr>
      <ns0:r>
        <ns0:t xml:space="preserve">学习路径</ns0:t>
      </ns0:r>
    </ns0:p>
    <ns0:bookmarkStart ns0:id="21" ns0:name="学术英语"/>
    <ns0:p>
      <ns0:pPr>
        <ns0:pStyle ns0:val="Heading3"/>
        <ns0:spacing ns0:line="276" ns0:lineRule="auto" ns0:before="80" ns0:after="40"/>
      </ns0:pPr>
      <ns0:r>
        <ns0:t xml:space="preserve">学术英语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练习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目标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学术阅读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阅读专业文献、论文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能理解专业领域的英文文献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学术写作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写论文摘要、研究报告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能用学术英语写作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学术听力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听学术讲座、TED Talks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能理解学术演讲</ns0:t>
            </ns0:r>
          </ns0:p>
        </ns0:tc>
      </ns0:tr>
    </ns0:tbl>
    <ns0:bookmarkEnd ns0:id="21"/>
    <ns0:bookmarkStart ns0:id="22" ns0:name="专业英语"/>
    <ns0:p>
      <ns0:pPr>
        <ns0:pStyle ns0:val="Heading3"/>
        <ns0:spacing ns0:line="276" ns0:lineRule="auto" ns0:before="80" ns0:after="40"/>
      </ns0:pPr>
      <ns0:r>
        <ns0:t xml:space="preserve">专业英语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练习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目标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行业词汇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学习专业领域的英语术语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能在工作中使用专业英语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商务沟通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练习邮件、会议、演讲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能用英语进行商务沟通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跨文化交流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理解英语国家的文化习惯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能进行得体的跨文化交流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End ns0:id="23"/>
    <ns0:bookmarkStart ns0:id="28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4" ns0:name="沉浸式阅读15-岁"/>
    <ns0:p>
      <ns0:pPr>
        <ns0:pStyle ns0:val="Heading3"/>
        <ns0:spacing ns0:line="276" ns0:lineRule="auto" ns0:before="80" ns0:after="40"/>
      </ns0:pPr>
      <ns0:r>
        <ns0:t xml:space="preserve">1. 沉浸式阅读（15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：每天阅读英文原著、专业文献、新闻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：大量输入是语言习得的关键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30 分钟</ns0:t>
      </ns0:r>
    </ns0:p>
    <ns0:bookmarkEnd ns0:id="24"/>
    <ns0:bookmarkStart ns0:id="25" ns0:name="英文写作练习15-岁"/>
    <ns0:p>
      <ns0:pPr>
        <ns0:pStyle ns0:val="Heading3"/>
        <ns0:spacing ns0:line="276" ns0:lineRule="auto" ns0:before="80" ns0:after="40"/>
      </ns0:pPr>
      <ns0:r>
        <ns0:t xml:space="preserve">2. 英文写作练习（15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：写读书笔记、博客、论文摘要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：写作是语言输出的最佳练习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5"/>
    <ns0:bookmarkStart ns0:id="26" ns0:name="英语思维练习15-岁"/>
    <ns0:p>
      <ns0:pPr>
        <ns0:pStyle ns0:val="Heading3"/>
        <ns0:spacing ns0:line="276" ns0:lineRule="auto" ns0:before="80" ns0:after="40"/>
      </ns0:pPr>
      <ns0:r>
        <ns0:t xml:space="preserve">3. 英语思维练习（15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：尝试用英语思考日常事务，而非先想中文再翻译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：从</ns0:t>
      </ns0:r>
      <ns0:r>
        <ns0:t xml:space="preserve">“</ns0:t>
      </ns0:r>
      <ns0:r>
        <ns0:t xml:space="preserve">翻译式思维</ns0:t>
      </ns0:r>
      <ns0:r>
        <ns0:t xml:space="preserve">”</ns0:t>
      </ns0:r>
      <ns0:r>
        <ns0:t xml:space="preserve">转向</ns0:t>
      </ns0:r>
      <ns0:r>
        <ns0:t xml:space="preserve">“</ns0:t>
      </ns0:r>
      <ns0:r>
        <ns0:t xml:space="preserve">英语式思维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bookmarkEnd ns0:id="26"/>
    <ns0:bookmarkStart ns0:id="27" ns0:name="专业领域深耕18-岁"/>
    <ns0:p>
      <ns0:pPr>
        <ns0:pStyle ns0:val="Heading3"/>
        <ns0:spacing ns0:line="276" ns0:lineRule="auto" ns0:before="80" ns0:after="40"/>
      </ns0:pPr>
      <ns0:r>
        <ns0:t xml:space="preserve">4. 专业领域深耕（18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：阅读专业领域的英文文献、参加英文线上课程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：将英语与专业能力结合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今天用英语写一篇 100 词的日记——描述今天做了什么、想了什么。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3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阅读材料"/>
    <ns0:p>
      <ns0:pPr>
        <ns0:pStyle ns0:val="Heading3"/>
        <ns0:spacing ns0:line="276" ns0:lineRule="auto" ns0:before="80" ns0:after="40"/>
      </ns0:pPr>
      <ns0:r>
        <ns0:t xml:space="preserve">阅读材料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英文原著（如《哈利·波特》《了不起的盖茨比》）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英文报刊（如 The Guardian, The New York Times）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学术论文（专业领域）</ns0:t>
      </ns0:r>
    </ns0:p>
    <ns0:bookmarkEnd ns0:id="30"/>
    <ns0:bookmarkStart ns0:id="31" ns0:name="听力材料"/>
    <ns0:p>
      <ns0:pPr>
        <ns0:pStyle ns0:val="Heading3"/>
        <ns0:spacing ns0:line="276" ns0:lineRule="auto" ns0:before="80" ns0:after="40"/>
      </ns0:pPr>
      <ns0:r>
        <ns0:t xml:space="preserve">听力材料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TED Talks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英文播客（如 This American Life, Serial）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美剧/英剧（无字幕）</ns0:t>
      </ns0:r>
    </ns0:p>
    <ns0:bookmarkEnd ns0:id="31"/>
    <ns0:bookmarkStart ns0:id="32" ns0:name="写作工具"/>
    <ns0:p>
      <ns0:pPr>
        <ns0:pStyle ns0:val="Heading3"/>
        <ns0:spacing ns0:line="276" ns0:lineRule="auto" ns0:before="80" ns0:after="40"/>
      </ns0:pPr>
      <ns0:r>
        <ns0:t xml:space="preserve">写作工具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Grammarly（语法检查）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Hemingway Editor（简化写作）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「英语进阶」 — 进阶基础</ns0:t>
      </ns0:r>
    </ns0:p>
    <ns0:bookmarkEnd ns0:id="34"/>
    <ns0:bookmarkEnd ns0:id="3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2026-06-19T08:17:55Z</dcterms:created>
  <dcterms:modified xsi:type="dcterms:W3CDTF">2026-06-19T08:17:55Z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