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6" ns0:name="语言学习"/>
    <ns0:p>
      <ns0:pPr>
        <ns0:pStyle ns0:val="Heading1"/>
        <ns0:spacing ns0:line="276" ns0:lineRule="auto" ns0:before="160" ns0:after="80"/>
      </ns0:pPr>
      <ns0:r>
        <ns0:t xml:space="preserve">语言学习</ns0:t>
      </ns0:r>
    </ns0:p>
    <ns0:bookmarkStart ns0:id="20" ns0:name="兴趣概述"/>
    <ns0:p>
      <ns0:pPr>
        <ns0:pStyle ns0:val="Heading2"/>
        <ns0:spacing ns0:line="276" ns0:lineRule="auto" ns0:before="120" ns0:after="60"/>
      </ns0:pPr>
      <ns0:r>
        <ns0:t xml:space="preserve">兴趣概述</ns0:t>
      </ns0:r>
    </ns0:p>
    <ns0:p>
      <ns0:pPr>
        <ns0:pStyle ns0:val="FirstParagraph"/>
        <ns0:spacing ns0:line="276" ns0:lineRule="auto" ns0:before="0" ns0:after="40"/>
      </ns0:pPr>
      <ns0:r>
        <ns0:t xml:space="preserve">语言是所有学习和交流的基础工具。语言学习包含两个维度：</ns0:t>
      </ns0:r>
      <ns0:r>
        <ns0:rPr>
          <ns0:bCs/>
          <ns0:b/>
        </ns0:rPr>
        <ns0:t xml:space="preserve">母语发展</ns0:t>
      </ns0:r>
      <ns0:r>
        <ns0:t xml:space="preserve">（从出生开始的自然习得与能力提升）和</ns0:t>
      </ns0:r>
      <ns0:r>
        <ns0:rPr>
          <ns0:bCs/>
          <ns0:b/>
        </ns0:rPr>
        <ns0:t xml:space="preserve">第二语言学习</ns0:t>
      </ns0:r>
      <ns0:r>
        <ns0:t xml:space="preserve">（有意识的系统学习）。两者共享底层的语言习得原理（大量输入、有意义的互动、渐进式输出），但学习路径和资源不同。</ns0:t>
      </ns0:r>
    </ns0:p>
    <ns0:bookmarkEnd ns0:id="20"/>
    <ns0:bookmarkStart ns0:id="23" ns0:name="学习路线总览"/>
    <ns0:p>
      <ns0:pPr>
        <ns0:pStyle ns0:val="Heading2"/>
        <ns0:spacing ns0:line="276" ns0:lineRule="auto" ns0:before="120" ns0:after="60"/>
      </ns0:pPr>
      <ns0:r>
        <ns0:t xml:space="preserve">学习路线总览</ns0:t>
      </ns0:r>
    </ns0:p>
    <ns0:bookmarkStart ns0:id="21" ns0:name="母语发展中文"/>
    <ns0:p>
      <ns0:pPr>
        <ns0:pStyle ns0:val="Heading3"/>
        <ns0:spacing ns0:line="276" ns0:lineRule="auto" ns0:before="80" ns0:after="40"/>
      </ns0:pPr>
      <ns0:r>
        <ns0:t xml:space="preserve">母语发展（中文）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阶段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核心能力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预计时长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每日投入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「0-3 岁」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前语言期第一个词词汇爆发简单句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0-36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融入日常照料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「3-6 岁」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口头表达、叙事能力、前阅读、词汇扩展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3-6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30 分钟（含亲子共读）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「学龄期（6-12 岁）」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阅读理解、书面表达、演讲、批判性阅读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6-12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30-60 分钟（含阅读）</ns0:t>
            </ns0:r>
          </ns0:p>
        </ns0:tc>
      </ns0:tr>
    </ns0:tbl>
    <ns0:bookmarkEnd ns0:id="21"/>
    <ns0:bookmarkStart ns0:id="22" ns0:name="第二语言学习英语"/>
    <ns0:p>
      <ns0:pPr>
        <ns0:pStyle ns0:val="Heading3"/>
        <ns0:spacing ns0:line="276" ns0:lineRule="auto" ns0:before="80" ns0:after="40"/>
      </ns0:pPr>
      <ns0:r>
        <ns0:t xml:space="preserve">第二语言学习（英语）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阶段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核心能力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目标水平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预计时长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每日投入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「入门」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发音基础、2000 核心词、基本语法、简单对话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CEFR A1-A2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6-12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30 分钟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「进阶」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听说读写全面提升、5000-8000 词汇、原版阅读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CEFR B1-B2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6-12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45 分钟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「高阶」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学术/专业英语、流利表达、写作精进、跨文化交际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CEFR C1-C2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6-18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60 分钟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每个阶段的 Prompt 包含：分模块学习计划、每日时间表模板、阶段里程碑与自检标准、具体资源推荐清单。复制 Prompt 发送给 AI 即可获得个性化学习方案。</ns0:t>
      </ns0:r>
    </ns0:p>
    <ns0:bookmarkEnd ns0:id="22"/>
    <ns0:bookmarkEnd ns0:id="23"/>
    <ns0:bookmarkStart ns0:id="24" ns0:name="母语与第二语言的关系"/>
    <ns0:p>
      <ns0:pPr>
        <ns0:pStyle ns0:val="Heading2"/>
        <ns0:spacing ns0:line="276" ns0:lineRule="auto" ns0:before="120" ns0:after="60"/>
      </ns0:pPr>
      <ns0:r>
        <ns0:t xml:space="preserve">母语与第二语言的关系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维度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母语发展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第二语言学习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起始时间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出生即开始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建议母语基础稳固后（3-6 岁可启蒙）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学习方式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自然习得（通过环境和互动）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系统学习（需要刻意练习）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驱动力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生活需求（表达、社交）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兴趣/考试/工作需求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母语的角色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—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母语能力越强，第二语言学习越快（语言能力可迁移）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关键原则</ns0:t>
      </ns0:r>
      <ns0:r>
        <ns0:t xml:space="preserve">：母语是根基。在母语能力尚未稳固时过度投入第二语言，可能导致两头都不扎实。建议 6 岁前以母语为主，6 岁后在母语基础上系统学习英语。</ns0:t>
      </ns0:r>
    </ns0:p>
    <ns0:bookmarkEnd ns0:id="24"/>
    <ns0:bookmarkStart ns0:id="25" ns0:name="阶段映射"/>
    <ns0:p>
      <ns0:pPr>
        <ns0:pStyle ns0:val="Heading2"/>
        <ns0:spacing ns0:line="276" ns0:lineRule="auto" ns0:before="120" ns0:after="60"/>
      </ns0:pPr>
      <ns0:r>
        <ns0:t xml:space="preserve">阶段映射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人生阶段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母语发展重点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英语学习建议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0-3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语言输入、亲子对话、词汇爆发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不需要，专注母语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3-6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口头表达、前阅读、叙事能力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英语启蒙（听儿歌、看动画，不强求输出）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6-9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阅读理解、书面表达入门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英语入门（发音、基础词汇、简单对话）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9-12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深度阅读、写作进阶、演讲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英语进阶（听说读写全面提升）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12-18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批判性阅读、学术写作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英语强化（应试+实际运用）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 岁+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持续精进（专业写作、公众表达）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英语高阶（学术/专业英语）</ns0:t>
            </ns0:r>
          </ns0:p>
        </ns0:tc>
      </ns0:tr>
    </ns0:tbl>
    <ns0:bookmarkEnd ns0:id="25"/>
    <ns0:bookmarkEnd ns0:id="26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2026-06-19T08:17:54Z</dcterms:created>
  <dcterms:modified xsi:type="dcterms:W3CDTF">2026-06-19T08:17:54Z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