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29" ns0:name="家庭期25-45岁"/>
    <ns0:p>
      <ns0:pPr>
        <ns0:pStyle ns0:val="Heading1"/>
        <ns0:spacing ns0:line="276" ns0:lineRule="auto" ns0:before="160" ns0:after="80"/>
      </ns0:pPr>
      <ns0:r>
        <ns0:t xml:space="preserve">家庭期（25-45岁）</ns0:t>
      </ns0:r>
    </ns0:p>
    <ns0:bookmarkStart ns0:id="20" ns0:name="阶段概述"/>
    <ns0:p>
      <ns0:pPr>
        <ns0:pStyle ns0:val="Heading2"/>
        <ns0:spacing ns0:line="276" ns0:lineRule="auto" ns0:before="120" ns0:after="60"/>
      </ns0:pPr>
      <ns0:r>
        <ns0:t xml:space="preserve">阶段概述</ns0:t>
      </ns0:r>
    </ns0:p>
    <ns0:p>
      <ns0:pPr>
        <ns0:pStyle ns0:val="FirstParagraph"/>
        <ns0:spacing ns0:line="276" ns0:lineRule="auto" ns0:before="0" ns0:after="40"/>
      </ns0:pPr>
      <ns0:r>
        <ns0:t xml:space="preserve">家庭期是人生中建立和经营家庭的关键阶段，也是育儿角色适应、夫妻关系维护、代际关系处理的重要时期。此阶段的核心任务是在家庭中建立稳定的关系，培养下一代，同时平衡工作与家庭，建立家庭的传统和价值观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特别说明</ns0:t>
      </ns0:r>
      <ns0:r>
        <ns0:t xml:space="preserve">：本阶段包含</ns0:t>
      </ns0:r>
      <ns0:r>
        <ns0:rPr>
          <ns0:bCs/>
          <ns0:b/>
        </ns0:rPr>
        <ns0:t xml:space="preserve">育儿指导</ns0:t>
      </ns0:r>
      <ns0:r>
        <ns0:t xml:space="preserve">目录，为新手父母提供系统化的育儿指导和心理支持。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新手爸妈？</ns0:t>
      </ns0:r>
      <ns0:r>
        <ns0:t xml:space="preserve"> </ns0:t>
      </ns0:r>
      <ns0:r>
        <ns0:t xml:space="preserve">如果你是第一次当爸妈，不知道从哪里开始，先看这里：「新手爸妈快速入口」 — 按场景组织，找到你现在最需要的问题就好。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1" ns0:name="目录结构"/>
    <ns0:p>
      <ns0:pPr>
        <ns0:pStyle ns0:val="Heading2"/>
        <ns0:spacing ns0:line="276" ns0:lineRule="auto" ns0:before="120" ns0:after="60"/>
      </ns0:pPr>
      <ns0:r>
        <ns0:t xml:space="preserve">目录结构</ns0:t>
      </ns0:r>
    </ns0:p>
    <ns0:p>
      <ns0:pPr>
        <ns0:pStyle ns0:val="SourceCode"/>
        <ns0:spacing ns0:line="276" ns0:lineRule="auto" ns0:before="0" ns0:after="40"/>
      </ns0:pPr>
      <ns0:r>
        <ns0:rPr>
          <ns0:rStyle ns0:val="VerbatimChar"/>
        </ns0:rPr>
        <ns0:t xml:space="preserve">家庭期/</ns0:t>
      </ns0:r>
      <ns0:r>
        <ns0:br/>
      </ns0:r>
      <ns0:r>
        <ns0:rPr>
          <ns0:rStyle ns0:val="VerbatimChar"/>
        </ns0:rPr>
        <ns0:t xml:space="preserve">├── 育儿指导/          # 育儿指导（0-14岁）</ns0:t>
      </ns0:r>
      <ns0:r>
        <ns0:br/>
      </ns0:r>
      <ns0:r>
        <ns0:rPr>
          <ns0:rStyle ns0:val="VerbatimChar"/>
        </ns0:rPr>
        <ns0:t xml:space="preserve">│   ├── 0-3岁/        # 婴幼儿期育儿指南</ns0:t>
      </ns0:r>
      <ns0:r>
        <ns0:br/>
      </ns0:r>
      <ns0:r>
        <ns0:rPr>
          <ns0:rStyle ns0:val="VerbatimChar"/>
        </ns0:rPr>
        <ns0:t xml:space="preserve">│   │   ├── 认知与心理/</ns0:t>
      </ns0:r>
      <ns0:r>
        <ns0:br/>
      </ns0:r>
      <ns0:r>
        <ns0:rPr>
          <ns0:rStyle ns0:val="VerbatimChar"/>
        </ns0:rPr>
        <ns0:t xml:space="preserve">│   │   ├── 身体能力/</ns0:t>
      </ns0:r>
      <ns0:r>
        <ns0:br/>
      </ns0:r>
      <ns0:r>
        <ns0:rPr>
          <ns0:rStyle ns0:val="VerbatimChar"/>
        </ns0:rPr>
        <ns0:t xml:space="preserve">│   │   └── 兴趣/</ns0:t>
      </ns0:r>
      <ns0:r>
        <ns0:br/>
      </ns0:r>
      <ns0:r>
        <ns0:rPr>
          <ns0:rStyle ns0:val="VerbatimChar"/>
        </ns0:rPr>
        <ns0:t xml:space="preserve">│   ├── 3-6岁/        # 学龄前期育儿指南</ns0:t>
      </ns0:r>
      <ns0:r>
        <ns0:br/>
      </ns0:r>
      <ns0:r>
        <ns0:rPr>
          <ns0:rStyle ns0:val="VerbatimChar"/>
        </ns0:rPr>
        <ns0:t xml:space="preserve">│   ├── 6-9岁/        # 学龄初期育儿指南</ns0:t>
      </ns0:r>
      <ns0:r>
        <ns0:br/>
      </ns0:r>
      <ns0:r>
        <ns0:rPr>
          <ns0:rStyle ns0:val="VerbatimChar"/>
        </ns0:rPr>
        <ns0:t xml:space="preserve">│   ├── 9-12岁/       # 学龄中期育儿指南</ns0:t>
      </ns0:r>
      <ns0:r>
        <ns0:br/>
      </ns0:r>
      <ns0:r>
        <ns0:rPr>
          <ns0:rStyle ns0:val="VerbatimChar"/>
        </ns0:rPr>
        <ns0:t xml:space="preserve">│   ├── 12-14岁/      # 青春期前期育儿指南</ns0:t>
      </ns0:r>
      <ns0:r>
        <ns0:br/>
      </ns0:r>
      <ns0:r>
        <ns0:rPr>
          <ns0:rStyle ns0:val="VerbatimChar"/>
        </ns0:rPr>
        <ns0:t xml:space="preserve">│   └── 父母自身/     # 照料者心理健康与支持</ns0:t>
      </ns0:r>
      <ns0:r>
        <ns0:br/>
      </ns0:r>
      <ns0:r>
        <ns0:rPr>
          <ns0:rStyle ns0:val="VerbatimChar"/>
        </ns0:rPr>
        <ns0:t xml:space="preserve">│       ├── 产前准备/</ns0:t>
      </ns0:r>
      <ns0:r>
        <ns0:br/>
      </ns0:r>
      <ns0:r>
        <ns0:rPr>
          <ns0:rStyle ns0:val="VerbatimChar"/>
        </ns0:rPr>
        <ns0:t xml:space="preserve">│       ├── 产后调适/</ns0:t>
      </ns0:r>
      <ns0:r>
        <ns0:br/>
      </ns0:r>
      <ns0:r>
        <ns0:rPr>
          <ns0:rStyle ns0:val="VerbatimChar"/>
        </ns0:rPr>
        <ns0:t xml:space="preserve">│       ├── 育儿压力/</ns0:t>
      </ns0:r>
      <ns0:r>
        <ns0:br/>
      </ns0:r>
      <ns0:r>
        <ns0:rPr>
          <ns0:rStyle ns0:val="VerbatimChar"/>
        </ns0:rPr>
        <ns0:t xml:space="preserve">│       ├── 自我照顾/</ns0:t>
      </ns0:r>
      <ns0:r>
        <ns0:br/>
      </ns0:r>
      <ns0:r>
        <ns0:rPr>
          <ns0:rStyle ns0:val="VerbatimChar"/>
        </ns0:rPr>
        <ns0:t xml:space="preserve">│       └── 关系维护/</ns0:t>
      </ns0:r>
      <ns0:r>
        <ns0:br/>
      </ns0:r>
      <ns0:r>
        <ns0:rPr>
          <ns0:rStyle ns0:val="VerbatimChar"/>
        </ns0:rPr>
        <ns0:t xml:space="preserve">├── 婚姻经营/          # 夫妻关系、冲突解决、亲密感维持</ns0:t>
      </ns0:r>
      <ns0:r>
        <ns0:br/>
      </ns0:r>
      <ns0:r>
        <ns0:rPr>
          <ns0:rStyle ns0:val="VerbatimChar"/>
        </ns0:rPr>
        <ns0:t xml:space="preserve">├── 家庭管理/          # 家庭财务、代际关系、家庭仪式</ns0:t>
      </ns0:r>
      <ns0:r>
        <ns0:br/>
      </ns0:r>
      <ns0:r>
        <ns0:rPr>
          <ns0:rStyle ns0:val="VerbatimChar"/>
        </ns0:rPr>
        <ns0:t xml:space="preserve">├── 健康管理/          # 产后恢复、家庭运动、营养管理</ns0:t>
      </ns0:r>
      <ns0:r>
        <ns0:br/>
      </ns0:r>
      <ns0:r>
        <ns0:rPr>
          <ns0:rStyle ns0:val="VerbatimChar"/>
        </ns0:rPr>
        <ns0:t xml:space="preserve">└── 兴趣/              # 兴趣探索与深化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1"/>
    <ns0:bookmarkStart ns0:id="26" ns0:name="能力清单"/>
    <ns0:p>
      <ns0:pPr>
        <ns0:pStyle ns0:val="Heading2"/>
        <ns0:spacing ns0:line="276" ns0:lineRule="auto" ns0:before="120" ns0:after="60"/>
      </ns0:pPr>
      <ns0:r>
        <ns0:t xml:space="preserve">能力清单</ns0:t>
      </ns0:r>
    </ns0:p>
    <ns0:bookmarkStart ns0:id="22" ns0:name="婚姻经营"/>
    <ns0:p>
      <ns0:pPr>
        <ns0:pStyle ns0:val="Heading3"/>
        <ns0:spacing ns0:line="276" ns0:lineRule="auto" ns0:before="80" ns0:after="40"/>
      </ns0:pPr>
      <ns0:r>
        <ns0:t xml:space="preserve">婚姻经营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夫妻关系维护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婚姻经营、冲突解决、亲密感维持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「marital-maintenance-01」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亲密关系深化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从恋爱到婚姻的关系深化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「relationship-deepening-02」</ns0:t>
            </ns0:r>
          </ns0:p>
        </ns0:tc>
      </ns0:tr>
    </ns0:tbl>
    <ns0:bookmarkEnd ns0:id="22"/>
    <ns0:bookmarkStart ns0:id="23" ns0:name="家庭管理"/>
    <ns0:p>
      <ns0:pPr>
        <ns0:pStyle ns0:val="Heading3"/>
        <ns0:spacing ns0:line="276" ns0:lineRule="auto" ns0:before="80" ns0:after="40"/>
      </ns0:pPr>
      <ns0:r>
        <ns0:t xml:space="preserve">家庭管理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家庭经营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亲密关系维护、家庭氛围营造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「family-management-01」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育儿角色适应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从夫妻到父母的角色转变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「parenting-role-01」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家庭压力管理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育儿压力、经济压力、代际冲突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「family-stress-01」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家庭财务规划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家庭预算、教育基金、保险规划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「family-financial-01」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代际关系处理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与父母、公婆的关系管理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「intergenerational-01」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工作-家庭平衡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职业发展与家庭责任的平衡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「work-family-balance-01」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家庭仪式与传统建立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家庭文化的建立与传承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「family-rituals-01」</ns0:t>
            </ns0:r>
          </ns0:p>
        </ns0:tc>
      </ns0:tr>
    </ns0:tbl>
    <ns0:bookmarkEnd ns0:id="23"/>
    <ns0:bookmarkStart ns0:id="24" ns0:name="健康管理"/>
    <ns0:p>
      <ns0:pPr>
        <ns0:pStyle ns0:val="Heading3"/>
        <ns0:spacing ns0:line="276" ns0:lineRule="auto" ns0:before="80" ns0:after="40"/>
      </ns0:pPr>
      <ns0:r>
        <ns0:t xml:space="preserve">健康管理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能力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关键期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产后恢复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女性产后身体恢复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「postpartum-recovery-01」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家庭运动习惯传承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建立家庭运动文化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「family-exercise-02」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亲子运动活动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适合亲子共同参与的运动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「parent-child-exercise-01」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家庭健康饮食管理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家庭营养、健康饮食习惯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25-45岁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「family-nutrition-01」</ns0:t>
            </ns0:r>
          </ns0:p>
        </ns0:tc>
      </ns0:tr>
    </ns0:tbl>
    <ns0:bookmarkEnd ns0:id="24"/>
    <ns0:bookmarkStart ns0:id="25" ns0:name="育儿指导父母支持主线"/>
    <ns0:p>
      <ns0:pPr>
        <ns0:pStyle ns0:val="Heading3"/>
        <ns0:spacing ns0:line="276" ns0:lineRule="auto" ns0:before="80" ns0:after="40"/>
      </ns0:pPr>
      <ns0:r>
        <ns0:t xml:space="preserve">育儿指导（父母支持主线）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产前与新生儿期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主题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说明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适用时期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Prompt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产前准备与迎接新生儿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心理、知识、夫妻关系、物品准备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孕晚期-出生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「产前准备与迎接新生儿」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新手父母心理调适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产后情绪、睡眠剥夺、角色适应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0-12月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「新手父母心理调适」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按年龄分阶段育儿指导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阶段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年龄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核心任务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索引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婴幼儿期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0-3岁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安全依恋、感知运动、语言萌芽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「0-3岁育儿指南」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学龄前期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3-6岁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执行功能、社会性游戏、入学准备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「3-6岁育儿指南」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学龄初期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学习习惯、友谊技能、规则意识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「6-9岁育儿指南」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学龄中期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抽象思维、自我调节、青春期准备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「9-12岁育儿指南」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青春期前期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12-14岁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身份探索、情绪管理、独立性培养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「12-14岁育儿指南」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学习路径图"/>
    <ns0:p>
      <ns0:pPr>
        <ns0:pStyle ns0:val="Heading2"/>
        <ns0:spacing ns0:line="276" ns0:lineRule="auto" ns0:before="120" ns0:after="60"/>
      </ns0:pPr>
      <ns0:r>
        <ns0:t xml:space="preserve">学习路径图</ns0:t>
      </ns0:r>
    </ns0:p>
    <ns0:p>
      <ns0:pPr>
        <ns0:pStyle ns0:val="FirstParagraph"/>
        <ns0:spacing ns0:line="276" ns0:lineRule="auto" ns0:before="0" ns0:after="40"/>
      </ns0:pPr>
      <ns0:r>
        <ns0:t xml:space="preserve">（图表请参考在线版本）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理论依据"/>
    <ns0:p>
      <ns0:pPr>
        <ns0:pStyle ns0:val="Heading2"/>
        <ns0:spacing ns0:line="276" ns0:lineRule="auto" ns0:before="120" ns0:after="60"/>
      </ns0:pPr>
      <ns0:r>
        <ns0:t xml:space="preserve">理论依据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Erikson繁衍vs停滞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家庭系统理论（Bowen）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依恋理论代际传递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Gottman夫妻关系研究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家庭韧性模型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家庭健康行为研究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亲子运动发展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产后运动康复指南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家庭健康促进模型</ns0:t>
      </ns0:r>
    </ns0:p>
    <ns0:bookmarkEnd ns0:id="28"/>
    <ns0:bookmarkEnd ns0:id="29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2026-06-19T08:17:36Z</dcterms:created>
  <dcterms:modified xsi:type="dcterms:W3CDTF">2026-06-19T08:17:36Z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