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40" ns0:name="符号思维萌芽"/>
    <ns0:p>
      <ns0:pPr>
        <ns0:pStyle ns0:val="Heading1"/>
        <ns0:spacing ns0:line="276" ns0:lineRule="auto" ns0:before="160" ns0:after="80"/>
      </ns0:pPr>
      <ns0:r>
        <ns0:t xml:space="preserve">符号思维萌芽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：宝宝拿积木当电话</ns0:t>
      </ns0:r>
      <ns0:r>
        <ns0:t xml:space="preserve">“</ns0:t>
      </ns0:r>
      <ns0:r>
        <ns0:t xml:space="preserve">喂喂</ns0:t>
      </ns0:r>
      <ns0:r>
        <ns0:t xml:space="preserve">”</ns0:t>
      </ns0:r>
      <ns0:r>
        <ns0:t xml:space="preserve">，不是傻——这是人类最伟大的认知能力之一。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什么是符号思维？</ns0:t>
      </ns0:r>
    </ns0:p>
    <ns0:p>
      <ns0:pPr>
        <ns0:pStyle ns0:val="BodyText"/>
        <ns0:spacing ns0:line="276" ns0:lineRule="auto" ns0:before="0" ns0:after="40"/>
      </ns0:pPr>
      <ns0:r>
        <ns0:t xml:space="preserve">就是</ns0:t>
      </ns0:r>
      <ns0:r>
        <ns0:t xml:space="preserve">“</ns0:t>
      </ns0:r>
      <ns0:r>
        <ns0:t xml:space="preserve">用一物代表另一物</ns0:t>
      </ns0:r>
      <ns0:r>
        <ns0:t xml:space="preserve">”</ns0:t>
      </ns0:r>
      <ns0:r>
        <ns0:t xml:space="preserve">。积木不是电话，但在宝宝的世界里它可以是。12-24 个月开始出现假装游戏：假装喝水、喂娃娃、把积木当手机——这标志着从</ns0:t>
      </ns0:r>
      <ns0:r>
        <ns0:t xml:space="preserve">“</ns0:t>
      </ns0:r>
      <ns0:r>
        <ns0:t xml:space="preserve">只能理解眼前的东西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能想象不存在的东西</ns0:t>
      </ns0:r>
      <ns0:r>
        <ns0:t xml:space="preserve">”</ns0:t>
      </ns0:r>
      <ns0:r>
        <ns0:t xml:space="preserve">的飞跃。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符号思维是语言的基础（词语就是符号），也是想象力和创造力的起点。McCune 的研究表明，假装游戏的复杂性与语言发展显著相关——能进行更复杂假装游戏的孩子，语言习得更快。皮亚杰将此称为</ns0:t>
      </ns0:r>
      <ns0:r>
        <ns0:t xml:space="preserve">“</ns0:t>
      </ns0:r>
      <ns0:r>
        <ns0:t xml:space="preserve">象征性游戏</ns0:t>
      </ns0:r>
      <ns0:r>
        <ns0:t xml:space="preserve">”</ns0:t>
      </ns0:r>
      <ns0:r>
        <ns0:t xml:space="preserve">，标志着从感知运动期向符号运算的过渡。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假装游戏的发展阶梯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功能性假装</ns0:t>
      </ns0:r>
      <ns0:r>
        <ns0:t xml:space="preserve">（12-18 个月）：假装喝水、假装打电话——模仿真实动作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他人导向假装</ns0:t>
      </ns0:r>
      <ns0:r>
        <ns0:t xml:space="preserve">（18-24 个月）：喂娃娃喝水、给娃娃盖被子——把假装延伸到其他人/物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替换物假装</ns0:t>
      </ns0:r>
      <ns0:r>
        <ns0:t xml:space="preserve">（24-36 个月）：用积木当电话、用棍子当马——用一物代表完全不同的另一物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情节性假装</ns0:t>
      </ns0:r>
      <ns0:r>
        <ns0:t xml:space="preserve">（30-36 个月）：有角色、有情节的假装游戏——</ns0:t>
      </ns0:r>
      <ns0:r>
        <ns0:t xml:space="preserve">“</ns0:t>
      </ns0:r>
      <ns0:r>
        <ns0:t xml:space="preserve">过家家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4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bookmarkStart ns0:id="21" ns0:name="个月"/>
    <ns0:p>
      <ns0:pPr>
        <ns0:pStyle ns0:val="Heading3"/>
        <ns0:spacing ns0:line="276" ns0:lineRule="auto" ns0:before="80" ns0:after="40"/>
      </ns0:pPr>
      <ns0:r>
        <ns0:t xml:space="preserve">12-18 个月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出现功能性假装（假装喝水、假装打电话）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开始用物品代表其他物品（用积木当手机）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：示范假装游戏，但不主导——让他学你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：拿起空杯子假装喝，拿起手机贴耳朵</ns0:t>
      </ns0:r>
    </ns0:p>
    <ns0:bookmarkEnd ns0:id="21"/>
    <ns0:bookmarkStart ns0:id="22" ns0:name="个月-1"/>
    <ns0:p>
      <ns0:pPr>
        <ns0:pStyle ns0:val="Heading3"/>
        <ns0:spacing ns0:line="276" ns0:lineRule="auto" ns0:before="80" ns0:after="40"/>
      </ns0:pPr>
      <ns0:r>
        <ns0:t xml:space="preserve">18-24 个月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能进行有角色的假装（当医生、当妈妈）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能进行有情节的假装（有开头、经过、结果）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：参与他的假装游戏，跟随他的剧本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：给娃娃喂饭、假装做饭、假装开车</ns0:t>
      </ns0:r>
    </ns0:p>
    <ns0:bookmarkEnd ns0:id="22"/>
    <ns0:bookmarkStart ns0:id="23" ns0:name="个月-2"/>
    <ns0:p>
      <ns0:pPr>
        <ns0:pStyle ns0:val="Heading3"/>
        <ns0:spacing ns0:line="276" ns0:lineRule="auto" ns0:before="80" ns0:after="40"/>
      </ns0:pPr>
      <ns0:r>
        <ns0:t xml:space="preserve">24-36 个月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能用物品代表完全不同的东西（积木当电话、棍子当马）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能进行复杂的假装游戏（有多个角色、有情节发展）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你该做的</ns0:t>
      </ns0:r>
      <ns0:r>
        <ns0:t xml:space="preserve">：提供开放性材料（纸盒、布、积木），让他自由发挥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典型行为</ns0:t>
      </ns0:r>
      <ns0:r>
        <ns0:t xml:space="preserve">：纸盒当汽车、积木当手机、假装生病给娃娃打针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3"/>
    <ns0:bookmarkEnd ns0:id="24"/>
    <ns0:bookmarkStart ns0:id="30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5" ns0:name="示范假装12-个月"/>
    <ns0:p>
      <ns0:pPr>
        <ns0:pStyle ns0:val="Heading3"/>
        <ns0:spacing ns0:line="276" ns0:lineRule="auto" ns0:before="80" ns0:after="40"/>
      </ns0:pPr>
      <ns0:r>
        <ns0:t xml:space="preserve">1. 示范假装（12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：拿起一块积木，假装它是一杯水，</ns0:t>
      </ns0:r>
      <ns0:r>
        <ns0:t xml:space="preserve">“</ns0:t>
      </ns0:r>
      <ns0:r>
        <ns0:t xml:space="preserve">喝</ns0:t>
      </ns0:r>
      <ns0:r>
        <ns0:t xml:space="preserve">”</ns0:t>
      </ns0:r>
      <ns0:r>
        <ns0:t xml:space="preserve">一口说</ns0:t>
      </ns0:r>
      <ns0:r>
        <ns0:t xml:space="preserve">“</ns0:t>
      </ns0:r>
      <ns0:r>
        <ns0:t xml:space="preserve">好喝！</ns0:t>
      </ns0:r>
      <ns0:r>
        <ns0:t xml:space="preserve">”</ns0:t>
      </ns0:r>
      <ns0:r>
        <ns0:t xml:space="preserve">然后递给宝宝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：让宝宝看到</ns0:t>
      </ns0:r>
      <ns0:r>
        <ns0:t xml:space="preserve">“</ns0:t>
      </ns0:r>
      <ns0:r>
        <ns0:t xml:space="preserve">这个东西可以假装成别的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1-2 次</ns0:t>
      </ns0:r>
    </ns0:p>
    <ns0:bookmarkEnd ns0:id="25"/>
    <ns0:bookmarkStart ns0:id="26" ns0:name="假装打电话15-个月"/>
    <ns0:p>
      <ns0:pPr>
        <ns0:pStyle ns0:val="Heading3"/>
        <ns0:spacing ns0:line="276" ns0:lineRule="auto" ns0:before="80" ns0:after="40"/>
      </ns0:pPr>
      <ns0:r>
        <ns0:t xml:space="preserve">2. 假装打电话（15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：拿起任何长条形东西贴耳朵上说</ns0:t>
      </ns0:r>
      <ns0:r>
        <ns0:t xml:space="preserve">“</ns0:t>
      </ns0:r>
      <ns0:r>
        <ns0:t xml:space="preserve">喂？你好！</ns0:t>
      </ns0:r>
      <ns0:r>
        <ns0:t xml:space="preserve">”</ns0:t>
      </ns0:r>
      <ns0:r>
        <ns0:t xml:space="preserve">然后递给宝宝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：宝宝会模仿你的假装行为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6"/>
    <ns0:bookmarkStart ns0:id="27" ns0:name="喂娃娃18-个月"/>
    <ns0:p>
      <ns0:pPr>
        <ns0:pStyle ns0:val="Heading3"/>
        <ns0:spacing ns0:line="276" ns0:lineRule="auto" ns0:before="80" ns0:after="40"/>
      </ns0:pPr>
      <ns0:r>
        <ns0:t xml:space="preserve">3. 喂娃娃（18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：给宝宝一个娃娃和一个小勺子，示范</ns0:t>
      </ns0:r>
      <ns0:r>
        <ns0:t xml:space="preserve">“</ns0:t>
      </ns0:r>
      <ns0:r>
        <ns0:t xml:space="preserve">喂娃娃吃饭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：他人导向假装的练习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 次</ns0:t>
      </ns0:r>
    </ns0:p>
    <ns0:bookmarkEnd ns0:id="27"/>
    <ns0:bookmarkStart ns0:id="28" ns0:name="过家家24-个月"/>
    <ns0:p>
      <ns0:pPr>
        <ns0:pStyle ns0:val="Heading3"/>
        <ns0:spacing ns0:line="276" ns0:lineRule="auto" ns0:before="80" ns0:after="40"/>
      </ns0:pPr>
      <ns0:r>
        <ns0:t xml:space="preserve">4. 过家家（24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：和宝宝一起玩</ns0:t>
      </ns0:r>
      <ns0:r>
        <ns0:t xml:space="preserve">“</ns0:t>
      </ns0:r>
      <ns0:r>
        <ns0:t xml:space="preserve">做饭</ns0:t>
      </ns0:r>
      <ns0:r>
        <ns0:t xml:space="preserve">”</ns0:t>
      </ns0:r>
      <ns0:r>
        <ns0:t xml:space="preserve">——用积木当菜、用碗当锅、假装搅拌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：有情节的假装游戏，发展想象力和叙事能力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15-20 分钟</ns0:t>
      </ns0:r>
    </ns0:p>
    <ns0:bookmarkEnd ns0:id="28"/>
    <ns0:bookmarkStart ns0:id="29" ns0:name="开放性材料24-个月"/>
    <ns0:p>
      <ns0:pPr>
        <ns0:pStyle ns0:val="Heading3"/>
        <ns0:spacing ns0:line="276" ns0:lineRule="auto" ns0:before="80" ns0:after="40"/>
      </ns0:pPr>
      <ns0:r>
        <ns0:t xml:space="preserve">5. 开放性材料（24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：给宝宝纸盒、布、积木、棍子等开放性材料，看他能玩出什么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：开放性材料比成品玩具更能激发创造力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End ns0:id="30"/>
    <ns0:bookmarkStart ns0:id="31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他好像还不会假装，正常吗？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18 个月前不会假装是正常的。你可以多示范：拿起杯子假装喝，说</ns0:t>
      </ns0:r>
      <ns0:r>
        <ns0:t xml:space="preserve">“</ns0:t>
      </ns0:r>
      <ns0:r>
        <ns0:t xml:space="preserve">好喝！</ns0:t>
      </ns0:r>
      <ns0:r>
        <ns0:t xml:space="preserve">”</ns0:t>
      </ns0:r>
      <ns0:r>
        <ns0:t xml:space="preserve">然后递给他。他会在模仿中学会。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他只玩固定模式的游戏，不灵活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每个孩子风格不同。有的孩子喜欢重复，有的喜欢变化。可以从简单的假装开始，逐步增加复杂度。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需要买专门的假装玩具吗？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不需要。锅碗瓢盆、纸盒、旧衣服都是最好的假装道具。开放性材料比成品玩具更能激发想象力。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他把想象当真了怎么办？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3 岁以下的孩子还不能完全区分</ns0:t>
      </ns0:r>
      <ns0:r>
        <ns0:t xml:space="preserve">“</ns0:t>
      </ns0:r>
      <ns0:r>
        <ns0:t xml:space="preserve">假装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真实</ns0:t>
      </ns0:r>
      <ns0:r>
        <ns0:t xml:space="preserve">”</ns0:t>
      </ns0:r>
      <ns0:r>
        <ns0:t xml:space="preserve">——这是正常的。不需要纠正</ns0:t>
      </ns0:r>
      <ns0:r>
        <ns0:t xml:space="preserve">“</ns0:t>
      </ns0:r>
      <ns0:r>
        <ns0:t xml:space="preserve">这不是真的</ns0:t>
      </ns0:r>
      <ns0:r>
        <ns0:t xml:space="preserve">”</ns0:t>
      </ns0:r>
      <ns0:r>
        <ns0:t xml:space="preserve">，跟随他的想象就好。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他不愿意让我参与他的假装游戏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有些孩子喜欢自己玩假装游戏，不需要大人参与。可以提供材料和空间，但不要强迫参与。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2" ns0:name="需要避免的做法"/>
    <ns0:p>
      <ns0:pPr>
        <ns0:pStyle ns0:val="Heading2"/>
        <ns0:spacing ns0:line="276" ns0:lineRule="auto" ns0:before="120" ns0:after="60"/>
      </ns0:pPr>
      <ns0:r>
        <ns0:t xml:space="preserve">需要避免的做法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抢过主导权：</ns0:t>
      </ns0:r>
      <ns0:r>
        <ns0:t xml:space="preserve">“</ns0:t>
      </ns0:r>
      <ns0:r>
        <ns0:t xml:space="preserve">不是这样玩的，应该这样…</ns0:t>
      </ns0:r>
      <ns0:r>
        <ns0:t xml:space="preserve">”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纠正假装方式：</ns0:t>
      </ns0:r>
      <ns0:r>
        <ns0:t xml:space="preserve">“</ns0:t>
      </ns0:r>
      <ns0:r>
        <ns0:t xml:space="preserve">这不是电话，是积木！</ns0:t>
      </ns0:r>
      <ns0:r>
        <ns0:t xml:space="preserve">”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用结构固定的成品玩具替代开放性材料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强迫孩子按你的剧本玩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Start ns0:id="33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24 个月以上完全没有假装游戏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24 个月以上不能用物品代表其他物品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30 个月以上不能进行有角色的假装游戏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4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拿起一块积木，假装它是一杯水，</ns0:t>
      </ns0:r>
      <ns0:r>
        <ns0:t xml:space="preserve">“</ns0:t>
      </ns0:r>
      <ns0:r>
        <ns0:t xml:space="preserve">喝</ns0:t>
      </ns0:r>
      <ns0:r>
        <ns0:t xml:space="preserve">”</ns0:t>
      </ns0:r>
      <ns0:r>
        <ns0:t xml:space="preserve">一口说</ns0:t>
      </ns0:r>
      <ns0:r>
        <ns0:t xml:space="preserve">“</ns0:t>
      </ns0:r>
      <ns0:r>
        <ns0:t xml:space="preserve">好喝！</ns0:t>
      </ns0:r>
      <ns0:r>
        <ns0:t xml:space="preserve">”</ns0:t>
      </ns0:r>
      <ns0:r>
        <ns0:t xml:space="preserve">然后递给孩子——观察他会不会也学着假装。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Start ns0:id="38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5" ns0:name="玩具"/>
    <ns0:p>
      <ns0:pPr>
        <ns0:pStyle ns0:val="Heading3"/>
        <ns0:spacing ns0:line="276" ns0:lineRule="auto" ns0:before="80" ns0:after="40"/>
      </ns0:pPr>
      <ns0:r>
        <ns0:t xml:space="preserve">玩具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娃娃和配件（喂饭、穿衣）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厨房玩具（假装做饭）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医生工具箱（假装看病）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积木和纸箱（开放性材料）</ns0:t>
      </ns0:r>
    </ns0:p>
    <ns0:bookmarkEnd ns0:id="35"/>
    <ns0:bookmarkStart ns0:id="36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《小蓝和小黄》— 用颜色代表朋友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《野兽国》— 想象力冒险</ns0:t>
      </ns0:r>
    </ns0:p>
    <ns0:p>
      <ns0:pPr>
        <ns0:numPr>
          <ns0:ilvl ns0:val="0"/>
          <ns0:numId ns0:val="1008"/>
        </ns0:numPr>
        <ns0:pStyle ns0:val="ListBullet"/>
        <ns0:spacing ns0:line="276" ns0:lineRule="auto" ns0:before="0" ns0:after="40"/>
      </ns0:pPr>
      <ns0:r>
        <ns0:t xml:space="preserve">《不一样的卡梅拉》— 角色扮演故事</ns0:t>
      </ns0:r>
    </ns0:p>
    <ns0:bookmarkEnd ns0:id="36"/>
    <ns0:bookmarkStart ns0:id="37" ns0:name="日常材料"/>
    <ns0:p>
      <ns0:pPr>
        <ns0:pStyle ns0:val="Heading3"/>
        <ns0:spacing ns0:line="276" ns0:lineRule="auto" ns0:before="80" ns0:after="40"/>
      </ns0:pPr>
      <ns0:r>
        <ns0:t xml:space="preserve">日常材料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锅碗瓢盆（假装做饭）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旧衣服（角色扮演）</ns0:t>
      </ns0:r>
    </ns0:p>
    <ns0:p>
      <ns0:pPr>
        <ns0:numPr>
          <ns0:ilvl ns0:val="0"/>
          <ns0:numId ns0:val="1009"/>
        </ns0:numPr>
        <ns0:pStyle ns0:val="ListBullet"/>
        <ns0:spacing ns0:line="276" ns0:lineRule="auto" ns0:before="0" ns0:after="40"/>
      </ns0:pPr>
      <ns0:r>
        <ns0:t xml:space="preserve">纸箱（汽车、房子、船）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7"/>
    <ns0:bookmarkEnd ns0:id="38"/>
    <ns0:bookmarkStart ns0:id="39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「客体永久性」 — 用一物代表另一物需要先理解</ns0:t>
      </ns0:r>
      <ns0:r>
        <ns0:t xml:space="preserve">“</ns0:t>
      </ns0:r>
      <ns0:r>
        <ns0:t xml:space="preserve">不在场的东西存在</ns0:t>
      </ns0:r>
      <ns0:r>
        <ns0:t xml:space="preserve">”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「自我意识」 — 角色扮演需要区分</ns0:t>
      </ns0:r>
      <ns0:r>
        <ns0:t xml:space="preserve">“</ns0:t>
      </ns0:r>
      <ns0:r>
        <ns0:t xml:space="preserve">真实的我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扮演的角色</ns0:t>
      </ns0:r>
      <ns0:r>
        <ns0:t xml:space="preserve">”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「语言发展」 — 假装游戏是语言习得的</ns0:t>
      </ns0:r>
      <ns0:r>
        <ns0:t xml:space="preserve">“</ns0:t>
      </ns0:r>
      <ns0:r>
        <ns0:t xml:space="preserve">预演</ns0:t>
      </ns0:r>
      <ns0:r>
        <ns0:t xml:space="preserve">”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t xml:space="preserve">「共情萌芽」 — 假装游戏中的角色理解促进共情发展</ns0:t>
      </ns0:r>
    </ns0:p>
    <ns0:bookmarkEnd ns0:id="39"/>
    <ns0:bookmarkEnd ns0:id="40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2026-06-19T08:17:39Z</dcterms:created>
  <dcterms:modified xsi:type="dcterms:W3CDTF">2026-06-19T08:17:39Z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