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同伴关系深化"/>
    <ns0:p>
      <ns0:pPr>
        <ns0:pStyle ns0:val="Heading1"/>
        <ns0:spacing ns0:line="276" ns0:lineRule="auto" ns0:before="160" ns0:after="80"/>
      </ns0:pPr>
      <ns0:r>
        <ns0:t xml:space="preserve">同伴关系深化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：12-14 岁孩子突然变得</ns0:t>
      </ns0:r>
      <ns0:r>
        <ns0:t xml:space="preserve">“</ns0:t>
      </ns0:r>
      <ns0:r>
        <ns0:t xml:space="preserve">朋友比我重要</ns0:t>
      </ns0:r>
      <ns0:r>
        <ns0:t xml:space="preserve">”</ns0:t>
      </ns0:r>
      <ns0:r>
        <ns0:t xml:space="preserve">——这是正常的，他在学习建立深层关系。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Sullivan 的人际关系理论指出，青春期前期（12-14 岁）是</ns0:t>
      </ns0:r>
      <ns0:r>
        <ns0:t xml:space="preserve">“</ns0:t>
      </ns0:r>
      <ns0:r>
        <ns0:t xml:space="preserve">亲密友谊</ns0:t>
      </ns0:r>
      <ns0:r>
        <ns0:t xml:space="preserve">”</ns0:t>
      </ns0:r>
      <ns0:r>
        <ns0:t xml:space="preserve">需求爆发的时期——孩子开始需要一个</ns0:t>
      </ns0:r>
      <ns0:r>
        <ns0:t xml:space="preserve">“</ns0:t>
      </ns0:r>
      <ns0:r>
        <ns0:t xml:space="preserve">真正理解我</ns0:t>
      </ns0:r>
      <ns0:r>
        <ns0:t xml:space="preserve">”</ns0:t>
      </ns0:r>
      <ns0:r>
        <ns0:t xml:space="preserve">的知己。Buhrmester 的研究发现，这个阶段的友谊质量（亲密、信任、忠诚）直接影响自我价值感和情绪健康。同伴影响力在这个阶段达到峰值。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1" ns0:name="讨论友谊12-岁"/>
    <ns0:p>
      <ns0:pPr>
        <ns0:pStyle ns0:val="Heading3"/>
        <ns0:spacing ns0:line="276" ns0:lineRule="auto" ns0:before="80" ns0:after="40"/>
      </ns0:pPr>
      <ns0:r>
        <ns0:t xml:space="preserve">1. 讨论友谊（12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你觉得什么样的人是真正的好朋友？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好朋友和普通朋友有什么区别？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你有没有被朋友伤害过？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：帮助孩子建立友谊的标准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1"/>
    <ns0:bookmarkStart ns0:id="22" ns0:name="倾听而非评判12-岁"/>
    <ns0:p>
      <ns0:pPr>
        <ns0:pStyle ns0:val="Heading3"/>
        <ns0:spacing ns0:line="276" ns0:lineRule="auto" ns0:before="80" ns0:after="40"/>
      </ns0:pPr>
      <ns0:r>
        <ns0:t xml:space="preserve">2. 倾听而非评判（12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当孩子和你说社交问题时，先听，不评判</ns0:t>
      </ns0:r>
      <ns0:r>
        <ns0:t xml:space="preserve"> </ns0:t>
      </ns0:r>
      <ns0:r>
        <ns0:t xml:space="preserve">2. 不要说</ns0:t>
      </ns0:r>
      <ns0:r>
        <ns0:t xml:space="preserve">“</ns0:t>
      </ns0:r>
      <ns0:r>
        <ns0:t xml:space="preserve">这有什么大不了的</ns0:t>
      </ns0:r>
      <ns0:r>
        <ns0:t xml:space="preserve">”</ns0:t>
      </ns0:r>
      <ns0:r>
        <ns0:t xml:space="preserve"> </ns0:t>
      </ns0:r>
      <ns0:r>
        <ns0:t xml:space="preserve">3. 说</ns0:t>
      </ns0:r>
      <ns0:r>
        <ns0:t xml:space="preserve">“</ns0:t>
      </ns0:r>
      <ns0:r>
        <ns0:t xml:space="preserve">我能理解这让你很难过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：让孩子愿意继续和你分享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</ns0:t>
      </ns0:r>
    </ns0:p>
    <ns0:bookmarkEnd ns0:id="22"/>
    <ns0:bookmarkStart ns0:id="23" ns0:name="帮他分析社交困境12-岁"/>
    <ns0:p>
      <ns0:pPr>
        <ns0:pStyle ns0:val="Heading3"/>
        <ns0:spacing ns0:line="276" ns0:lineRule="auto" ns0:before="80" ns0:after="40"/>
      </ns0:pPr>
      <ns0:r>
        <ns0:t xml:space="preserve">3. 帮他分析社交困境（12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当孩子遇到社交问题时，不要急于给建议</ns0:t>
      </ns0:r>
      <ns0:r>
        <ns0:t xml:space="preserve"> </ns0:t>
      </ns0:r>
      <ns0:r>
        <ns0:t xml:space="preserve">2. 先问：</ns0:t>
      </ns0:r>
      <ns0:r>
        <ns0:t xml:space="preserve">“</ns0:t>
      </ns0:r>
      <ns0:r>
        <ns0:t xml:space="preserve">你觉得他为什么这么做？</ns0:t>
      </ns0:r>
      <ns0:r>
        <ns0:t xml:space="preserve">”</ns0:t>
      </ns0:r>
      <ns0:r>
        <ns0:t xml:space="preserve"> </ns0:t>
      </ns0:r>
      <ns0:r>
        <ns0:t xml:space="preserve">3. 再问：</ns0:t>
      </ns0:r>
      <ns0:r>
        <ns0:t xml:space="preserve">“</ns0:t>
      </ns0:r>
      <ns0:r>
        <ns0:t xml:space="preserve">你想怎么处理？</ns0:t>
      </ns0:r>
      <ns0:r>
        <ns0:t xml:space="preserve">”</ns0:t>
      </ns0:r>
      <ns0:r>
        <ns0:t xml:space="preserve"> </ns0:t>
      </ns0:r>
      <ns0:r>
        <ns0:t xml:space="preserve">4. 最后问：</ns0:t>
      </ns0:r>
      <ns0:r>
        <ns0:t xml:space="preserve">“</ns0:t>
      </ns0:r>
      <ns0:r>
        <ns0:t xml:space="preserve">你需要我帮忙吗？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：培养社交问题解决能力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：每次遇到时</ns0:t>
      </ns0:r>
    </ns0:p>
    <ns0:bookmarkEnd ns0:id="23"/>
    <ns0:bookmarkStart ns0:id="24" ns0:name="创造社交机会12-岁"/>
    <ns0:p>
      <ns0:pPr>
        <ns0:pStyle ns0:val="Heading3"/>
        <ns0:spacing ns0:line="276" ns0:lineRule="auto" ns0:before="80" ns0:after="40"/>
      </ns0:pPr>
      <ns0:r>
        <ns0:t xml:space="preserve">4. 创造社交机会（12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邀请同学来家里玩</ns0:t>
      </ns0:r>
      <ns0:r>
        <ns0:t xml:space="preserve"> </ns0:t>
      </ns0:r>
      <ns0:r>
        <ns0:t xml:space="preserve">2. 支持孩子参加课外活动</ns0:t>
      </ns0:r>
      <ns0:r>
        <ns0:t xml:space="preserve"> </ns0:t>
      </ns0:r>
      <ns0:r>
        <ns0:t xml:space="preserve">3. 和同学家长建立联系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：给孩子创造社交的平台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4"/>
    <ns0:bookmarkStart ns0:id="25" ns0:name="讨论网络欺凌12-岁"/>
    <ns0:p>
      <ns0:pPr>
        <ns0:pStyle ns0:val="Heading3"/>
        <ns0:spacing ns0:line="276" ns0:lineRule="auto" ns0:before="80" ns0:after="40"/>
      </ns0:pPr>
      <ns0:r>
        <ns0:t xml:space="preserve">5. 讨论网络欺凌（12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什么是网络欺凌？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如果你在网上被人骂了，你会怎么做？</ns0:t>
      </ns0:r>
      <ns0:r>
        <ns0:t xml:space="preserve">”</ns0:t>
      </ns0:r>
      <ns0:r>
        <ns0:t xml:space="preserve"> </ns0:t>
      </ns0:r>
      <ns0:r>
        <ns0:t xml:space="preserve">3. 告诉孩子</ns0:t>
      </ns0:r>
      <ns0:r>
        <ns0:t xml:space="preserve">“</ns0:t>
      </ns0:r>
      <ns0:r>
        <ns0:t xml:space="preserve">遇到骚扰告诉父母，不是你的错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：建立应对网络欺凌的能力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孩子被好朋友背叛了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这个年龄的友谊背叛是真实的痛苦。不要说</ns0:t>
      </ns0:r>
      <ns0:r>
        <ns0:t xml:space="preserve">“</ns0:t>
      </ns0:r>
      <ns0:r>
        <ns0:t xml:space="preserve">没什么大不了</ns0:t>
      </ns0:r>
      <ns0:r>
        <ns0:t xml:space="preserve">”</ns0:t>
      </ns0:r>
      <ns0:r>
        <ns0:t xml:space="preserve">，先共情：</ns0:t>
      </ns0:r>
      <ns0:r>
        <ns0:t xml:space="preserve">“</ns0:t>
      </ns0:r>
      <ns0:r>
        <ns0:t xml:space="preserve">这真的很伤人。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孩子为了朋友做危险的事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同伴压力在这个阶段最强。可以帮他区分</ns0:t>
      </ns0:r>
      <ns0:r>
        <ns0:t xml:space="preserve">“</ns0:t>
      </ns0:r>
      <ns0:r>
        <ns0:t xml:space="preserve">真正的朋友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利用你的人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孩子在网上被排挤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网络欺凌在这个年龄段很常见。可以：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倾听他的感受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保存证据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和学校沟通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必要时报警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问孩子：</ns0:t>
      </ns0:r>
      <ns0:r>
        <ns0:t xml:space="preserve">“</ns0:t>
      </ns0:r>
      <ns0:r>
        <ns0:t xml:space="preserve">你觉得什么样的人是真正的好朋友？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31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29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《我的朋友》— 友谊的故事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《夏洛的网》— 深厚的友谊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《哈利·波特》系列 — 同伴关系和群体动态</ns0:t>
      </ns0:r>
    </ns0:p>
    <ns0:bookmarkEnd ns0:id="29"/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什么样的人是真正的好朋友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倾听而非评判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创造社交机会（邀请同学来家里玩）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「同伴关系（9-12岁）」 — 9-12 岁的同伴关系基础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「自我认同与价值观」 — 同伴关系与身份认同相互影响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2026-06-19T08:17:41Z</dcterms:created>
  <dcterms:modified xsi:type="dcterms:W3CDTF">2026-06-19T08:17:41Z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