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5" ns0:name="青少年心理健康危机识别"/>
    <ns0:p>
      <ns0:pPr>
        <ns0:pStyle ns0:val="Heading1"/>
        <ns0:spacing ns0:line="276" ns0:lineRule="auto" ns0:before="160" ns0:after="80"/>
      </ns0:pPr>
      <ns0:r>
        <ns0:t xml:space="preserve">青少年心理健康危机识别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：如果你怀疑孩子可能有心理问题，直接、平静地问：</ns0:t>
      </ns0:r>
      <ns0:r>
        <ns0:t xml:space="preserve">“</ns0:t>
      </ns0:r>
      <ns0:r>
        <ns0:t xml:space="preserve">你是不是有想过伤害自己？</ns0:t>
      </ns0:r>
      <ns0:r>
        <ns0:t xml:space="preserve">”</ns0:t>
      </ns0:r>
      <ns0:r>
        <ns0:t xml:space="preserve">——直接询问不会</ns0:t>
      </ns0:r>
      <ns0:r>
        <ns0:t xml:space="preserve">“</ns0:t>
      </ns0:r>
      <ns0:r>
        <ns0:t xml:space="preserve">暗示</ns0:t>
      </ns0:r>
      <ns0:r>
        <ns0:t xml:space="preserve">”</ns0:t>
      </ns0:r>
      <ns0:r>
        <ns0:t xml:space="preserve">孩子去自伤。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立即就医的信号"/>
    <ns0:p>
      <ns0:pPr>
        <ns0:pStyle ns0:val="Heading2"/>
        <ns0:spacing ns0:line="276" ns0:lineRule="auto" ns0:before="120" ns0:after="60"/>
      </ns0:pPr>
      <ns0:r>
        <ns0:t xml:space="preserve">立即就医的信号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明确表达</ns0:t>
      </ns0:r>
      <ns0:r>
        <ns0:t xml:space="preserve">“</ns0:t>
      </ns0:r>
      <ns0:r>
        <ns0:t xml:space="preserve">不想活了</ns0:t>
      </ns0:r>
      <ns0:r>
        <ns0:t xml:space="preserve">”</ns0:t>
      </ns0:r>
      <ns0:r>
        <ns0:t xml:space="preserve">“</ns0:t>
      </ns0:r>
      <ns0:r>
        <ns0:t xml:space="preserve">活着没意思</ns0:t>
      </ns0:r>
      <ns0:r>
        <ns0:t xml:space="preserve">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发现自伤痕迹（割伤、烫伤等）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突然把珍贵物品送人、写类似遗书的文字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情绪突然从极度低落变得异常平静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出现幻觉或妄想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立即行动：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不要让孩子独处，移除可能用于自伤的物品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北京心理危机研究与干预中心：</ns0:t>
      </ns0:r>
      <ns0:r>
        <ns0:rPr>
          <ns0:bCs/>
          <ns0:b/>
        </ns0:rPr>
        <ns0:t xml:space="preserve">010-82951332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如果已有自伤行为或自杀计划，立即拨打</ns0:t>
      </ns0:r>
      <ns0:r>
        <ns0:t xml:space="preserve"> </ns0:t>
      </ns0:r>
      <ns0:r>
        <ns0:rPr>
          <ns0:bCs/>
          <ns0:b/>
        </ns0:rPr>
        <ns0:t xml:space="preserve">120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  <ns0:r>
        <ns0:t xml:space="preserve"> </ns0:t>
      </ns0:r>
      <ns0:r>
        <ns0:t xml:space="preserve">WHO 数据显示，抑郁症是 15-19 岁青少年疾病负担的主要原因之一。Thapar 等人在《柳叶刀》的综述指出，青少年抑郁症的首发高峰在 15-18 岁，且常被误认为</ns0:t>
      </ns0:r>
      <ns0:r>
        <ns0:t xml:space="preserve">“</ns0:t>
      </ns0:r>
      <ns0:r>
        <ns0:t xml:space="preserve">青春期正常波动</ns0:t>
      </ns0:r>
      <ns0:r>
        <ns0:t xml:space="preserve">”</ns0:t>
      </ns0:r>
      <ns0:r>
        <ns0:t xml:space="preserve">而延误干预。Hawton 等人的研究发现，自伤行为在青少年中发生率约 13-23%，是自杀风险的重要预测因子——但大多数自伤的青少年不会主动求助。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如何区分正常波动和需要关注"/>
    <ns0:p>
      <ns0:pPr>
        <ns0:pStyle ns0:val="Heading2"/>
        <ns0:spacing ns0:line="276" ns0:lineRule="auto" ns0:before="120" ns0:after="60"/>
      </ns0:pPr>
      <ns0:r>
        <ns0:t xml:space="preserve">如何区分</ns0:t>
      </ns0:r>
      <ns0:r>
        <ns0:t xml:space="preserve">“</ns0:t>
      </ns0:r>
      <ns0:r>
        <ns0:t xml:space="preserve">正常波动</ns0:t>
      </ns0:r>
      <ns0:r>
        <ns0:t xml:space="preserve">”</ns0:t>
      </ns0:r>
      <ns0:r>
        <ns0:t xml:space="preserve">和</ns0:t>
      </ns0:r>
      <ns0:r>
        <ns0:t xml:space="preserve">“</ns0:t>
      </ns0:r>
      <ns0:r>
        <ns0:t xml:space="preserve">需要关注</ns0:t>
      </ns0:r>
      <ns0:r>
        <ns0:t xml:space="preserve">”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级别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表现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🟢 绿灯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偶尔情绪低落、对父母不满、寻求隐私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正常青春期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🟡 黄灯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持续 2 周以上情绪低落、兴趣丧失、社交退缩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建议关注，考虑咨询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红灯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自伤、自杀想法、物质滥用、极端社交隔离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立即就医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观察而非质问14-岁"/>
    <ns0:p>
      <ns0:pPr>
        <ns0:pStyle ns0:val="Heading3"/>
        <ns0:spacing ns0:line="276" ns0:lineRule="auto" ns0:before="80" ns0:after="40"/>
      </ns0:pPr>
      <ns0:r>
        <ns0:t xml:space="preserve">1. 观察而非质问（14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观察孩子的情绪变化、行为变化、社交变化</ns0:t>
      </ns0:r>
      <ns0:r>
        <ns0:t xml:space="preserve"> </ns0:t>
      </ns0:r>
      <ns0:r>
        <ns0:t xml:space="preserve">2. 不要质问</ns0:t>
      </ns0:r>
      <ns0:r>
        <ns0:t xml:space="preserve">“</ns0:t>
      </ns0:r>
      <ns0:r>
        <ns0:t xml:space="preserve">你怎么了？</ns0:t>
      </ns0:r>
      <ns0:r>
        <ns0:t xml:space="preserve">”</ns0:t>
      </ns0:r>
      <ns0:r>
        <ns0:t xml:space="preserve"> </ns0:t>
      </ns0:r>
      <ns0:r>
        <ns0:t xml:space="preserve">3. 说</ns0:t>
      </ns0:r>
      <ns0:r>
        <ns0:t xml:space="preserve">“</ns0:t>
      </ns0:r>
      <ns0:r>
        <ns0:t xml:space="preserve">我注意到你最近有些不一样，我担心你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：让孩子感到被关心而非被监视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：持续观察</ns0:t>
      </ns0:r>
    </ns0:p>
    <ns0:bookmarkEnd ns0:id="23"/>
    <ns0:bookmarkStart ns0:id="24" ns0:name="开启对话14-岁"/>
    <ns0:p>
      <ns0:pPr>
        <ns0:pStyle ns0:val="Heading3"/>
        <ns0:spacing ns0:line="276" ns0:lineRule="auto" ns0:before="80" ns0:after="40"/>
      </ns0:pPr>
      <ns0:r>
        <ns0:t xml:space="preserve">2. 开启对话（14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找一个自然的时刻（如一起吃饭、坐车时）</ns0:t>
      </ns0:r>
      <ns0:r>
        <ns0:t xml:space="preserve"> </ns0:t>
      </ns0:r>
      <ns0:r>
        <ns0:t xml:space="preserve">2. 不带评判地问孩子最近有什么烦心事</ns0:t>
      </ns0:r>
      <ns0:r>
        <ns0:t xml:space="preserve"> </ns0:t>
      </ns0:r>
      <ns0:r>
        <ns0:t xml:space="preserve">3. 只听，不评价，不急着给建议</ns0:t>
      </ns0:r>
      <ns0:r>
        <ns0:t xml:space="preserve"> </ns0:t>
      </ns0:r>
      <ns0:r>
        <ns0:t xml:space="preserve">4. 说</ns0:t>
      </ns0:r>
      <ns0:r>
        <ns0:t xml:space="preserve">“</ns0:t>
      </ns0:r>
      <ns0:r>
        <ns0:t xml:space="preserve">不管发生什么，我都在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：让孩子愿意开口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4"/>
    <ns0:bookmarkStart ns0:id="25" ns0:name="直接询问14-岁"/>
    <ns0:p>
      <ns0:pPr>
        <ns0:pStyle ns0:val="Heading3"/>
        <ns0:spacing ns0:line="276" ns0:lineRule="auto" ns0:before="80" ns0:after="40"/>
      </ns0:pPr>
      <ns0:r>
        <ns0:t xml:space="preserve">3. 直接询问（14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如果你怀疑孩子可能有心理问题</ns0:t>
      </ns0:r>
      <ns0:r>
        <ns0:t xml:space="preserve"> </ns0:t>
      </ns0:r>
      <ns0:r>
        <ns0:t xml:space="preserve">2. 直接、平静地问：</ns0:t>
      </ns0:r>
      <ns0:r>
        <ns0:t xml:space="preserve">“</ns0:t>
      </ns0:r>
      <ns0:r>
        <ns0:t xml:space="preserve">你是不是有想过伤害自己？</ns0:t>
      </ns0:r>
      <ns0:r>
        <ns0:t xml:space="preserve">”</ns0:t>
      </ns0:r>
      <ns0:r>
        <ns0:t xml:space="preserve"> </ns0:t>
      </ns0:r>
      <ns0:r>
        <ns0:t xml:space="preserve">3. 直接询问不会</ns0:t>
      </ns0:r>
      <ns0:r>
        <ns0:t xml:space="preserve">“</ns0:t>
      </ns0:r>
      <ns0:r>
        <ns0:t xml:space="preserve">暗示</ns0:t>
      </ns0:r>
      <ns0:r>
        <ns0:t xml:space="preserve">”</ns0:t>
      </ns0:r>
      <ns0:r>
        <ns0:t xml:space="preserve">孩子去自伤</ns0:t>
      </ns0:r>
      <ns0:r>
        <ns0:t xml:space="preserve"> </ns0:t>
      </ns0:r>
      <ns0:r>
        <ns0:t xml:space="preserve">4. 如果他说</ns0:t>
      </ns0:r>
      <ns0:r>
        <ns0:t xml:space="preserve">“</ns0:t>
      </ns0:r>
      <ns0:r>
        <ns0:t xml:space="preserve">是</ns0:t>
      </ns0:r>
      <ns0:r>
        <ns0:t xml:space="preserve">”</ns0:t>
      </ns0:r>
      <ns0:r>
        <ns0:t xml:space="preserve">，不要惊慌，立即寻求专业帮助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：直接询问是发现问题的第一步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bookmarkEnd ns0:id="25"/>
    <ns0:bookmarkStart ns0:id="26" ns0:name="寻求专业帮助14-岁"/>
    <ns0:p>
      <ns0:pPr>
        <ns0:pStyle ns0:val="Heading3"/>
        <ns0:spacing ns0:line="276" ns0:lineRule="auto" ns0:before="80" ns0:after="40"/>
      </ns0:pPr>
      <ns0:r>
        <ns0:t xml:space="preserve">4. 寻求专业帮助（14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如果孩子出现黄灯或红灯信号</ns0:t>
      </ns0:r>
      <ns0:r>
        <ns0:t xml:space="preserve"> </ns0:t>
      </ns0:r>
      <ns0:r>
        <ns0:t xml:space="preserve">2. 帮助他预约精神科医生或心理咨询师</ns0:t>
      </ns0:r>
      <ns0:r>
        <ns0:t xml:space="preserve"> </ns0:t>
      </ns0:r>
      <ns0:r>
        <ns0:t xml:space="preserve">3. 陪同就医</ns0:t>
      </ns0:r>
      <ns0:r>
        <ns0:t xml:space="preserve"> </ns0:t>
      </ns0:r>
      <ns0:r>
        <ns0:t xml:space="preserve">4. 记录症状持续时间、具体表现、是否有自伤想法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：专业帮助是解决问题的关键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bookmarkEnd ns0:id="26"/>
    <ns0:bookmarkStart ns0:id="27" ns0:name="持续支持14-岁"/>
    <ns0:p>
      <ns0:pPr>
        <ns0:pStyle ns0:val="Heading3"/>
        <ns0:spacing ns0:line="276" ns0:lineRule="auto" ns0:before="80" ns0:after="40"/>
      </ns0:pPr>
      <ns0:r>
        <ns0:t xml:space="preserve">5. 持续支持（14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不要说</ns0:t>
      </ns0:r>
      <ns0:r>
        <ns0:t xml:space="preserve">“</ns0:t>
      </ns0:r>
      <ns0:r>
        <ns0:t xml:space="preserve">坚强点</ns0:t>
      </ns0:r>
      <ns0:r>
        <ns0:t xml:space="preserve">”</ns0:t>
      </ns0:r>
      <ns0:r>
        <ns0:t xml:space="preserve">“</ns0:t>
      </ns0:r>
      <ns0:r>
        <ns0:t xml:space="preserve">别想太多</ns0:t>
      </ns0:r>
      <ns0:r>
        <ns0:t xml:space="preserve">”</ns0:t>
      </ns0:r>
      <ns0:r>
        <ns0:t xml:space="preserve"> </ns0:t>
      </ns0:r>
      <ns0:r>
        <ns0:t xml:space="preserve">2. 说</ns0:t>
      </ns0:r>
      <ns0:r>
        <ns0:t xml:space="preserve">“</ns0:t>
      </ns0:r>
      <ns0:r>
        <ns0:t xml:space="preserve">你需要我做什么？</ns0:t>
      </ns0:r>
      <ns0:r>
        <ns0:t xml:space="preserve">”</ns0:t>
      </ns0:r>
      <ns0:r>
        <ns0:t xml:space="preserve"> </ns0:t>
      </ns0:r>
      <ns0:r>
        <ns0:t xml:space="preserve">3. 承担更多家务和育儿</ns0:t>
      </ns0:r>
      <ns0:r>
        <ns0:t xml:space="preserve"> </ns0:t>
      </ns0:r>
      <ns0:r>
        <ns0:t xml:space="preserve">4. 给孩子空间，但让他知道你在那里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：让孩子感到被支持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：持续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孩子说不想活了，我该怎么办？</ns0:t>
      </ns0:r>
      <ns0:r>
        <ns0:rPr>
          <ns0:bCs/>
          <ns0:b/>
        </ns0:rP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不要惊慌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直接问：</ns0:t>
      </ns0:r>
      <ns0:r>
        <ns0:t xml:space="preserve">“</ns0:t>
      </ns0:r>
      <ns0:r>
        <ns0:t xml:space="preserve">你是不是有想过伤害自己？</ns0:t>
      </ns0:r>
      <ns0:r>
        <ns0:t xml:space="preserve">”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不要独处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移除可能用于自伤的物品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立即寻求专业帮助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孩子有自伤痕迹但不告诉我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不要质问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找一个平静的时机开口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表达你的担心，而非愤怒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帮助他寻求专业帮助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孩子说’我没事’但我觉得不对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相信你的直觉。可以说：</ns0:t>
      </ns0:r>
      <ns0:r>
        <ns0:t xml:space="preserve">“</ns0:t>
      </ns0:r>
      <ns0:r>
        <ns0:t xml:space="preserve">我注意到你最近有些不一样，我担心你。如果你想聊，我在这里。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我不好意思带孩子去看心理医生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心理问题和感冒一样，看医生是正常的。你不会因为发烧去医院而感到羞耻，心理问题也一样。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找一个自然的时刻，不带评判地问孩子最近有什么烦心事。只听，不评价，不急着给建议。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3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1" ns0:name="书籍"/>
    <ns0:p>
      <ns0:pPr>
        <ns0:pStyle ns0:val="Heading3"/>
        <ns0:spacing ns0:line="276" ns0:lineRule="auto" ns0:before="80" ns0:after="40"/>
      </ns0:pPr>
      <ns0:r>
        <ns0:t xml:space="preserve">书籍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《少年抑郁症》— 理解青少年抑郁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《我的孩子得了抑郁症》— 家长指南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《也许你该找个人聊聊》— 心理咨询入门</ns0:t>
      </ns0:r>
    </ns0:p>
    <ns0:bookmarkEnd ns0:id="31"/>
    <ns0:bookmarkStart ns0:id="32" ns0:name="紧急资源"/>
    <ns0:p>
      <ns0:pPr>
        <ns0:pStyle ns0:val="Heading3"/>
        <ns0:spacing ns0:line="276" ns0:lineRule="auto" ns0:before="80" ns0:after="40"/>
      </ns0:pPr>
      <ns0:r>
        <ns0:t xml:space="preserve">紧急资源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全国 24 小时心理援助热线：</ns0:t>
      </ns0:r>
      <ns0:r>
        <ns0:rPr>
          <ns0:bCs/>
          <ns0:b/>
        </ns0:rPr>
        <ns0:t xml:space="preserve">400-161-9995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北京心理危机研究与干预中心：</ns0:t>
      </ns0:r>
      <ns0:r>
        <ns0:rPr>
          <ns0:bCs/>
          <ns0:b/>
        </ns0:rPr>
        <ns0:t xml:space="preserve">010-82951332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生命热线：</ns0:t>
      </ns0:r>
      <ns0:r>
        <ns0:rPr>
          <ns0:bCs/>
          <ns0:b/>
        </ns0:rPr>
        <ns0:t xml:space="preserve">400-821-1215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2"/>
    <ns0:bookmarkEnd ns0:id="33"/>
    <ns0:bookmarkStart ns0:id="3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「亲子沟通」 — 良好的沟通是发现心理问题信号的基础</ns0:t>
      </ns0:r>
    </ns0:p>
    <ns0:p>
      <ns0:pPr>
        <ns0:numPr>
          <ns0:ilvl ns0:val="0"/>
          <ns0:numId ns0:val="1007"/>
        </ns0:numPr>
        <ns0:pStyle ns0:val="ListBullet"/>
        <ns0:spacing ns0:line="276" ns0:lineRule="auto" ns0:before="0" ns0:after="40"/>
      </ns0:pPr>
      <ns0:r>
        <ns0:t xml:space="preserve">「叛逆与冲突应对」 — 有些</ns0:t>
      </ns0:r>
      <ns0:r>
        <ns0:t xml:space="preserve">“</ns0:t>
      </ns0:r>
      <ns0:r>
        <ns0:t xml:space="preserve">叛逆</ns0:t>
      </ns0:r>
      <ns0:r>
        <ns0:t xml:space="preserve">”</ns0:t>
      </ns0:r>
      <ns0:r>
        <ns0:t xml:space="preserve">可能是心理问题的表现</ns0:t>
      </ns0:r>
    </ns0:p>
    <ns0:bookmarkEnd ns0:id="34"/>
    <ns0:bookmarkEnd ns0:id="3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2026-06-19T08:17:42Z</dcterms:created>
  <dcterms:modified xsi:type="dcterms:W3CDTF">2026-06-19T08:17:42Z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