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手眼协调"/>
    <ns0:p>
      <ns0:pPr>
        <ns0:pStyle ns0:val="Heading1"/>
        <ns0:spacing ns0:line="276" ns0:lineRule="auto" ns0:before="160" ns0:after="80"/>
      </ns0:pPr>
      <ns0:r>
        <ns0:t xml:space="preserve">手眼协调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：串珠子、用剪刀、画闭合的圆——这些精细动作直接反映大脑成熟程度。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手眼协调是精细运动能力的核心——从抓握、涂鸦、剪纸到书写，都依赖眼睛和手的精确配合。3-6 岁是手眼协调快速发展的关键期。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发展"/>
    <ns0:p>
      <ns0:pPr>
        <ns0:pStyle ns0:val="Heading2"/>
        <ns0:spacing ns0:line="276" ns0:lineRule="auto" ns0:before="120" ns0:after="60"/>
      </ns0:pPr>
      <ns0:r>
        <ns0:t xml:space="preserve">各年龄段发展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应该能做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能串大珠子、画闭合的圆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能画简单图形（正方形、三角形）、用剪刀剪直线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能写自己的名字、画有细节的人像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串珠子3-岁"/>
    <ns0:p>
      <ns0:pPr>
        <ns0:pStyle ns0:val="Heading3"/>
        <ns0:spacing ns0:line="276" ns0:lineRule="auto" ns0:before="80" ns0:after="40"/>
      </ns0:pPr>
      <ns0:r>
        <ns0:t xml:space="preserve">1. 串珠子（3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给孩子大珠子和绳子</ns0:t>
      </ns0:r>
      <ns0:r>
        <ns0:t xml:space="preserve"> </ns0:t>
      </ns0:r>
      <ns0:r>
        <ns0:t xml:space="preserve">2. 让他把珠子串起来</ns0:t>
      </ns0:r>
      <ns0:r>
        <ns0:t xml:space="preserve"> </ns0:t>
      </ns0:r>
      <ns0:r>
        <ns0:t xml:space="preserve">3. 可以增加难度：用更小的珠子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：练习手眼协调和精细动作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2"/>
    <ns0:bookmarkStart ns0:id="23" ns0:name="用剪刀剪纸4-岁"/>
    <ns0:p>
      <ns0:pPr>
        <ns0:pStyle ns0:val="Heading3"/>
        <ns0:spacing ns0:line="276" ns0:lineRule="auto" ns0:before="80" ns0:after="40"/>
      </ns0:pPr>
      <ns0:r>
        <ns0:t xml:space="preserve">2. 用剪刀剪纸（4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给孩子安全剪刀和纸</ns0:t>
      </ns0:r>
      <ns0:r>
        <ns0:t xml:space="preserve"> </ns0:t>
      </ns0:r>
      <ns0:r>
        <ns0:t xml:space="preserve">2. 让他剪直线</ns0:t>
      </ns0:r>
      <ns0:r>
        <ns0:t xml:space="preserve"> </ns0:t>
      </ns0:r>
      <ns0:r>
        <ns0:t xml:space="preserve">3. 可以增加难度：剪曲线、剪图形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：练习手部精细控制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3"/>
    <ns0:bookmarkStart ns0:id="24" ns0:name="涂色3-岁"/>
    <ns0:p>
      <ns0:pPr>
        <ns0:pStyle ns0:val="Heading3"/>
        <ns0:spacing ns0:line="276" ns0:lineRule="auto" ns0:before="80" ns0:after="40"/>
      </ns0:pPr>
      <ns0:r>
        <ns0:t xml:space="preserve">3. 涂色（3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给孩子涂色书或空白纸</ns0:t>
      </ns0:r>
      <ns0:r>
        <ns0:t xml:space="preserve"> </ns0:t>
      </ns0:r>
      <ns0:r>
        <ns0:t xml:space="preserve">2. 让他在轮廓内涂色</ns0:t>
      </ns0:r>
      <ns0:r>
        <ns0:t xml:space="preserve"> </ns0:t>
      </ns0:r>
      <ns0:r>
        <ns0:t xml:space="preserve">3. 可以增加难度：用更小的区域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：练习手眼协调和精细控制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4"/>
    <ns0:bookmarkStart ns0:id="25" ns0:name="搭积木3-岁"/>
    <ns0:p>
      <ns0:pPr>
        <ns0:pStyle ns0:val="Heading3"/>
        <ns0:spacing ns0:line="276" ns0:lineRule="auto" ns0:before="80" ns0:after="40"/>
      </ns0:pPr>
      <ns0:r>
        <ns0:t xml:space="preserve">4. 搭积木（3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和孩子一起搭积木</ns0:t>
      </ns0:r>
      <ns0:r>
        <ns0:t xml:space="preserve"> </ns0:t>
      </ns0:r>
      <ns0:r>
        <ns0:t xml:space="preserve">2. 从 5 层开始，逐步增加到 10 层</ns0:t>
      </ns0:r>
      <ns0:r>
        <ns0:t xml:space="preserve"> </ns0:t>
      </ns0:r>
      <ns0:r>
        <ns0:t xml:space="preserve">3. 可以增加难度：搭更复杂的造型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：练习手眼协调和空间认知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5"/>
    <ns0:bookmarkStart ns0:id="26" ns0:name="投球入筐4-岁"/>
    <ns0:p>
      <ns0:pPr>
        <ns0:pStyle ns0:val="Heading3"/>
        <ns0:spacing ns0:line="276" ns0:lineRule="auto" ns0:before="80" ns0:after="40"/>
      </ns0:pPr>
      <ns0:r>
        <ns0:t xml:space="preserve">5. 投球入筐（4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和孩子玩投球入筐游戏</ns0:t>
      </ns0:r>
      <ns0:r>
        <ns0:t xml:space="preserve"> </ns0:t>
      </ns0:r>
      <ns0:r>
        <ns0:t xml:space="preserve">2. 从近距离开始，逐步增加距离</ns0:t>
      </ns0:r>
      <ns0:r>
        <ns0:t xml:space="preserve"> </ns0:t>
      </ns0:r>
      <ns0:r>
        <ns0:t xml:space="preserve">3. 可以增加难度：用更小的球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：练习手眼协调和投掷能力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4 岁以上仍不能用剪刀剪直线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5 岁以上仍不能画闭合的圆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5 岁以上仍不能串大珠子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一侧手明显比另一侧弱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给孩子一盒蜡笔和一张纸，让他画一个</ns0:t>
      </ns0:r>
      <ns0:r>
        <ns0:t xml:space="preserve">“</ns0:t>
      </ns0:r>
      <ns0:r>
        <ns0:t xml:space="preserve">太阳</ns0:t>
      </ns0:r>
      <ns0:r>
        <ns0:t xml:space="preserve">”</ns0:t>
      </ns0:r>
      <ns0:r>
        <ns0:t xml:space="preserve">——画闭合的圆是手眼协调的重要里程碑。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玩具"/>
    <ns0:p>
      <ns0:pPr>
        <ns0:pStyle ns0:val="Heading3"/>
        <ns0:spacing ns0:line="276" ns0:lineRule="auto" ns0:before="80" ns0:after="40"/>
      </ns0:pPr>
      <ns0:r>
        <ns0:t xml:space="preserve">玩具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串珠子（大珠子开始）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积木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拼图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剪刀（安全剪刀）</ns0:t>
      </ns0:r>
    </ns0:p>
    <ns0:bookmarkEnd ns0:id="30"/>
    <ns0:bookmarkStart ns0:id="31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《点点点》— 手指互动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《小手摸摸》— 触觉体验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《好饿的毛毛虫》— 指洞翻页</ns0:t>
      </ns0:r>
    </ns0:p>
    <ns0:bookmarkEnd ns0:id="31"/>
    <ns0:bookmarkStart ns0:id="32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涂色（在轮廓内涂）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剪纸（从直线开始）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搭积木（从 5 层到 10 层）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「基本动作技能」 — 粗大动作是精细动作的基础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「利手确立」 — 惯用手确立影响精细动作发展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2026-06-19T08:17:45Z</dcterms:created>
  <dcterms:modified xsi:type="dcterms:W3CDTF">2026-06-19T08:17:45Z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