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Pr="005573F2" w:rsidRDefault="00BA2E35">
      <w:pPr>
        <w:pStyle w:val="Heading4"/>
        <w:rPr>
          <w:lang w:val="en-US"/>
        </w:rPr>
      </w:pPr>
      <w:r w:rsidRPr="005573F2">
        <w:rPr>
          <w:lang w:val="en-US"/>
        </w:rPr>
        <w:t xml:space="preserve">Test </w:t>
      </w:r>
      <w:r w:rsidR="005573F2" w:rsidRPr="005573F2">
        <w:rPr>
          <w:lang w:val="en-US"/>
        </w:rPr>
        <w:t>Plan</w:t>
      </w:r>
    </w:p>
    <w:p w:rsidR="0031265D" w:rsidRPr="005573F2" w:rsidRDefault="0031265D">
      <w:pPr>
        <w:jc w:val="center"/>
        <w:rPr>
          <w:sz w:val="52"/>
          <w:lang w:val="en-US"/>
        </w:rPr>
      </w:pPr>
    </w:p>
    <w:p w:rsidR="0031265D" w:rsidRPr="005573F2" w:rsidRDefault="0031265D">
      <w:pPr>
        <w:jc w:val="center"/>
        <w:rPr>
          <w:sz w:val="52"/>
          <w:lang w:val="en-US"/>
        </w:rPr>
      </w:pPr>
      <w:bookmarkStart w:id="0" w:name="_Toc8095074"/>
      <w:proofErr w:type="gramStart"/>
      <w:r w:rsidRPr="005573F2">
        <w:rPr>
          <w:sz w:val="52"/>
          <w:lang w:val="en-US"/>
        </w:rPr>
        <w:t>Project :</w:t>
      </w:r>
      <w:bookmarkEnd w:id="0"/>
      <w:proofErr w:type="gramEnd"/>
      <w:r w:rsidRPr="005573F2">
        <w:rPr>
          <w:sz w:val="52"/>
          <w:lang w:val="en-US"/>
        </w:rPr>
        <w:t xml:space="preserve"> </w:t>
      </w:r>
      <w:r w:rsidR="005573F2" w:rsidRPr="005573F2">
        <w:rPr>
          <w:sz w:val="52"/>
          <w:lang w:val="en-US"/>
        </w:rPr>
        <w:t>Oil’</w:t>
      </w:r>
      <w:r w:rsidR="005573F2">
        <w:rPr>
          <w:sz w:val="52"/>
          <w:lang w:val="en-US"/>
        </w:rPr>
        <w:t>s Well</w:t>
      </w:r>
    </w:p>
    <w:p w:rsidR="0031265D" w:rsidRPr="005573F2" w:rsidRDefault="0031265D">
      <w:pPr>
        <w:jc w:val="center"/>
        <w:rPr>
          <w:sz w:val="52"/>
          <w:lang w:val="en-US"/>
        </w:rPr>
      </w:pPr>
    </w:p>
    <w:p w:rsidR="0031265D" w:rsidRDefault="0031265D">
      <w:pPr>
        <w:jc w:val="center"/>
        <w:rPr>
          <w:sz w:val="52"/>
        </w:rPr>
      </w:pPr>
      <w:bookmarkStart w:id="1" w:name="_Toc8095075"/>
      <w:proofErr w:type="gramStart"/>
      <w:r>
        <w:rPr>
          <w:sz w:val="52"/>
        </w:rPr>
        <w:t>Bedrijf :</w:t>
      </w:r>
      <w:bookmarkEnd w:id="1"/>
      <w:proofErr w:type="gramEnd"/>
      <w:r>
        <w:rPr>
          <w:sz w:val="52"/>
        </w:rPr>
        <w:t xml:space="preserve">  </w:t>
      </w:r>
      <w:r w:rsidR="00C63E32">
        <w:rPr>
          <w:sz w:val="52"/>
        </w:rPr>
        <w:t>MBO Utrecht</w:t>
      </w:r>
    </w:p>
    <w:p w:rsidR="0031265D" w:rsidRDefault="0031265D" w:rsidP="005950DD">
      <w:pPr>
        <w:pStyle w:val="Heading2"/>
        <w:jc w:val="left"/>
        <w:rPr>
          <w:rFonts w:cs="Arial"/>
        </w:rPr>
      </w:pPr>
    </w:p>
    <w:p w:rsidR="00857697" w:rsidRDefault="00824671">
      <w:pPr>
        <w:rPr>
          <w:noProof/>
        </w:rPr>
      </w:pPr>
      <w:bookmarkStart w:id="2" w:name="_Toc432753017"/>
      <w:r>
        <w:rPr>
          <w:noProof/>
        </w:rPr>
        <w:drawing>
          <wp:anchor distT="0" distB="0" distL="114300" distR="114300" simplePos="0" relativeHeight="251659264" behindDoc="1" locked="0" layoutInCell="1" allowOverlap="1" wp14:anchorId="3A3E6E25" wp14:editId="08145B6F">
            <wp:simplePos x="0" y="0"/>
            <wp:positionH relativeFrom="margin">
              <wp:align>center</wp:align>
            </wp:positionH>
            <wp:positionV relativeFrom="paragraph">
              <wp:posOffset>12065</wp:posOffset>
            </wp:positionV>
            <wp:extent cx="4429125" cy="3909695"/>
            <wp:effectExtent l="0" t="0" r="9525" b="0"/>
            <wp:wrapNone/>
            <wp:docPr id="18" name="Picture 18" descr="Oil-s_Well_-_1985_-_Aackosoft_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il-s_Well_-_1985_-_Aackosoft_Internat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9125" cy="39096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p>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5168E7" w:rsidRDefault="005168E7"/>
    <w:p w:rsidR="005168E7" w:rsidRDefault="005168E7"/>
    <w:p w:rsidR="0031265D" w:rsidRDefault="0031265D"/>
    <w:p w:rsidR="0031265D" w:rsidRDefault="0031265D"/>
    <w:p w:rsidR="0031265D" w:rsidRDefault="0031265D"/>
    <w:tbl>
      <w:tblPr>
        <w:tblW w:w="0" w:type="auto"/>
        <w:tblInd w:w="250" w:type="dxa"/>
        <w:tblCellMar>
          <w:left w:w="70" w:type="dxa"/>
          <w:right w:w="70" w:type="dxa"/>
        </w:tblCellMar>
        <w:tblLook w:val="0000" w:firstRow="0" w:lastRow="0" w:firstColumn="0" w:lastColumn="0" w:noHBand="0" w:noVBand="0"/>
      </w:tblPr>
      <w:tblGrid>
        <w:gridCol w:w="1947"/>
        <w:gridCol w:w="2028"/>
        <w:gridCol w:w="1980"/>
        <w:gridCol w:w="2867"/>
      </w:tblGrid>
      <w:tr w:rsidR="0031265D" w:rsidTr="00C63E32">
        <w:tc>
          <w:tcPr>
            <w:tcW w:w="2112" w:type="dxa"/>
          </w:tcPr>
          <w:p w:rsidR="0031265D" w:rsidRDefault="0031265D">
            <w:pPr>
              <w:rPr>
                <w:b/>
                <w:bCs/>
              </w:rPr>
            </w:pPr>
            <w:r>
              <w:rPr>
                <w:b/>
                <w:bCs/>
              </w:rPr>
              <w:t>Plaats, datum:</w:t>
            </w:r>
          </w:p>
          <w:p w:rsidR="0031265D" w:rsidRPr="00FF226A" w:rsidRDefault="00FF226A">
            <w:pPr>
              <w:rPr>
                <w:b/>
              </w:rPr>
            </w:pPr>
            <w:r w:rsidRPr="00FF226A">
              <w:rPr>
                <w:b/>
              </w:rPr>
              <w:t>Versie:</w:t>
            </w:r>
          </w:p>
        </w:tc>
        <w:tc>
          <w:tcPr>
            <w:tcW w:w="6850" w:type="dxa"/>
            <w:gridSpan w:val="3"/>
          </w:tcPr>
          <w:p w:rsidR="00FF226A" w:rsidRDefault="00BA2E35">
            <w:r>
              <w:t>Utrecht</w:t>
            </w:r>
            <w:r w:rsidR="00C63E32">
              <w:t xml:space="preserve">, </w:t>
            </w:r>
            <w:r w:rsidR="005573F2">
              <w:t>15-10</w:t>
            </w:r>
            <w:r w:rsidR="00C63E32">
              <w:t>-2015</w:t>
            </w:r>
          </w:p>
          <w:p w:rsidR="00FF226A" w:rsidRDefault="00BA0634" w:rsidP="00F1547E">
            <w:r>
              <w:t>0.</w:t>
            </w:r>
            <w:r w:rsidR="00BA187A">
              <w:t>2</w:t>
            </w:r>
          </w:p>
        </w:tc>
      </w:tr>
      <w:tr w:rsidR="005168E7" w:rsidTr="00C63E32">
        <w:tc>
          <w:tcPr>
            <w:tcW w:w="2112" w:type="dxa"/>
          </w:tcPr>
          <w:p w:rsidR="005168E7" w:rsidRPr="005168E7" w:rsidRDefault="005168E7" w:rsidP="004C7484">
            <w:pPr>
              <w:rPr>
                <w:b/>
                <w:bCs/>
              </w:rPr>
            </w:pPr>
            <w:r>
              <w:rPr>
                <w:b/>
                <w:bCs/>
              </w:rPr>
              <w:t>Opgesteld door</w:t>
            </w:r>
            <w:proofErr w:type="gramStart"/>
            <w:r>
              <w:rPr>
                <w:b/>
                <w:bCs/>
              </w:rPr>
              <w:t>:</w:t>
            </w:r>
            <w:r>
              <w:rPr>
                <w:b/>
                <w:bCs/>
              </w:rPr>
              <w:tab/>
            </w:r>
            <w:proofErr w:type="gramEnd"/>
          </w:p>
        </w:tc>
        <w:tc>
          <w:tcPr>
            <w:tcW w:w="6850" w:type="dxa"/>
            <w:gridSpan w:val="3"/>
          </w:tcPr>
          <w:p w:rsidR="005168E7" w:rsidRDefault="005168E7" w:rsidP="00C63E32">
            <w:r>
              <w:t xml:space="preserve">Projectgroep </w:t>
            </w:r>
            <w:proofErr w:type="spellStart"/>
            <w:r w:rsidR="005573F2">
              <w:t>Oil’s</w:t>
            </w:r>
            <w:proofErr w:type="spellEnd"/>
            <w:r w:rsidR="005573F2">
              <w:t xml:space="preserve"> Well</w:t>
            </w:r>
          </w:p>
          <w:p w:rsidR="00CE47C6" w:rsidRDefault="00CE47C6" w:rsidP="00C63E32"/>
          <w:p w:rsidR="00CE47C6" w:rsidRDefault="00CE47C6" w:rsidP="00C63E32"/>
          <w:p w:rsidR="00CE47C6" w:rsidRDefault="00CE47C6" w:rsidP="00C63E32"/>
          <w:p w:rsidR="00CE47C6" w:rsidRDefault="00CE47C6" w:rsidP="00C63E32"/>
        </w:tc>
      </w:tr>
      <w:tr w:rsidR="005168E7" w:rsidTr="00C63E32">
        <w:tc>
          <w:tcPr>
            <w:tcW w:w="2112" w:type="dxa"/>
          </w:tcPr>
          <w:p w:rsidR="005168E7" w:rsidRDefault="005168E7" w:rsidP="004C7484"/>
        </w:tc>
        <w:tc>
          <w:tcPr>
            <w:tcW w:w="2103" w:type="dxa"/>
            <w:tcBorders>
              <w:right w:val="single" w:sz="4" w:space="0" w:color="auto"/>
            </w:tcBorders>
          </w:tcPr>
          <w:p w:rsidR="005168E7" w:rsidRPr="00C63E32" w:rsidRDefault="005168E7" w:rsidP="004C7484">
            <w:pPr>
              <w:rPr>
                <w:b/>
              </w:rPr>
            </w:pPr>
            <w:r w:rsidRPr="00C63E32">
              <w:rPr>
                <w:b/>
              </w:rPr>
              <w:t>[Studentnaam]</w:t>
            </w:r>
          </w:p>
        </w:tc>
        <w:tc>
          <w:tcPr>
            <w:tcW w:w="1842" w:type="dxa"/>
            <w:tcBorders>
              <w:left w:val="single" w:sz="4" w:space="0" w:color="auto"/>
            </w:tcBorders>
          </w:tcPr>
          <w:p w:rsidR="005168E7" w:rsidRPr="00011C4F" w:rsidRDefault="005168E7" w:rsidP="004C7484">
            <w:pPr>
              <w:rPr>
                <w:b/>
              </w:rPr>
            </w:pPr>
            <w:r w:rsidRPr="00011C4F">
              <w:rPr>
                <w:b/>
              </w:rPr>
              <w:t>[Studentnummer]</w:t>
            </w:r>
          </w:p>
        </w:tc>
        <w:tc>
          <w:tcPr>
            <w:tcW w:w="2905" w:type="dxa"/>
            <w:tcBorders>
              <w:left w:val="single" w:sz="4" w:space="0" w:color="auto"/>
            </w:tcBorders>
          </w:tcPr>
          <w:p w:rsidR="005168E7" w:rsidRPr="00011C4F" w:rsidRDefault="005168E7" w:rsidP="004C7484">
            <w:pPr>
              <w:rPr>
                <w:b/>
              </w:rPr>
            </w:pPr>
            <w:r w:rsidRPr="00011C4F">
              <w:rPr>
                <w:b/>
              </w:rPr>
              <w:t>[Mailadres]</w:t>
            </w:r>
          </w:p>
        </w:tc>
      </w:tr>
      <w:tr w:rsidR="005168E7" w:rsidTr="00C63E32">
        <w:tc>
          <w:tcPr>
            <w:tcW w:w="2112" w:type="dxa"/>
          </w:tcPr>
          <w:p w:rsidR="005168E7" w:rsidRDefault="005168E7" w:rsidP="004C7484"/>
        </w:tc>
        <w:tc>
          <w:tcPr>
            <w:tcW w:w="2103" w:type="dxa"/>
            <w:tcBorders>
              <w:right w:val="single" w:sz="4" w:space="0" w:color="auto"/>
            </w:tcBorders>
          </w:tcPr>
          <w:p w:rsidR="005168E7" w:rsidRPr="00011C4F" w:rsidRDefault="00C63E32" w:rsidP="00C63E32">
            <w:r w:rsidRPr="00011C4F">
              <w:t>Gerben Tesselaar</w:t>
            </w:r>
          </w:p>
        </w:tc>
        <w:tc>
          <w:tcPr>
            <w:tcW w:w="1842" w:type="dxa"/>
            <w:tcBorders>
              <w:left w:val="single" w:sz="4" w:space="0" w:color="auto"/>
            </w:tcBorders>
          </w:tcPr>
          <w:p w:rsidR="005168E7" w:rsidRDefault="00C63E32" w:rsidP="00C63E32">
            <w:r>
              <w:t>305931</w:t>
            </w:r>
          </w:p>
        </w:tc>
        <w:tc>
          <w:tcPr>
            <w:tcW w:w="2905" w:type="dxa"/>
            <w:tcBorders>
              <w:left w:val="single" w:sz="4" w:space="0" w:color="auto"/>
            </w:tcBorders>
          </w:tcPr>
          <w:p w:rsidR="005168E7" w:rsidRDefault="00C63E32" w:rsidP="00C63E32">
            <w:r>
              <w:t>Gemme123@hotmail.com</w:t>
            </w:r>
          </w:p>
        </w:tc>
      </w:tr>
    </w:tbl>
    <w:p w:rsidR="0031265D" w:rsidRDefault="0031265D">
      <w:pPr>
        <w:sectPr w:rsidR="0031265D">
          <w:footerReference w:type="even" r:id="rId9"/>
          <w:footerReference w:type="default" r:id="rId10"/>
          <w:headerReference w:type="first" r:id="rId11"/>
          <w:pgSz w:w="11906" w:h="16838"/>
          <w:pgMar w:top="1417" w:right="1417" w:bottom="1417" w:left="1417" w:header="720" w:footer="720" w:gutter="0"/>
          <w:cols w:space="720"/>
          <w:titlePg/>
          <w:docGrid w:linePitch="360"/>
        </w:sectPr>
      </w:pPr>
      <w:bookmarkStart w:id="3" w:name="_Toc8095076"/>
    </w:p>
    <w:p w:rsidR="0031265D" w:rsidRDefault="0031265D"/>
    <w:p w:rsidR="0031265D" w:rsidRDefault="0031265D">
      <w:pPr>
        <w:pStyle w:val="Heading4"/>
        <w:jc w:val="left"/>
      </w:pPr>
      <w:r>
        <w:t>Inhoudsopgave</w:t>
      </w:r>
      <w:bookmarkEnd w:id="3"/>
      <w:r>
        <w:t xml:space="preserve"> </w:t>
      </w:r>
      <w:r w:rsidR="00BA2E35">
        <w:t xml:space="preserve">Test </w:t>
      </w:r>
      <w:r w:rsidR="005573F2">
        <w:t>Plan</w:t>
      </w:r>
    </w:p>
    <w:p w:rsidR="0031265D" w:rsidRDefault="0031265D"/>
    <w:p w:rsidR="0031265D" w:rsidRDefault="0031265D">
      <w:pPr>
        <w:pStyle w:val="Header"/>
        <w:tabs>
          <w:tab w:val="clear" w:pos="4536"/>
          <w:tab w:val="clear" w:pos="9072"/>
        </w:tabs>
      </w:pPr>
    </w:p>
    <w:p w:rsidR="0031265D" w:rsidRDefault="0031265D">
      <w:pPr>
        <w:tabs>
          <w:tab w:val="left" w:pos="900"/>
        </w:tabs>
      </w:pPr>
    </w:p>
    <w:p w:rsidR="0031265D" w:rsidRDefault="0031265D">
      <w:pPr>
        <w:pStyle w:val="Header"/>
        <w:tabs>
          <w:tab w:val="clear" w:pos="4536"/>
          <w:tab w:val="clear" w:pos="9072"/>
        </w:tabs>
      </w:pPr>
    </w:p>
    <w:p w:rsidR="00413E7F" w:rsidRDefault="0031265D">
      <w:pPr>
        <w:pStyle w:val="TOC1"/>
        <w:tabs>
          <w:tab w:val="left" w:pos="480"/>
        </w:tabs>
        <w:rPr>
          <w:rFonts w:asciiTheme="minorHAnsi" w:eastAsiaTheme="minorEastAsia" w:hAnsiTheme="minorHAnsi" w:cstheme="minorBidi"/>
          <w:b w:val="0"/>
          <w:bCs w:val="0"/>
          <w:sz w:val="22"/>
          <w:szCs w:val="22"/>
        </w:rPr>
      </w:pPr>
      <w:r>
        <w:fldChar w:fldCharType="begin"/>
      </w:r>
      <w:r>
        <w:instrText xml:space="preserve"> TOC \o "1-2" \h \z </w:instrText>
      </w:r>
      <w:r>
        <w:fldChar w:fldCharType="separate"/>
      </w:r>
      <w:hyperlink w:anchor="_Toc434232403" w:history="1">
        <w:r w:rsidR="00413E7F" w:rsidRPr="009766A1">
          <w:rPr>
            <w:rStyle w:val="Hyperlink"/>
          </w:rPr>
          <w:t>1.</w:t>
        </w:r>
        <w:r w:rsidR="00413E7F">
          <w:rPr>
            <w:rFonts w:asciiTheme="minorHAnsi" w:eastAsiaTheme="minorEastAsia" w:hAnsiTheme="minorHAnsi" w:cstheme="minorBidi"/>
            <w:b w:val="0"/>
            <w:bCs w:val="0"/>
            <w:sz w:val="22"/>
            <w:szCs w:val="22"/>
          </w:rPr>
          <w:tab/>
        </w:r>
        <w:r w:rsidR="00413E7F" w:rsidRPr="009766A1">
          <w:rPr>
            <w:rStyle w:val="Hyperlink"/>
          </w:rPr>
          <w:t>Testomgeving</w:t>
        </w:r>
        <w:r w:rsidR="00413E7F">
          <w:rPr>
            <w:webHidden/>
          </w:rPr>
          <w:tab/>
        </w:r>
        <w:r w:rsidR="00413E7F">
          <w:rPr>
            <w:webHidden/>
          </w:rPr>
          <w:fldChar w:fldCharType="begin"/>
        </w:r>
        <w:r w:rsidR="00413E7F">
          <w:rPr>
            <w:webHidden/>
          </w:rPr>
          <w:instrText xml:space="preserve"> PAGEREF _Toc434232403 \h </w:instrText>
        </w:r>
        <w:r w:rsidR="00413E7F">
          <w:rPr>
            <w:webHidden/>
          </w:rPr>
        </w:r>
        <w:r w:rsidR="00413E7F">
          <w:rPr>
            <w:webHidden/>
          </w:rPr>
          <w:fldChar w:fldCharType="separate"/>
        </w:r>
        <w:r w:rsidR="00413E7F">
          <w:rPr>
            <w:webHidden/>
          </w:rPr>
          <w:t>2</w:t>
        </w:r>
        <w:r w:rsidR="00413E7F">
          <w:rPr>
            <w:webHidden/>
          </w:rPr>
          <w:fldChar w:fldCharType="end"/>
        </w:r>
      </w:hyperlink>
    </w:p>
    <w:p w:rsidR="00413E7F" w:rsidRDefault="00413E7F">
      <w:pPr>
        <w:pStyle w:val="TOC1"/>
        <w:tabs>
          <w:tab w:val="left" w:pos="480"/>
        </w:tabs>
        <w:rPr>
          <w:rFonts w:asciiTheme="minorHAnsi" w:eastAsiaTheme="minorEastAsia" w:hAnsiTheme="minorHAnsi" w:cstheme="minorBidi"/>
          <w:b w:val="0"/>
          <w:bCs w:val="0"/>
          <w:sz w:val="22"/>
          <w:szCs w:val="22"/>
        </w:rPr>
      </w:pPr>
      <w:hyperlink w:anchor="_Toc434232404" w:history="1">
        <w:r w:rsidRPr="009766A1">
          <w:rPr>
            <w:rStyle w:val="Hyperlink"/>
          </w:rPr>
          <w:t>2.</w:t>
        </w:r>
        <w:r>
          <w:rPr>
            <w:rFonts w:asciiTheme="minorHAnsi" w:eastAsiaTheme="minorEastAsia" w:hAnsiTheme="minorHAnsi" w:cstheme="minorBidi"/>
            <w:b w:val="0"/>
            <w:bCs w:val="0"/>
            <w:sz w:val="22"/>
            <w:szCs w:val="22"/>
          </w:rPr>
          <w:tab/>
        </w:r>
        <w:r w:rsidRPr="009766A1">
          <w:rPr>
            <w:rStyle w:val="Hyperlink"/>
          </w:rPr>
          <w:t>Eigen klassen</w:t>
        </w:r>
        <w:r>
          <w:rPr>
            <w:webHidden/>
          </w:rPr>
          <w:tab/>
        </w:r>
        <w:r>
          <w:rPr>
            <w:webHidden/>
          </w:rPr>
          <w:fldChar w:fldCharType="begin"/>
        </w:r>
        <w:r>
          <w:rPr>
            <w:webHidden/>
          </w:rPr>
          <w:instrText xml:space="preserve"> PAGEREF _Toc434232404 \h </w:instrText>
        </w:r>
        <w:r>
          <w:rPr>
            <w:webHidden/>
          </w:rPr>
        </w:r>
        <w:r>
          <w:rPr>
            <w:webHidden/>
          </w:rPr>
          <w:fldChar w:fldCharType="separate"/>
        </w:r>
        <w:r>
          <w:rPr>
            <w:webHidden/>
          </w:rPr>
          <w:t>3</w:t>
        </w:r>
        <w:r>
          <w:rPr>
            <w:webHidden/>
          </w:rPr>
          <w:fldChar w:fldCharType="end"/>
        </w:r>
      </w:hyperlink>
    </w:p>
    <w:p w:rsidR="00413E7F" w:rsidRDefault="00413E7F">
      <w:pPr>
        <w:pStyle w:val="TOC1"/>
        <w:tabs>
          <w:tab w:val="left" w:pos="480"/>
        </w:tabs>
        <w:rPr>
          <w:rFonts w:asciiTheme="minorHAnsi" w:eastAsiaTheme="minorEastAsia" w:hAnsiTheme="minorHAnsi" w:cstheme="minorBidi"/>
          <w:b w:val="0"/>
          <w:bCs w:val="0"/>
          <w:sz w:val="22"/>
          <w:szCs w:val="22"/>
        </w:rPr>
      </w:pPr>
      <w:hyperlink w:anchor="_Toc434232405" w:history="1">
        <w:r w:rsidRPr="009766A1">
          <w:rPr>
            <w:rStyle w:val="Hyperlink"/>
          </w:rPr>
          <w:t>3.</w:t>
        </w:r>
        <w:r>
          <w:rPr>
            <w:rFonts w:asciiTheme="minorHAnsi" w:eastAsiaTheme="minorEastAsia" w:hAnsiTheme="minorHAnsi" w:cstheme="minorBidi"/>
            <w:b w:val="0"/>
            <w:bCs w:val="0"/>
            <w:sz w:val="22"/>
            <w:szCs w:val="22"/>
          </w:rPr>
          <w:tab/>
        </w:r>
        <w:r w:rsidRPr="009766A1">
          <w:rPr>
            <w:rStyle w:val="Hyperlink"/>
          </w:rPr>
          <w:t>Controller-klassen</w:t>
        </w:r>
        <w:r>
          <w:rPr>
            <w:webHidden/>
          </w:rPr>
          <w:tab/>
        </w:r>
        <w:r>
          <w:rPr>
            <w:webHidden/>
          </w:rPr>
          <w:fldChar w:fldCharType="begin"/>
        </w:r>
        <w:r>
          <w:rPr>
            <w:webHidden/>
          </w:rPr>
          <w:instrText xml:space="preserve"> PAGEREF _Toc434232405 \h </w:instrText>
        </w:r>
        <w:r>
          <w:rPr>
            <w:webHidden/>
          </w:rPr>
        </w:r>
        <w:r>
          <w:rPr>
            <w:webHidden/>
          </w:rPr>
          <w:fldChar w:fldCharType="separate"/>
        </w:r>
        <w:r>
          <w:rPr>
            <w:webHidden/>
          </w:rPr>
          <w:t>4</w:t>
        </w:r>
        <w:r>
          <w:rPr>
            <w:webHidden/>
          </w:rPr>
          <w:fldChar w:fldCharType="end"/>
        </w:r>
      </w:hyperlink>
    </w:p>
    <w:p w:rsidR="00413E7F" w:rsidRDefault="00413E7F">
      <w:pPr>
        <w:pStyle w:val="TOC1"/>
        <w:tabs>
          <w:tab w:val="left" w:pos="480"/>
        </w:tabs>
        <w:rPr>
          <w:rFonts w:asciiTheme="minorHAnsi" w:eastAsiaTheme="minorEastAsia" w:hAnsiTheme="minorHAnsi" w:cstheme="minorBidi"/>
          <w:b w:val="0"/>
          <w:bCs w:val="0"/>
          <w:sz w:val="22"/>
          <w:szCs w:val="22"/>
        </w:rPr>
      </w:pPr>
      <w:hyperlink w:anchor="_Toc434232406" w:history="1">
        <w:r w:rsidRPr="009766A1">
          <w:rPr>
            <w:rStyle w:val="Hyperlink"/>
            <w:lang w:val="en-US"/>
          </w:rPr>
          <w:t>4.</w:t>
        </w:r>
        <w:r>
          <w:rPr>
            <w:rFonts w:asciiTheme="minorHAnsi" w:eastAsiaTheme="minorEastAsia" w:hAnsiTheme="minorHAnsi" w:cstheme="minorBidi"/>
            <w:b w:val="0"/>
            <w:bCs w:val="0"/>
            <w:sz w:val="22"/>
            <w:szCs w:val="22"/>
          </w:rPr>
          <w:tab/>
        </w:r>
        <w:r w:rsidRPr="009766A1">
          <w:rPr>
            <w:rStyle w:val="Hyperlink"/>
            <w:lang w:val="en-US"/>
          </w:rPr>
          <w:t>Datasheet</w:t>
        </w:r>
        <w:r>
          <w:rPr>
            <w:webHidden/>
          </w:rPr>
          <w:tab/>
        </w:r>
        <w:r>
          <w:rPr>
            <w:webHidden/>
          </w:rPr>
          <w:fldChar w:fldCharType="begin"/>
        </w:r>
        <w:r>
          <w:rPr>
            <w:webHidden/>
          </w:rPr>
          <w:instrText xml:space="preserve"> PAGEREF _Toc434232406 \h </w:instrText>
        </w:r>
        <w:r>
          <w:rPr>
            <w:webHidden/>
          </w:rPr>
        </w:r>
        <w:r>
          <w:rPr>
            <w:webHidden/>
          </w:rPr>
          <w:fldChar w:fldCharType="separate"/>
        </w:r>
        <w:r>
          <w:rPr>
            <w:webHidden/>
          </w:rPr>
          <w:t>5</w:t>
        </w:r>
        <w:r>
          <w:rPr>
            <w:webHidden/>
          </w:rPr>
          <w:fldChar w:fldCharType="end"/>
        </w:r>
      </w:hyperlink>
    </w:p>
    <w:p w:rsidR="00413E7F" w:rsidRDefault="00413E7F">
      <w:pPr>
        <w:pStyle w:val="TOC1"/>
        <w:tabs>
          <w:tab w:val="left" w:pos="480"/>
        </w:tabs>
        <w:rPr>
          <w:rFonts w:asciiTheme="minorHAnsi" w:eastAsiaTheme="minorEastAsia" w:hAnsiTheme="minorHAnsi" w:cstheme="minorBidi"/>
          <w:b w:val="0"/>
          <w:bCs w:val="0"/>
          <w:sz w:val="22"/>
          <w:szCs w:val="22"/>
        </w:rPr>
      </w:pPr>
      <w:hyperlink w:anchor="_Toc434232407" w:history="1">
        <w:r w:rsidRPr="009766A1">
          <w:rPr>
            <w:rStyle w:val="Hyperlink"/>
          </w:rPr>
          <w:t>5.</w:t>
        </w:r>
        <w:r>
          <w:rPr>
            <w:rFonts w:asciiTheme="minorHAnsi" w:eastAsiaTheme="minorEastAsia" w:hAnsiTheme="minorHAnsi" w:cstheme="minorBidi"/>
            <w:b w:val="0"/>
            <w:bCs w:val="0"/>
            <w:sz w:val="22"/>
            <w:szCs w:val="22"/>
          </w:rPr>
          <w:tab/>
        </w:r>
        <w:r w:rsidRPr="009766A1">
          <w:rPr>
            <w:rStyle w:val="Hyperlink"/>
          </w:rPr>
          <w:t>Codestandaard</w:t>
        </w:r>
        <w:r>
          <w:rPr>
            <w:webHidden/>
          </w:rPr>
          <w:tab/>
        </w:r>
        <w:r>
          <w:rPr>
            <w:webHidden/>
          </w:rPr>
          <w:fldChar w:fldCharType="begin"/>
        </w:r>
        <w:r>
          <w:rPr>
            <w:webHidden/>
          </w:rPr>
          <w:instrText xml:space="preserve"> PAGEREF _Toc434232407 \h </w:instrText>
        </w:r>
        <w:r>
          <w:rPr>
            <w:webHidden/>
          </w:rPr>
        </w:r>
        <w:r>
          <w:rPr>
            <w:webHidden/>
          </w:rPr>
          <w:fldChar w:fldCharType="separate"/>
        </w:r>
        <w:r>
          <w:rPr>
            <w:webHidden/>
          </w:rPr>
          <w:t>6</w:t>
        </w:r>
        <w:r>
          <w:rPr>
            <w:webHidden/>
          </w:rPr>
          <w:fldChar w:fldCharType="end"/>
        </w:r>
      </w:hyperlink>
    </w:p>
    <w:p w:rsidR="00413E7F" w:rsidRDefault="00413E7F">
      <w:pPr>
        <w:pStyle w:val="TOC2"/>
        <w:tabs>
          <w:tab w:val="right" w:leader="dot" w:pos="9062"/>
        </w:tabs>
        <w:rPr>
          <w:rFonts w:asciiTheme="minorHAnsi" w:eastAsiaTheme="minorEastAsia" w:hAnsiTheme="minorHAnsi" w:cstheme="minorBidi"/>
          <w:noProof/>
          <w:sz w:val="22"/>
          <w:szCs w:val="22"/>
        </w:rPr>
      </w:pPr>
      <w:hyperlink w:anchor="_Toc434232408" w:history="1">
        <w:r w:rsidRPr="009766A1">
          <w:rPr>
            <w:rStyle w:val="Hyperlink"/>
            <w:noProof/>
            <w:lang w:val="en-US"/>
          </w:rPr>
          <w:t>1 Introduction</w:t>
        </w:r>
        <w:r>
          <w:rPr>
            <w:noProof/>
            <w:webHidden/>
          </w:rPr>
          <w:tab/>
        </w:r>
        <w:r>
          <w:rPr>
            <w:noProof/>
            <w:webHidden/>
          </w:rPr>
          <w:fldChar w:fldCharType="begin"/>
        </w:r>
        <w:r>
          <w:rPr>
            <w:noProof/>
            <w:webHidden/>
          </w:rPr>
          <w:instrText xml:space="preserve"> PAGEREF _Toc434232408 \h </w:instrText>
        </w:r>
        <w:r>
          <w:rPr>
            <w:noProof/>
            <w:webHidden/>
          </w:rPr>
        </w:r>
        <w:r>
          <w:rPr>
            <w:noProof/>
            <w:webHidden/>
          </w:rPr>
          <w:fldChar w:fldCharType="separate"/>
        </w:r>
        <w:r>
          <w:rPr>
            <w:noProof/>
            <w:webHidden/>
          </w:rPr>
          <w:t>6</w:t>
        </w:r>
        <w:r>
          <w:rPr>
            <w:noProof/>
            <w:webHidden/>
          </w:rPr>
          <w:fldChar w:fldCharType="end"/>
        </w:r>
      </w:hyperlink>
    </w:p>
    <w:p w:rsidR="00413E7F" w:rsidRDefault="00413E7F">
      <w:pPr>
        <w:pStyle w:val="TOC2"/>
        <w:tabs>
          <w:tab w:val="right" w:leader="dot" w:pos="9062"/>
        </w:tabs>
        <w:rPr>
          <w:rFonts w:asciiTheme="minorHAnsi" w:eastAsiaTheme="minorEastAsia" w:hAnsiTheme="minorHAnsi" w:cstheme="minorBidi"/>
          <w:noProof/>
          <w:sz w:val="22"/>
          <w:szCs w:val="22"/>
        </w:rPr>
      </w:pPr>
      <w:hyperlink w:anchor="_Toc434232409" w:history="1">
        <w:r w:rsidRPr="009766A1">
          <w:rPr>
            <w:rStyle w:val="Hyperlink"/>
            <w:noProof/>
            <w:lang w:val="en-US"/>
          </w:rPr>
          <w:t>2 Source file basics</w:t>
        </w:r>
        <w:r>
          <w:rPr>
            <w:noProof/>
            <w:webHidden/>
          </w:rPr>
          <w:tab/>
        </w:r>
        <w:r>
          <w:rPr>
            <w:noProof/>
            <w:webHidden/>
          </w:rPr>
          <w:fldChar w:fldCharType="begin"/>
        </w:r>
        <w:r>
          <w:rPr>
            <w:noProof/>
            <w:webHidden/>
          </w:rPr>
          <w:instrText xml:space="preserve"> PAGEREF _Toc434232409 \h </w:instrText>
        </w:r>
        <w:r>
          <w:rPr>
            <w:noProof/>
            <w:webHidden/>
          </w:rPr>
        </w:r>
        <w:r>
          <w:rPr>
            <w:noProof/>
            <w:webHidden/>
          </w:rPr>
          <w:fldChar w:fldCharType="separate"/>
        </w:r>
        <w:r>
          <w:rPr>
            <w:noProof/>
            <w:webHidden/>
          </w:rPr>
          <w:t>6</w:t>
        </w:r>
        <w:r>
          <w:rPr>
            <w:noProof/>
            <w:webHidden/>
          </w:rPr>
          <w:fldChar w:fldCharType="end"/>
        </w:r>
      </w:hyperlink>
    </w:p>
    <w:p w:rsidR="00413E7F" w:rsidRDefault="00413E7F">
      <w:pPr>
        <w:pStyle w:val="TOC1"/>
        <w:rPr>
          <w:rFonts w:asciiTheme="minorHAnsi" w:eastAsiaTheme="minorEastAsia" w:hAnsiTheme="minorHAnsi" w:cstheme="minorBidi"/>
          <w:b w:val="0"/>
          <w:bCs w:val="0"/>
          <w:sz w:val="22"/>
          <w:szCs w:val="22"/>
        </w:rPr>
      </w:pPr>
      <w:hyperlink w:anchor="_Toc434232410" w:history="1">
        <w:r w:rsidRPr="009766A1">
          <w:rPr>
            <w:rStyle w:val="Hyperlink"/>
            <w:lang w:val="en-US"/>
          </w:rPr>
          <w:t>6. Test Rollen &amp; Data</w:t>
        </w:r>
        <w:r>
          <w:rPr>
            <w:webHidden/>
          </w:rPr>
          <w:tab/>
        </w:r>
        <w:r>
          <w:rPr>
            <w:webHidden/>
          </w:rPr>
          <w:fldChar w:fldCharType="begin"/>
        </w:r>
        <w:r>
          <w:rPr>
            <w:webHidden/>
          </w:rPr>
          <w:instrText xml:space="preserve"> PAGEREF _Toc434232410 \h </w:instrText>
        </w:r>
        <w:r>
          <w:rPr>
            <w:webHidden/>
          </w:rPr>
        </w:r>
        <w:r>
          <w:rPr>
            <w:webHidden/>
          </w:rPr>
          <w:fldChar w:fldCharType="separate"/>
        </w:r>
        <w:r>
          <w:rPr>
            <w:webHidden/>
          </w:rPr>
          <w:t>8</w:t>
        </w:r>
        <w:r>
          <w:rPr>
            <w:webHidden/>
          </w:rPr>
          <w:fldChar w:fldCharType="end"/>
        </w:r>
      </w:hyperlink>
    </w:p>
    <w:p w:rsidR="0031265D" w:rsidRDefault="0031265D">
      <w:pPr>
        <w:pStyle w:val="TOC2"/>
        <w:tabs>
          <w:tab w:val="left" w:pos="900"/>
        </w:tabs>
      </w:pPr>
      <w:r>
        <w:fldChar w:fldCharType="end"/>
      </w:r>
      <w:bookmarkStart w:id="4" w:name="_GoBack"/>
      <w:bookmarkEnd w:id="4"/>
    </w:p>
    <w:p w:rsidR="0031265D" w:rsidRDefault="0031265D"/>
    <w:p w:rsidR="0031265D" w:rsidRDefault="0031265D">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3D3725">
      <w:pPr>
        <w:pStyle w:val="CommentText"/>
        <w:rPr>
          <w:b/>
        </w:rPr>
      </w:pPr>
      <w:r>
        <w:rPr>
          <w:b/>
        </w:rPr>
        <w:t>Versie 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4536"/>
      </w:tblGrid>
      <w:tr w:rsidR="003D3725" w:rsidRPr="00521752" w:rsidTr="00E56B5D">
        <w:tc>
          <w:tcPr>
            <w:tcW w:w="4526" w:type="dxa"/>
            <w:shd w:val="clear" w:color="auto" w:fill="auto"/>
          </w:tcPr>
          <w:p w:rsidR="003D3725" w:rsidRPr="00521752" w:rsidRDefault="003D3725">
            <w:pPr>
              <w:pStyle w:val="CommentText"/>
              <w:rPr>
                <w:b/>
              </w:rPr>
            </w:pPr>
            <w:r w:rsidRPr="00521752">
              <w:rPr>
                <w:b/>
              </w:rPr>
              <w:t>Versie</w:t>
            </w:r>
          </w:p>
        </w:tc>
        <w:tc>
          <w:tcPr>
            <w:tcW w:w="4536" w:type="dxa"/>
            <w:shd w:val="clear" w:color="auto" w:fill="auto"/>
          </w:tcPr>
          <w:p w:rsidR="003D3725" w:rsidRPr="00521752" w:rsidRDefault="003D3725">
            <w:pPr>
              <w:pStyle w:val="CommentText"/>
              <w:rPr>
                <w:b/>
              </w:rPr>
            </w:pPr>
            <w:r w:rsidRPr="00521752">
              <w:rPr>
                <w:b/>
              </w:rPr>
              <w:t>Wijzigingen</w:t>
            </w:r>
          </w:p>
        </w:tc>
      </w:tr>
      <w:tr w:rsidR="003D3725" w:rsidRPr="00521752" w:rsidTr="00E56B5D">
        <w:tc>
          <w:tcPr>
            <w:tcW w:w="4526" w:type="dxa"/>
            <w:shd w:val="clear" w:color="auto" w:fill="auto"/>
          </w:tcPr>
          <w:p w:rsidR="003D3725" w:rsidRPr="00521752" w:rsidRDefault="00BA187A">
            <w:pPr>
              <w:pStyle w:val="CommentText"/>
              <w:rPr>
                <w:b/>
              </w:rPr>
            </w:pPr>
            <w:r>
              <w:rPr>
                <w:b/>
              </w:rPr>
              <w:t>V0.1</w:t>
            </w:r>
          </w:p>
        </w:tc>
        <w:tc>
          <w:tcPr>
            <w:tcW w:w="4536" w:type="dxa"/>
            <w:shd w:val="clear" w:color="auto" w:fill="auto"/>
          </w:tcPr>
          <w:p w:rsidR="00E56B5D" w:rsidRPr="00521752" w:rsidRDefault="00FA655A" w:rsidP="00BA2E35">
            <w:pPr>
              <w:pStyle w:val="CommentText"/>
              <w:rPr>
                <w:b/>
              </w:rPr>
            </w:pPr>
            <w:r>
              <w:rPr>
                <w:b/>
              </w:rPr>
              <w:t xml:space="preserve">Toegevoegd: </w:t>
            </w:r>
            <w:r w:rsidR="008B0DE6">
              <w:rPr>
                <w:b/>
              </w:rPr>
              <w:t xml:space="preserve">Testomgeving, </w:t>
            </w:r>
            <w:r>
              <w:rPr>
                <w:b/>
              </w:rPr>
              <w:t>Eigen klassen, Controller-klassen, Datasheet, Codestandaard</w:t>
            </w:r>
          </w:p>
        </w:tc>
      </w:tr>
      <w:tr w:rsidR="003D3725" w:rsidRPr="00521752" w:rsidTr="00E56B5D">
        <w:tc>
          <w:tcPr>
            <w:tcW w:w="4526" w:type="dxa"/>
            <w:shd w:val="clear" w:color="auto" w:fill="auto"/>
          </w:tcPr>
          <w:p w:rsidR="003D3725" w:rsidRPr="00521752" w:rsidRDefault="00BA187A">
            <w:pPr>
              <w:pStyle w:val="CommentText"/>
              <w:rPr>
                <w:b/>
              </w:rPr>
            </w:pPr>
            <w:r>
              <w:rPr>
                <w:b/>
              </w:rPr>
              <w:t>V0.2</w:t>
            </w:r>
          </w:p>
        </w:tc>
        <w:tc>
          <w:tcPr>
            <w:tcW w:w="4536" w:type="dxa"/>
            <w:shd w:val="clear" w:color="auto" w:fill="auto"/>
          </w:tcPr>
          <w:p w:rsidR="00027AE4" w:rsidRPr="00BA2E35" w:rsidRDefault="00BA187A" w:rsidP="00BA2E35">
            <w:pPr>
              <w:pStyle w:val="CommentText"/>
              <w:rPr>
                <w:b/>
              </w:rPr>
            </w:pPr>
            <w:r>
              <w:rPr>
                <w:b/>
              </w:rPr>
              <w:t>Toegevoegd: Test Rollen &amp; Data</w:t>
            </w:r>
          </w:p>
        </w:tc>
      </w:tr>
      <w:tr w:rsidR="003D3725" w:rsidRPr="00521752" w:rsidTr="00E56B5D">
        <w:tc>
          <w:tcPr>
            <w:tcW w:w="4526" w:type="dxa"/>
            <w:shd w:val="clear" w:color="auto" w:fill="auto"/>
          </w:tcPr>
          <w:p w:rsidR="003D3725" w:rsidRPr="00521752" w:rsidRDefault="003D3725">
            <w:pPr>
              <w:pStyle w:val="CommentText"/>
              <w:rPr>
                <w:b/>
              </w:rPr>
            </w:pPr>
          </w:p>
        </w:tc>
        <w:tc>
          <w:tcPr>
            <w:tcW w:w="4536" w:type="dxa"/>
            <w:shd w:val="clear" w:color="auto" w:fill="auto"/>
          </w:tcPr>
          <w:p w:rsidR="000D270A" w:rsidRPr="00521752" w:rsidRDefault="000D270A" w:rsidP="00BA2E35">
            <w:pPr>
              <w:pStyle w:val="CommentText"/>
              <w:ind w:left="720"/>
              <w:rPr>
                <w:b/>
              </w:rPr>
            </w:pPr>
          </w:p>
        </w:tc>
      </w:tr>
      <w:tr w:rsidR="003D3725" w:rsidRPr="00521752" w:rsidTr="00E56B5D">
        <w:tc>
          <w:tcPr>
            <w:tcW w:w="4526" w:type="dxa"/>
            <w:shd w:val="clear" w:color="auto" w:fill="auto"/>
          </w:tcPr>
          <w:p w:rsidR="003D3725" w:rsidRPr="00521752" w:rsidRDefault="003D3725">
            <w:pPr>
              <w:pStyle w:val="CommentText"/>
              <w:rPr>
                <w:b/>
              </w:rPr>
            </w:pPr>
          </w:p>
        </w:tc>
        <w:tc>
          <w:tcPr>
            <w:tcW w:w="4536" w:type="dxa"/>
            <w:shd w:val="clear" w:color="auto" w:fill="auto"/>
          </w:tcPr>
          <w:p w:rsidR="003D3725" w:rsidRPr="00521752" w:rsidRDefault="003D3725" w:rsidP="00981E5F">
            <w:pPr>
              <w:pStyle w:val="CommentText"/>
              <w:rPr>
                <w:b/>
              </w:rPr>
            </w:pPr>
          </w:p>
        </w:tc>
      </w:tr>
    </w:tbl>
    <w:p w:rsidR="003D3725" w:rsidRDefault="003D3725">
      <w:pPr>
        <w:pStyle w:val="CommentText"/>
        <w:rPr>
          <w:b/>
        </w:rPr>
      </w:pPr>
    </w:p>
    <w:p w:rsidR="003D3725" w:rsidRDefault="003D3725">
      <w:pPr>
        <w:pStyle w:val="CommentText"/>
        <w:rPr>
          <w:b/>
        </w:rPr>
      </w:pPr>
    </w:p>
    <w:p w:rsidR="00867367" w:rsidRDefault="00867367">
      <w:pPr>
        <w:pStyle w:val="CommentText"/>
        <w:rPr>
          <w:b/>
        </w:rPr>
      </w:pPr>
    </w:p>
    <w:p w:rsidR="00BE3463" w:rsidRDefault="00BE3463">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2B1055" w:rsidRPr="002D2B2E" w:rsidRDefault="002B1055" w:rsidP="002D2B2E">
      <w:pPr>
        <w:pStyle w:val="Heading1"/>
      </w:pPr>
      <w:bookmarkStart w:id="5" w:name="_Toc8095077"/>
      <w:bookmarkStart w:id="6" w:name="_Toc8095280"/>
      <w:bookmarkStart w:id="7" w:name="_Toc434232403"/>
      <w:r w:rsidRPr="002D2B2E">
        <w:lastRenderedPageBreak/>
        <w:t>1.</w:t>
      </w:r>
      <w:r w:rsidRPr="002D2B2E">
        <w:tab/>
        <w:t>Testomgeving</w:t>
      </w:r>
      <w:bookmarkEnd w:id="7"/>
    </w:p>
    <w:p w:rsidR="002B1055" w:rsidRDefault="002B1055" w:rsidP="002B1055"/>
    <w:p w:rsidR="002B1055" w:rsidRDefault="002B1055" w:rsidP="002B1055">
      <w:r>
        <w:t xml:space="preserve">De tester krijgt de Testformulieren, van de onderwerpen die getest gaan worden, van de </w:t>
      </w:r>
      <w:proofErr w:type="spellStart"/>
      <w:r>
        <w:t>developer</w:t>
      </w:r>
      <w:proofErr w:type="spellEnd"/>
      <w:r>
        <w:t>. De tests worden gedaan op een ASUS R704A 6GB RAM Intel i5 2.6 GHz laptop.</w:t>
      </w:r>
      <w:r w:rsidR="00155428">
        <w:t xml:space="preserve"> Andere informatie over de testomgeving staat genoteerd in het Technisch Ontwerp.</w:t>
      </w:r>
    </w:p>
    <w:p w:rsidR="002B1055" w:rsidRDefault="002B1055" w:rsidP="002B1055"/>
    <w:p w:rsidR="002B1055" w:rsidRDefault="002B1055" w:rsidP="002B1055">
      <w:r>
        <w:t>De formulieren zien er als volgt uit:</w:t>
      </w:r>
    </w:p>
    <w:p w:rsidR="002B1055" w:rsidRDefault="002B1055" w:rsidP="002B1055"/>
    <w:tbl>
      <w:tblPr>
        <w:tblStyle w:val="TableGrid"/>
        <w:tblW w:w="0" w:type="auto"/>
        <w:tblLook w:val="04A0" w:firstRow="1" w:lastRow="0" w:firstColumn="1" w:lastColumn="0" w:noHBand="0" w:noVBand="1"/>
      </w:tblPr>
      <w:tblGrid>
        <w:gridCol w:w="4531"/>
        <w:gridCol w:w="4531"/>
      </w:tblGrid>
      <w:tr w:rsidR="002B1055" w:rsidTr="002B1055">
        <w:tc>
          <w:tcPr>
            <w:tcW w:w="4531" w:type="dxa"/>
          </w:tcPr>
          <w:p w:rsidR="002B1055" w:rsidRDefault="002B1055" w:rsidP="002B1055">
            <w:r>
              <w:t>Naam tester:</w:t>
            </w:r>
          </w:p>
          <w:p w:rsidR="002B1055" w:rsidRDefault="002B1055" w:rsidP="002B1055">
            <w:r>
              <w:t>Datum:</w:t>
            </w:r>
          </w:p>
          <w:p w:rsidR="002B1055" w:rsidRDefault="002B1055" w:rsidP="002B1055">
            <w:r>
              <w:t>Tijd:</w:t>
            </w:r>
          </w:p>
          <w:p w:rsidR="002B1055" w:rsidRDefault="002B1055" w:rsidP="002B1055"/>
        </w:tc>
        <w:tc>
          <w:tcPr>
            <w:tcW w:w="4531" w:type="dxa"/>
          </w:tcPr>
          <w:p w:rsidR="002B1055" w:rsidRDefault="002B1055" w:rsidP="002B1055">
            <w:r>
              <w:t>Handtekening tester:</w:t>
            </w:r>
          </w:p>
        </w:tc>
      </w:tr>
    </w:tbl>
    <w:p w:rsidR="002B1055" w:rsidRDefault="002B1055" w:rsidP="002B1055"/>
    <w:tbl>
      <w:tblPr>
        <w:tblStyle w:val="TableGrid"/>
        <w:tblW w:w="0" w:type="auto"/>
        <w:tblLook w:val="04A0" w:firstRow="1" w:lastRow="0" w:firstColumn="1" w:lastColumn="0" w:noHBand="0" w:noVBand="1"/>
      </w:tblPr>
      <w:tblGrid>
        <w:gridCol w:w="4531"/>
        <w:gridCol w:w="4531"/>
      </w:tblGrid>
      <w:tr w:rsidR="002B1055" w:rsidTr="002B1055">
        <w:tc>
          <w:tcPr>
            <w:tcW w:w="4531" w:type="dxa"/>
          </w:tcPr>
          <w:p w:rsidR="002B1055" w:rsidRDefault="002B1055" w:rsidP="002B1055">
            <w:r>
              <w:t>Onderwerp</w:t>
            </w:r>
          </w:p>
        </w:tc>
        <w:tc>
          <w:tcPr>
            <w:tcW w:w="4531" w:type="dxa"/>
          </w:tcPr>
          <w:p w:rsidR="002B1055" w:rsidRDefault="002B1055" w:rsidP="002B1055">
            <w:r>
              <w:t>Aantekeningen</w:t>
            </w:r>
          </w:p>
        </w:tc>
      </w:tr>
      <w:tr w:rsidR="002B1055" w:rsidTr="002B1055">
        <w:tc>
          <w:tcPr>
            <w:tcW w:w="4531" w:type="dxa"/>
          </w:tcPr>
          <w:p w:rsidR="002B1055" w:rsidRDefault="002B1055" w:rsidP="002B1055"/>
        </w:tc>
        <w:tc>
          <w:tcPr>
            <w:tcW w:w="4531" w:type="dxa"/>
          </w:tcPr>
          <w:p w:rsidR="002B1055" w:rsidRDefault="002B1055" w:rsidP="002B1055"/>
        </w:tc>
      </w:tr>
      <w:tr w:rsidR="002B1055" w:rsidTr="002B1055">
        <w:tc>
          <w:tcPr>
            <w:tcW w:w="4531" w:type="dxa"/>
          </w:tcPr>
          <w:p w:rsidR="002B1055" w:rsidRDefault="002B1055" w:rsidP="002B1055">
            <w:r>
              <w:t>Game of Website</w:t>
            </w:r>
          </w:p>
        </w:tc>
        <w:tc>
          <w:tcPr>
            <w:tcW w:w="4531" w:type="dxa"/>
          </w:tcPr>
          <w:p w:rsidR="002B1055" w:rsidRDefault="002B1055" w:rsidP="002B1055"/>
        </w:tc>
      </w:tr>
      <w:tr w:rsidR="002B1055" w:rsidTr="002B1055">
        <w:tc>
          <w:tcPr>
            <w:tcW w:w="4531" w:type="dxa"/>
          </w:tcPr>
          <w:p w:rsidR="002B1055" w:rsidRDefault="002B1055" w:rsidP="002B1055">
            <w:r>
              <w:t>Scherm 1</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4"/>
              </w:numPr>
            </w:pPr>
            <w:r>
              <w:t>Actie 1</w:t>
            </w:r>
          </w:p>
          <w:p w:rsidR="002B1055" w:rsidRDefault="002B1055" w:rsidP="002B1055">
            <w:pPr>
              <w:pStyle w:val="ListParagraph"/>
              <w:numPr>
                <w:ilvl w:val="0"/>
                <w:numId w:val="24"/>
              </w:numPr>
            </w:pPr>
            <w:r>
              <w:t>Actie 2</w:t>
            </w:r>
          </w:p>
          <w:p w:rsidR="002B1055" w:rsidRDefault="002B1055" w:rsidP="002B1055">
            <w:pPr>
              <w:pStyle w:val="ListParagraph"/>
              <w:numPr>
                <w:ilvl w:val="0"/>
                <w:numId w:val="24"/>
              </w:numPr>
            </w:pPr>
            <w:r>
              <w:t>Actie 3</w:t>
            </w:r>
          </w:p>
        </w:tc>
        <w:tc>
          <w:tcPr>
            <w:tcW w:w="4531" w:type="dxa"/>
          </w:tcPr>
          <w:p w:rsidR="002B1055" w:rsidRDefault="002B1055" w:rsidP="002B1055"/>
        </w:tc>
      </w:tr>
      <w:tr w:rsidR="002B1055" w:rsidTr="002B1055">
        <w:tc>
          <w:tcPr>
            <w:tcW w:w="4531" w:type="dxa"/>
          </w:tcPr>
          <w:p w:rsidR="002B1055" w:rsidRDefault="002B1055" w:rsidP="002B1055">
            <w:r>
              <w:t>Scherm 2</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5"/>
              </w:numPr>
            </w:pPr>
            <w:r>
              <w:t>Actie 1</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5"/>
              </w:numPr>
            </w:pPr>
            <w:proofErr w:type="gramStart"/>
            <w:r>
              <w:t>Actie .</w:t>
            </w:r>
            <w:proofErr w:type="gramEnd"/>
            <w:r>
              <w:t>.</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5"/>
              </w:numPr>
            </w:pPr>
            <w:r>
              <w:t>…</w:t>
            </w:r>
          </w:p>
        </w:tc>
        <w:tc>
          <w:tcPr>
            <w:tcW w:w="4531" w:type="dxa"/>
          </w:tcPr>
          <w:p w:rsidR="002B1055" w:rsidRDefault="002B1055" w:rsidP="002B1055"/>
        </w:tc>
      </w:tr>
    </w:tbl>
    <w:p w:rsidR="002B1055" w:rsidRPr="002B1055" w:rsidRDefault="002B1055" w:rsidP="002B1055"/>
    <w:p w:rsidR="001407B7" w:rsidRDefault="001407B7"/>
    <w:p w:rsidR="002B1055" w:rsidRDefault="001407B7">
      <w:r>
        <w:t>De formulieren moeten ondertekend worden door de tester om te bewijzen dat deze naar waarheid ingevuld is. De onderwerpen bestaan uit “Game” of “Website”. De schermen zijn variabel en staan in het vormgevingsdocument. De verschillende acties zijn de acties die door de tester getest moeten worden. Er is ruimte voor de tester om aantekeningen te maken aan de rechterkant van het formulier.</w:t>
      </w:r>
      <w:r>
        <w:br w:type="page"/>
      </w:r>
    </w:p>
    <w:p w:rsidR="0031265D" w:rsidRDefault="009C7256">
      <w:pPr>
        <w:pStyle w:val="Heading1"/>
      </w:pPr>
      <w:bookmarkStart w:id="8" w:name="_Toc434232404"/>
      <w:r>
        <w:lastRenderedPageBreak/>
        <w:t>2</w:t>
      </w:r>
      <w:r w:rsidR="0031265D">
        <w:t>.</w:t>
      </w:r>
      <w:r w:rsidR="0031265D">
        <w:tab/>
      </w:r>
      <w:bookmarkEnd w:id="5"/>
      <w:bookmarkEnd w:id="6"/>
      <w:r w:rsidR="00BA2E35">
        <w:t>Eigen klassen</w:t>
      </w:r>
      <w:bookmarkEnd w:id="8"/>
    </w:p>
    <w:p w:rsidR="0031265D" w:rsidRDefault="00413B2E">
      <w:r>
        <w:rPr>
          <w:noProof/>
        </w:rPr>
        <w:drawing>
          <wp:anchor distT="0" distB="0" distL="114300" distR="114300" simplePos="0" relativeHeight="251658240" behindDoc="1" locked="0" layoutInCell="1" allowOverlap="1" wp14:editId="49BE5024">
            <wp:simplePos x="0" y="0"/>
            <wp:positionH relativeFrom="margin">
              <wp:posOffset>-310515</wp:posOffset>
            </wp:positionH>
            <wp:positionV relativeFrom="paragraph">
              <wp:posOffset>60960</wp:posOffset>
            </wp:positionV>
            <wp:extent cx="6381750" cy="86842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868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261" w:rsidRDefault="00EF6261">
      <w:pPr>
        <w:rPr>
          <w:rFonts w:ascii="Arial" w:hAnsi="Arial" w:cs="Arial"/>
          <w:b/>
          <w:bCs/>
          <w:kern w:val="32"/>
          <w:sz w:val="32"/>
          <w:szCs w:val="32"/>
        </w:rPr>
      </w:pPr>
      <w:bookmarkStart w:id="9" w:name="_Toc8095079"/>
      <w:bookmarkStart w:id="10" w:name="_Toc8095282"/>
      <w:r>
        <w:br w:type="page"/>
      </w:r>
    </w:p>
    <w:p w:rsidR="00E20ACC" w:rsidRPr="00E20ACC" w:rsidRDefault="009C7256" w:rsidP="00E20ACC">
      <w:pPr>
        <w:pStyle w:val="Heading1"/>
      </w:pPr>
      <w:bookmarkStart w:id="11" w:name="_Toc434232405"/>
      <w:r>
        <w:lastRenderedPageBreak/>
        <w:t>3</w:t>
      </w:r>
      <w:r w:rsidR="0031265D">
        <w:t>.</w:t>
      </w:r>
      <w:r w:rsidR="0031265D">
        <w:tab/>
      </w:r>
      <w:bookmarkStart w:id="12" w:name="_Toc8095080"/>
      <w:bookmarkStart w:id="13" w:name="_Toc8095283"/>
      <w:bookmarkEnd w:id="9"/>
      <w:bookmarkEnd w:id="10"/>
      <w:r w:rsidR="00BA2E35">
        <w:t>Controller-klassen</w:t>
      </w:r>
      <w:bookmarkEnd w:id="11"/>
      <w:r w:rsidR="006851AD">
        <w:t xml:space="preserve"> </w:t>
      </w:r>
    </w:p>
    <w:p w:rsidR="00F617B1" w:rsidRPr="003D2996" w:rsidRDefault="00F617B1" w:rsidP="00F617B1"/>
    <w:p w:rsidR="00F617B1" w:rsidRPr="003D2996" w:rsidRDefault="00F617B1" w:rsidP="00F617B1">
      <w:pPr>
        <w:rPr>
          <w:b/>
          <w:sz w:val="28"/>
        </w:rPr>
      </w:pPr>
      <w:r w:rsidRPr="003D2996">
        <w:rPr>
          <w:b/>
          <w:sz w:val="28"/>
        </w:rPr>
        <w:t>DesktopLauncher.</w:t>
      </w:r>
      <w:proofErr w:type="gramStart"/>
      <w:r w:rsidRPr="003D2996">
        <w:rPr>
          <w:b/>
          <w:sz w:val="28"/>
        </w:rPr>
        <w:t>java</w:t>
      </w:r>
      <w:proofErr w:type="gramEnd"/>
    </w:p>
    <w:p w:rsidR="00F617B1" w:rsidRPr="00575D21" w:rsidRDefault="00F617B1" w:rsidP="00F617B1">
      <w:pPr>
        <w:rPr>
          <w:lang w:val="en-US"/>
        </w:rPr>
      </w:pPr>
      <w:proofErr w:type="gramStart"/>
      <w:r w:rsidRPr="00575D21">
        <w:rPr>
          <w:lang w:val="en-US"/>
        </w:rPr>
        <w:t>package</w:t>
      </w:r>
      <w:proofErr w:type="gramEnd"/>
      <w:r w:rsidRPr="00575D21">
        <w:rPr>
          <w:lang w:val="en-US"/>
        </w:rPr>
        <w:t xml:space="preserve"> </w:t>
      </w:r>
      <w:proofErr w:type="spellStart"/>
      <w:r w:rsidRPr="00575D21">
        <w:rPr>
          <w:lang w:val="en-US"/>
        </w:rPr>
        <w:t>johndoe.game.desktop</w:t>
      </w:r>
      <w:proofErr w:type="spellEnd"/>
      <w:r w:rsidRPr="00575D21">
        <w:rPr>
          <w:lang w:val="en-US"/>
        </w:rPr>
        <w:t>;</w:t>
      </w:r>
    </w:p>
    <w:p w:rsidR="00F617B1" w:rsidRPr="00575D21" w:rsidRDefault="00F617B1" w:rsidP="00F617B1">
      <w:pPr>
        <w:rPr>
          <w:lang w:val="en-US"/>
        </w:rPr>
      </w:pPr>
    </w:p>
    <w:p w:rsidR="00F617B1" w:rsidRPr="00575D21" w:rsidRDefault="00F617B1" w:rsidP="00F617B1">
      <w:pPr>
        <w:rPr>
          <w:lang w:val="en-US"/>
        </w:rPr>
      </w:pPr>
      <w:proofErr w:type="gramStart"/>
      <w:r w:rsidRPr="00575D21">
        <w:rPr>
          <w:lang w:val="en-US"/>
        </w:rPr>
        <w:t>import</w:t>
      </w:r>
      <w:proofErr w:type="gramEnd"/>
      <w:r w:rsidRPr="00575D21">
        <w:rPr>
          <w:lang w:val="en-US"/>
        </w:rPr>
        <w:t xml:space="preserve"> </w:t>
      </w:r>
      <w:proofErr w:type="spellStart"/>
      <w:r w:rsidRPr="00575D21">
        <w:rPr>
          <w:lang w:val="en-US"/>
        </w:rPr>
        <w:t>johndoe.game.Config</w:t>
      </w:r>
      <w:proofErr w:type="spellEnd"/>
      <w:r w:rsidRPr="00575D21">
        <w:rPr>
          <w:lang w:val="en-US"/>
        </w:rPr>
        <w:t>;</w:t>
      </w:r>
    </w:p>
    <w:p w:rsidR="00F617B1" w:rsidRPr="00F617B1" w:rsidRDefault="00F617B1" w:rsidP="00F617B1">
      <w:pPr>
        <w:rPr>
          <w:lang w:val="en-US"/>
        </w:rPr>
      </w:pPr>
      <w:proofErr w:type="gramStart"/>
      <w:r w:rsidRPr="00575D21">
        <w:rPr>
          <w:lang w:val="en-US"/>
        </w:rPr>
        <w:t>import</w:t>
      </w:r>
      <w:proofErr w:type="gramEnd"/>
      <w:r w:rsidRPr="00575D21">
        <w:rPr>
          <w:lang w:val="en-US"/>
        </w:rPr>
        <w:t xml:space="preserve"> </w:t>
      </w:r>
      <w:proofErr w:type="spellStart"/>
      <w:r w:rsidRPr="00575D21">
        <w:rPr>
          <w:lang w:val="en-US"/>
        </w:rPr>
        <w:t>johndoe.game.O</w:t>
      </w:r>
      <w:r w:rsidRPr="00F617B1">
        <w:rPr>
          <w:lang w:val="en-US"/>
        </w:rPr>
        <w:t>ilsWell</w:t>
      </w:r>
      <w:proofErr w:type="spellEnd"/>
      <w:r w:rsidRPr="00F617B1">
        <w:rPr>
          <w:lang w:val="en-US"/>
        </w:rPr>
        <w:t>;</w:t>
      </w:r>
    </w:p>
    <w:p w:rsidR="00F617B1" w:rsidRPr="00F617B1" w:rsidRDefault="00F617B1" w:rsidP="00F617B1">
      <w:pPr>
        <w:rPr>
          <w:lang w:val="en-US"/>
        </w:rPr>
      </w:pPr>
    </w:p>
    <w:p w:rsidR="00F617B1" w:rsidRPr="00F617B1" w:rsidRDefault="00F617B1" w:rsidP="00F617B1">
      <w:pPr>
        <w:rPr>
          <w:lang w:val="en-US"/>
        </w:rPr>
      </w:pPr>
      <w:proofErr w:type="gramStart"/>
      <w:r w:rsidRPr="00F617B1">
        <w:rPr>
          <w:lang w:val="en-US"/>
        </w:rPr>
        <w:t>import</w:t>
      </w:r>
      <w:proofErr w:type="gramEnd"/>
      <w:r w:rsidRPr="00F617B1">
        <w:rPr>
          <w:lang w:val="en-US"/>
        </w:rPr>
        <w:t xml:space="preserve"> </w:t>
      </w:r>
      <w:proofErr w:type="spellStart"/>
      <w:r w:rsidRPr="00F617B1">
        <w:rPr>
          <w:lang w:val="en-US"/>
        </w:rPr>
        <w:t>com.badlogic.gdx.backends.lwjgl.LwjglApplication</w:t>
      </w:r>
      <w:proofErr w:type="spellEnd"/>
      <w:r w:rsidRPr="00F617B1">
        <w:rPr>
          <w:lang w:val="en-US"/>
        </w:rPr>
        <w:t>;</w:t>
      </w:r>
    </w:p>
    <w:p w:rsidR="00F617B1" w:rsidRPr="00F617B1" w:rsidRDefault="00F617B1" w:rsidP="00F617B1">
      <w:pPr>
        <w:rPr>
          <w:lang w:val="en-US"/>
        </w:rPr>
      </w:pPr>
      <w:proofErr w:type="gramStart"/>
      <w:r w:rsidRPr="00F617B1">
        <w:rPr>
          <w:lang w:val="en-US"/>
        </w:rPr>
        <w:t>import</w:t>
      </w:r>
      <w:proofErr w:type="gramEnd"/>
      <w:r w:rsidRPr="00F617B1">
        <w:rPr>
          <w:lang w:val="en-US"/>
        </w:rPr>
        <w:t xml:space="preserve"> </w:t>
      </w:r>
      <w:proofErr w:type="spellStart"/>
      <w:r w:rsidRPr="00F617B1">
        <w:rPr>
          <w:lang w:val="en-US"/>
        </w:rPr>
        <w:t>com.badlogic.gdx.backends.lwjgl.LwjglApplicationConfiguration</w:t>
      </w:r>
      <w:proofErr w:type="spellEnd"/>
      <w:r w:rsidRPr="00F617B1">
        <w:rPr>
          <w:lang w:val="en-US"/>
        </w:rPr>
        <w:t>;</w:t>
      </w:r>
    </w:p>
    <w:p w:rsidR="00F617B1" w:rsidRPr="00F617B1" w:rsidRDefault="00F617B1" w:rsidP="00F617B1">
      <w:pPr>
        <w:rPr>
          <w:lang w:val="en-US"/>
        </w:rPr>
      </w:pPr>
    </w:p>
    <w:p w:rsidR="00F617B1" w:rsidRPr="00F617B1" w:rsidRDefault="00F617B1" w:rsidP="00F617B1">
      <w:pPr>
        <w:rPr>
          <w:lang w:val="en-US"/>
        </w:rPr>
      </w:pPr>
      <w:proofErr w:type="gramStart"/>
      <w:r w:rsidRPr="00F617B1">
        <w:rPr>
          <w:lang w:val="en-US"/>
        </w:rPr>
        <w:t>public</w:t>
      </w:r>
      <w:proofErr w:type="gramEnd"/>
      <w:r w:rsidRPr="00F617B1">
        <w:rPr>
          <w:lang w:val="en-US"/>
        </w:rPr>
        <w:t xml:space="preserve"> class </w:t>
      </w:r>
      <w:proofErr w:type="spellStart"/>
      <w:r w:rsidRPr="00F617B1">
        <w:rPr>
          <w:lang w:val="en-US"/>
        </w:rPr>
        <w:t>DesktopLauncher</w:t>
      </w:r>
      <w:proofErr w:type="spellEnd"/>
      <w:r w:rsidRPr="00F617B1">
        <w:rPr>
          <w:lang w:val="en-US"/>
        </w:rPr>
        <w:t xml:space="preserve"> implements </w:t>
      </w:r>
      <w:proofErr w:type="spellStart"/>
      <w:r w:rsidRPr="00F617B1">
        <w:rPr>
          <w:lang w:val="en-US"/>
        </w:rPr>
        <w:t>Config</w:t>
      </w:r>
      <w:proofErr w:type="spellEnd"/>
      <w:r w:rsidRPr="00F617B1">
        <w:rPr>
          <w:lang w:val="en-US"/>
        </w:rPr>
        <w:t>{</w:t>
      </w:r>
    </w:p>
    <w:p w:rsidR="00F617B1" w:rsidRPr="00F617B1" w:rsidRDefault="00F617B1" w:rsidP="00F617B1">
      <w:pPr>
        <w:rPr>
          <w:lang w:val="en-US"/>
        </w:rPr>
      </w:pPr>
      <w:r w:rsidRPr="00F617B1">
        <w:rPr>
          <w:lang w:val="en-US"/>
        </w:rPr>
        <w:tab/>
      </w:r>
      <w:proofErr w:type="gramStart"/>
      <w:r w:rsidRPr="00F617B1">
        <w:rPr>
          <w:lang w:val="en-US"/>
        </w:rPr>
        <w:t>public</w:t>
      </w:r>
      <w:proofErr w:type="gramEnd"/>
      <w:r w:rsidRPr="00F617B1">
        <w:rPr>
          <w:lang w:val="en-US"/>
        </w:rPr>
        <w:t xml:space="preserve"> static void main (String[] </w:t>
      </w:r>
      <w:proofErr w:type="spellStart"/>
      <w:r w:rsidRPr="00F617B1">
        <w:rPr>
          <w:lang w:val="en-US"/>
        </w:rPr>
        <w:t>arg</w:t>
      </w:r>
      <w:proofErr w:type="spellEnd"/>
      <w:r w:rsidRPr="00F617B1">
        <w:rPr>
          <w:lang w:val="en-US"/>
        </w:rPr>
        <w:t>) {</w:t>
      </w:r>
    </w:p>
    <w:p w:rsidR="00F617B1" w:rsidRPr="00F617B1" w:rsidRDefault="00F617B1" w:rsidP="00F617B1">
      <w:pPr>
        <w:rPr>
          <w:lang w:val="en-US"/>
        </w:rPr>
      </w:pPr>
      <w:r w:rsidRPr="00F617B1">
        <w:rPr>
          <w:lang w:val="en-US"/>
        </w:rPr>
        <w:tab/>
      </w:r>
      <w:r w:rsidRPr="00F617B1">
        <w:rPr>
          <w:lang w:val="en-US"/>
        </w:rPr>
        <w:tab/>
      </w:r>
      <w:proofErr w:type="spellStart"/>
      <w:r w:rsidRPr="00F617B1">
        <w:rPr>
          <w:lang w:val="en-US"/>
        </w:rPr>
        <w:t>LwjglApplicationConfiguration</w:t>
      </w:r>
      <w:proofErr w:type="spellEnd"/>
      <w:r w:rsidRPr="00F617B1">
        <w:rPr>
          <w:lang w:val="en-US"/>
        </w:rPr>
        <w:t xml:space="preserve"> config</w:t>
      </w:r>
      <w:r>
        <w:rPr>
          <w:lang w:val="en-US"/>
        </w:rPr>
        <w:t xml:space="preserve">uration = new </w:t>
      </w:r>
      <w:proofErr w:type="spellStart"/>
      <w:proofErr w:type="gramStart"/>
      <w:r w:rsidRPr="00F617B1">
        <w:rPr>
          <w:lang w:val="en-US"/>
        </w:rPr>
        <w:t>LwjglApplicationConfiguration</w:t>
      </w:r>
      <w:proofErr w:type="spellEnd"/>
      <w:r w:rsidRPr="00F617B1">
        <w:rPr>
          <w:lang w:val="en-US"/>
        </w:rPr>
        <w:t>(</w:t>
      </w:r>
      <w:proofErr w:type="gramEnd"/>
      <w:r w:rsidRPr="00F617B1">
        <w:rPr>
          <w:lang w:val="en-US"/>
        </w:rPr>
        <w:t>);</w:t>
      </w:r>
    </w:p>
    <w:p w:rsidR="00F617B1" w:rsidRPr="00F617B1" w:rsidRDefault="00F617B1" w:rsidP="00F617B1">
      <w:pPr>
        <w:rPr>
          <w:lang w:val="en-US"/>
        </w:rPr>
      </w:pPr>
      <w:r w:rsidRPr="00F617B1">
        <w:rPr>
          <w:lang w:val="en-US"/>
        </w:rPr>
        <w:tab/>
      </w:r>
      <w:r w:rsidRPr="00F617B1">
        <w:rPr>
          <w:lang w:val="en-US"/>
        </w:rPr>
        <w:tab/>
      </w:r>
    </w:p>
    <w:p w:rsidR="00F617B1" w:rsidRPr="00F617B1" w:rsidRDefault="00F617B1" w:rsidP="00F617B1">
      <w:pPr>
        <w:rPr>
          <w:lang w:val="en-US"/>
        </w:rPr>
      </w:pPr>
      <w:r w:rsidRPr="00F617B1">
        <w:rPr>
          <w:lang w:val="en-US"/>
        </w:rPr>
        <w:tab/>
      </w:r>
      <w:r w:rsidRPr="00F617B1">
        <w:rPr>
          <w:lang w:val="en-US"/>
        </w:rPr>
        <w:tab/>
      </w:r>
      <w:proofErr w:type="spellStart"/>
      <w:r w:rsidRPr="00F617B1">
        <w:rPr>
          <w:lang w:val="en-US"/>
        </w:rPr>
        <w:t>configuration.width</w:t>
      </w:r>
      <w:proofErr w:type="spellEnd"/>
      <w:r w:rsidRPr="00F617B1">
        <w:rPr>
          <w:lang w:val="en-US"/>
        </w:rPr>
        <w:t xml:space="preserve"> = </w:t>
      </w:r>
      <w:proofErr w:type="spellStart"/>
      <w:r w:rsidRPr="00F617B1">
        <w:rPr>
          <w:lang w:val="en-US"/>
        </w:rPr>
        <w:t>Config.WIDTH</w:t>
      </w:r>
      <w:proofErr w:type="spellEnd"/>
      <w:r w:rsidRPr="00F617B1">
        <w:rPr>
          <w:lang w:val="en-US"/>
        </w:rPr>
        <w:t>;</w:t>
      </w:r>
    </w:p>
    <w:p w:rsidR="00F617B1" w:rsidRPr="00F617B1" w:rsidRDefault="00F617B1" w:rsidP="00F617B1">
      <w:pPr>
        <w:rPr>
          <w:lang w:val="en-US"/>
        </w:rPr>
      </w:pPr>
      <w:r w:rsidRPr="00F617B1">
        <w:rPr>
          <w:lang w:val="en-US"/>
        </w:rPr>
        <w:tab/>
      </w:r>
      <w:r w:rsidRPr="00F617B1">
        <w:rPr>
          <w:lang w:val="en-US"/>
        </w:rPr>
        <w:tab/>
      </w:r>
      <w:proofErr w:type="spellStart"/>
      <w:r w:rsidRPr="00F617B1">
        <w:rPr>
          <w:lang w:val="en-US"/>
        </w:rPr>
        <w:t>configuration.height</w:t>
      </w:r>
      <w:proofErr w:type="spellEnd"/>
      <w:r w:rsidRPr="00F617B1">
        <w:rPr>
          <w:lang w:val="en-US"/>
        </w:rPr>
        <w:t xml:space="preserve"> = </w:t>
      </w:r>
      <w:proofErr w:type="spellStart"/>
      <w:r w:rsidRPr="00F617B1">
        <w:rPr>
          <w:lang w:val="en-US"/>
        </w:rPr>
        <w:t>Config.HEIGHT</w:t>
      </w:r>
      <w:proofErr w:type="spellEnd"/>
      <w:r w:rsidRPr="00F617B1">
        <w:rPr>
          <w:lang w:val="en-US"/>
        </w:rPr>
        <w:t>;</w:t>
      </w:r>
    </w:p>
    <w:p w:rsidR="00F617B1" w:rsidRPr="00F617B1" w:rsidRDefault="00F617B1" w:rsidP="00F617B1">
      <w:pPr>
        <w:rPr>
          <w:lang w:val="en-US"/>
        </w:rPr>
      </w:pPr>
      <w:r w:rsidRPr="00F617B1">
        <w:rPr>
          <w:lang w:val="en-US"/>
        </w:rPr>
        <w:tab/>
      </w:r>
      <w:r w:rsidRPr="00F617B1">
        <w:rPr>
          <w:lang w:val="en-US"/>
        </w:rPr>
        <w:tab/>
      </w:r>
      <w:proofErr w:type="spellStart"/>
      <w:r w:rsidRPr="00F617B1">
        <w:rPr>
          <w:lang w:val="en-US"/>
        </w:rPr>
        <w:t>configuration.title</w:t>
      </w:r>
      <w:proofErr w:type="spellEnd"/>
      <w:r w:rsidRPr="00F617B1">
        <w:rPr>
          <w:lang w:val="en-US"/>
        </w:rPr>
        <w:t xml:space="preserve"> = </w:t>
      </w:r>
      <w:proofErr w:type="spellStart"/>
      <w:r w:rsidRPr="00F617B1">
        <w:rPr>
          <w:lang w:val="en-US"/>
        </w:rPr>
        <w:t>Config.TITLE</w:t>
      </w:r>
      <w:proofErr w:type="spellEnd"/>
      <w:r w:rsidRPr="00F617B1">
        <w:rPr>
          <w:lang w:val="en-US"/>
        </w:rPr>
        <w:t xml:space="preserve"> + " " + </w:t>
      </w:r>
      <w:proofErr w:type="spellStart"/>
      <w:r w:rsidRPr="00F617B1">
        <w:rPr>
          <w:lang w:val="en-US"/>
        </w:rPr>
        <w:t>Config.VERSION</w:t>
      </w:r>
      <w:proofErr w:type="spellEnd"/>
      <w:r w:rsidRPr="00F617B1">
        <w:rPr>
          <w:lang w:val="en-US"/>
        </w:rPr>
        <w:t>;</w:t>
      </w:r>
    </w:p>
    <w:p w:rsidR="00F617B1" w:rsidRPr="00F617B1" w:rsidRDefault="00F617B1" w:rsidP="00F617B1">
      <w:pPr>
        <w:rPr>
          <w:lang w:val="en-US"/>
        </w:rPr>
      </w:pPr>
      <w:r w:rsidRPr="00F617B1">
        <w:rPr>
          <w:lang w:val="en-US"/>
        </w:rPr>
        <w:tab/>
      </w:r>
      <w:r w:rsidRPr="00F617B1">
        <w:rPr>
          <w:lang w:val="en-US"/>
        </w:rPr>
        <w:tab/>
      </w:r>
      <w:proofErr w:type="spellStart"/>
      <w:r w:rsidRPr="00F617B1">
        <w:rPr>
          <w:lang w:val="en-US"/>
        </w:rPr>
        <w:t>configuration.resizable</w:t>
      </w:r>
      <w:proofErr w:type="spellEnd"/>
      <w:r w:rsidRPr="00F617B1">
        <w:rPr>
          <w:lang w:val="en-US"/>
        </w:rPr>
        <w:t xml:space="preserve"> = </w:t>
      </w:r>
      <w:proofErr w:type="spellStart"/>
      <w:r w:rsidRPr="00F617B1">
        <w:rPr>
          <w:lang w:val="en-US"/>
        </w:rPr>
        <w:t>Config.RESIZABLE</w:t>
      </w:r>
      <w:proofErr w:type="spellEnd"/>
      <w:r w:rsidRPr="00F617B1">
        <w:rPr>
          <w:lang w:val="en-US"/>
        </w:rPr>
        <w:t>;</w:t>
      </w:r>
    </w:p>
    <w:p w:rsidR="00F617B1" w:rsidRPr="00F617B1" w:rsidRDefault="00F617B1" w:rsidP="00F617B1">
      <w:pPr>
        <w:rPr>
          <w:lang w:val="en-US"/>
        </w:rPr>
      </w:pPr>
      <w:r w:rsidRPr="00F617B1">
        <w:rPr>
          <w:lang w:val="en-US"/>
        </w:rPr>
        <w:tab/>
      </w:r>
      <w:r w:rsidRPr="00F617B1">
        <w:rPr>
          <w:lang w:val="en-US"/>
        </w:rPr>
        <w:tab/>
        <w:t>configuration.useGL30 = Config.USEGL30;</w:t>
      </w:r>
    </w:p>
    <w:p w:rsidR="00F617B1" w:rsidRPr="00F617B1" w:rsidRDefault="00F617B1" w:rsidP="00F617B1">
      <w:pPr>
        <w:rPr>
          <w:lang w:val="en-US"/>
        </w:rPr>
      </w:pPr>
      <w:r w:rsidRPr="00F617B1">
        <w:rPr>
          <w:lang w:val="en-US"/>
        </w:rPr>
        <w:tab/>
      </w:r>
      <w:r w:rsidRPr="00F617B1">
        <w:rPr>
          <w:lang w:val="en-US"/>
        </w:rPr>
        <w:tab/>
      </w:r>
      <w:proofErr w:type="spellStart"/>
      <w:r w:rsidRPr="00F617B1">
        <w:rPr>
          <w:lang w:val="en-US"/>
        </w:rPr>
        <w:t>configuration.vSyncEnabled</w:t>
      </w:r>
      <w:proofErr w:type="spellEnd"/>
      <w:r w:rsidRPr="00F617B1">
        <w:rPr>
          <w:lang w:val="en-US"/>
        </w:rPr>
        <w:t xml:space="preserve"> = </w:t>
      </w:r>
      <w:proofErr w:type="spellStart"/>
      <w:r w:rsidRPr="00F617B1">
        <w:rPr>
          <w:lang w:val="en-US"/>
        </w:rPr>
        <w:t>Config.VSYNC</w:t>
      </w:r>
      <w:proofErr w:type="spellEnd"/>
      <w:r w:rsidRPr="00F617B1">
        <w:rPr>
          <w:lang w:val="en-US"/>
        </w:rPr>
        <w:t>;</w:t>
      </w:r>
    </w:p>
    <w:p w:rsidR="00F617B1" w:rsidRPr="00F617B1" w:rsidRDefault="00F617B1" w:rsidP="00F617B1">
      <w:pPr>
        <w:rPr>
          <w:lang w:val="en-US"/>
        </w:rPr>
      </w:pPr>
      <w:r w:rsidRPr="00F617B1">
        <w:rPr>
          <w:lang w:val="en-US"/>
        </w:rPr>
        <w:tab/>
      </w:r>
      <w:r w:rsidRPr="00F617B1">
        <w:rPr>
          <w:lang w:val="en-US"/>
        </w:rPr>
        <w:tab/>
      </w:r>
    </w:p>
    <w:p w:rsidR="00F617B1" w:rsidRPr="00F617B1" w:rsidRDefault="00F617B1" w:rsidP="00F617B1">
      <w:pPr>
        <w:rPr>
          <w:lang w:val="en-US"/>
        </w:rPr>
      </w:pPr>
      <w:r w:rsidRPr="00F617B1">
        <w:rPr>
          <w:lang w:val="en-US"/>
        </w:rPr>
        <w:tab/>
      </w:r>
      <w:r w:rsidRPr="00F617B1">
        <w:rPr>
          <w:lang w:val="en-US"/>
        </w:rPr>
        <w:tab/>
      </w:r>
      <w:proofErr w:type="gramStart"/>
      <w:r w:rsidRPr="00F617B1">
        <w:rPr>
          <w:lang w:val="en-US"/>
        </w:rPr>
        <w:t>new</w:t>
      </w:r>
      <w:proofErr w:type="gramEnd"/>
      <w:r w:rsidRPr="00F617B1">
        <w:rPr>
          <w:lang w:val="en-US"/>
        </w:rPr>
        <w:t xml:space="preserve"> </w:t>
      </w:r>
      <w:proofErr w:type="spellStart"/>
      <w:r w:rsidRPr="00F617B1">
        <w:rPr>
          <w:lang w:val="en-US"/>
        </w:rPr>
        <w:t>LwjglApplication</w:t>
      </w:r>
      <w:proofErr w:type="spellEnd"/>
      <w:r w:rsidRPr="00F617B1">
        <w:rPr>
          <w:lang w:val="en-US"/>
        </w:rPr>
        <w:t xml:space="preserve">(new </w:t>
      </w:r>
      <w:proofErr w:type="spellStart"/>
      <w:r w:rsidRPr="00F617B1">
        <w:rPr>
          <w:lang w:val="en-US"/>
        </w:rPr>
        <w:t>OilsWell</w:t>
      </w:r>
      <w:proofErr w:type="spellEnd"/>
      <w:r w:rsidRPr="00F617B1">
        <w:rPr>
          <w:lang w:val="en-US"/>
        </w:rPr>
        <w:t>(), configuration);</w:t>
      </w:r>
    </w:p>
    <w:p w:rsidR="00F617B1" w:rsidRPr="00F617B1" w:rsidRDefault="00F617B1" w:rsidP="00F617B1">
      <w:pPr>
        <w:rPr>
          <w:lang w:val="en-US"/>
        </w:rPr>
      </w:pPr>
      <w:r w:rsidRPr="00F617B1">
        <w:rPr>
          <w:lang w:val="en-US"/>
        </w:rPr>
        <w:tab/>
        <w:t>}</w:t>
      </w:r>
    </w:p>
    <w:p w:rsidR="005573F2" w:rsidRDefault="00F617B1" w:rsidP="00F617B1">
      <w:pPr>
        <w:rPr>
          <w:rFonts w:ascii="Arial" w:hAnsi="Arial" w:cs="Arial"/>
          <w:b/>
          <w:bCs/>
          <w:kern w:val="32"/>
          <w:sz w:val="32"/>
          <w:szCs w:val="32"/>
          <w:lang w:val="en-US"/>
        </w:rPr>
      </w:pPr>
      <w:r w:rsidRPr="00F617B1">
        <w:rPr>
          <w:lang w:val="en-US"/>
        </w:rPr>
        <w:t>}</w:t>
      </w:r>
      <w:r w:rsidR="005573F2">
        <w:rPr>
          <w:lang w:val="en-US"/>
        </w:rPr>
        <w:br w:type="page"/>
      </w:r>
    </w:p>
    <w:p w:rsidR="00D450CA" w:rsidRPr="00673816" w:rsidRDefault="009C7256" w:rsidP="00981E5F">
      <w:pPr>
        <w:pStyle w:val="Heading1"/>
        <w:rPr>
          <w:lang w:val="en-US"/>
        </w:rPr>
      </w:pPr>
      <w:bookmarkStart w:id="14" w:name="_Toc434232406"/>
      <w:r>
        <w:rPr>
          <w:lang w:val="en-US"/>
        </w:rPr>
        <w:lastRenderedPageBreak/>
        <w:t>4</w:t>
      </w:r>
      <w:r w:rsidR="0031265D" w:rsidRPr="00673816">
        <w:rPr>
          <w:lang w:val="en-US"/>
        </w:rPr>
        <w:t>.</w:t>
      </w:r>
      <w:bookmarkEnd w:id="12"/>
      <w:bookmarkEnd w:id="13"/>
      <w:r w:rsidR="00BA2E35" w:rsidRPr="00673816">
        <w:rPr>
          <w:lang w:val="en-US"/>
        </w:rPr>
        <w:tab/>
        <w:t>Datasheet</w:t>
      </w:r>
      <w:bookmarkEnd w:id="14"/>
    </w:p>
    <w:p w:rsidR="00BA2E35" w:rsidRPr="00673816" w:rsidRDefault="00BA2E35">
      <w:pPr>
        <w:rPr>
          <w:lang w:val="en-US"/>
        </w:rPr>
      </w:pPr>
    </w:p>
    <w:p w:rsidR="00BA2E35" w:rsidRPr="00673816" w:rsidRDefault="00BA2E35">
      <w:pPr>
        <w:rPr>
          <w:i/>
          <w:lang w:val="en-US"/>
        </w:rPr>
      </w:pPr>
      <w:proofErr w:type="spellStart"/>
      <w:r w:rsidRPr="00673816">
        <w:rPr>
          <w:lang w:val="en-US"/>
        </w:rPr>
        <w:t>Bestand</w:t>
      </w:r>
      <w:proofErr w:type="spellEnd"/>
      <w:r w:rsidRPr="00673816">
        <w:rPr>
          <w:lang w:val="en-US"/>
        </w:rPr>
        <w:t xml:space="preserve"> pad: </w:t>
      </w:r>
      <w:r w:rsidR="005573F2">
        <w:rPr>
          <w:i/>
          <w:lang w:val="en-US"/>
        </w:rPr>
        <w:t>[</w:t>
      </w:r>
      <w:proofErr w:type="spellStart"/>
      <w:r w:rsidR="005573F2">
        <w:rPr>
          <w:i/>
          <w:lang w:val="en-US"/>
        </w:rPr>
        <w:t>installatie</w:t>
      </w:r>
      <w:proofErr w:type="spellEnd"/>
      <w:r w:rsidR="005573F2">
        <w:rPr>
          <w:i/>
          <w:lang w:val="en-US"/>
        </w:rPr>
        <w:t xml:space="preserve"> folder]/save/users.txt</w:t>
      </w:r>
    </w:p>
    <w:p w:rsidR="00BA2E35" w:rsidRPr="00673816" w:rsidRDefault="00BA2E35">
      <w:pPr>
        <w:rPr>
          <w:lang w:val="en-US"/>
        </w:rPr>
      </w:pPr>
    </w:p>
    <w:p w:rsidR="00BA2E35" w:rsidRPr="00673816" w:rsidRDefault="00BA2E35">
      <w:pPr>
        <w:rPr>
          <w:lang w:val="en-US"/>
        </w:rPr>
      </w:pPr>
      <w:r w:rsidRPr="00673816">
        <w:rPr>
          <w:lang w:val="en-US"/>
        </w:rPr>
        <w:t>Syntax: USERNAME</w:t>
      </w:r>
      <w:proofErr w:type="gramStart"/>
      <w:r w:rsidRPr="00673816">
        <w:rPr>
          <w:lang w:val="en-US"/>
        </w:rPr>
        <w:t>,SCORE</w:t>
      </w:r>
      <w:proofErr w:type="gramEnd"/>
    </w:p>
    <w:p w:rsidR="005573F2" w:rsidRDefault="00BA2E35" w:rsidP="005573F2">
      <w:pPr>
        <w:rPr>
          <w:lang w:val="en-US"/>
        </w:rPr>
      </w:pPr>
      <w:r w:rsidRPr="00673816">
        <w:rPr>
          <w:lang w:val="en-US"/>
        </w:rPr>
        <w:tab/>
        <w:t xml:space="preserve"> </w:t>
      </w:r>
      <w:r w:rsidR="005573F2" w:rsidRPr="00673816">
        <w:rPr>
          <w:lang w:val="en-US"/>
        </w:rPr>
        <w:t>USERNAME</w:t>
      </w:r>
      <w:proofErr w:type="gramStart"/>
      <w:r w:rsidR="005573F2" w:rsidRPr="00673816">
        <w:rPr>
          <w:lang w:val="en-US"/>
        </w:rPr>
        <w:t>,SCORE</w:t>
      </w:r>
      <w:proofErr w:type="gramEnd"/>
      <w:r w:rsidR="005573F2" w:rsidRPr="00673816">
        <w:rPr>
          <w:lang w:val="en-US"/>
        </w:rPr>
        <w:t xml:space="preserve"> </w:t>
      </w:r>
    </w:p>
    <w:p w:rsidR="005573F2" w:rsidRDefault="005573F2" w:rsidP="005573F2">
      <w:pPr>
        <w:rPr>
          <w:lang w:val="en-US"/>
        </w:rPr>
      </w:pPr>
      <w:r>
        <w:rPr>
          <w:lang w:val="en-US"/>
        </w:rPr>
        <w:tab/>
      </w:r>
      <w:r w:rsidR="008B53E4">
        <w:rPr>
          <w:lang w:val="en-US"/>
        </w:rPr>
        <w:t xml:space="preserve"> </w:t>
      </w:r>
      <w:r w:rsidRPr="00673816">
        <w:rPr>
          <w:lang w:val="en-US"/>
        </w:rPr>
        <w:t>USERNAME</w:t>
      </w:r>
      <w:proofErr w:type="gramStart"/>
      <w:r w:rsidRPr="00673816">
        <w:rPr>
          <w:lang w:val="en-US"/>
        </w:rPr>
        <w:t>,SCORE</w:t>
      </w:r>
      <w:proofErr w:type="gramEnd"/>
      <w:r w:rsidRPr="00673816">
        <w:rPr>
          <w:lang w:val="en-US"/>
        </w:rPr>
        <w:t xml:space="preserve"> </w:t>
      </w:r>
    </w:p>
    <w:p w:rsidR="005573F2" w:rsidRDefault="005573F2" w:rsidP="005573F2">
      <w:pPr>
        <w:rPr>
          <w:lang w:val="en-US"/>
        </w:rPr>
      </w:pPr>
      <w:r>
        <w:rPr>
          <w:lang w:val="en-US"/>
        </w:rPr>
        <w:tab/>
      </w:r>
      <w:r w:rsidR="008B53E4">
        <w:rPr>
          <w:lang w:val="en-US"/>
        </w:rPr>
        <w:t xml:space="preserve"> </w:t>
      </w:r>
      <w:r w:rsidRPr="00673816">
        <w:rPr>
          <w:lang w:val="en-US"/>
        </w:rPr>
        <w:t>USERNAME</w:t>
      </w:r>
      <w:proofErr w:type="gramStart"/>
      <w:r w:rsidRPr="00673816">
        <w:rPr>
          <w:lang w:val="en-US"/>
        </w:rPr>
        <w:t>,SCORE</w:t>
      </w:r>
      <w:proofErr w:type="gramEnd"/>
      <w:r w:rsidRPr="00673816">
        <w:rPr>
          <w:lang w:val="en-US"/>
        </w:rPr>
        <w:t xml:space="preserve"> </w:t>
      </w:r>
    </w:p>
    <w:p w:rsidR="003D2996" w:rsidRDefault="008B53E4" w:rsidP="005573F2">
      <w:pPr>
        <w:rPr>
          <w:lang w:val="en-US"/>
        </w:rPr>
      </w:pPr>
      <w:r>
        <w:rPr>
          <w:lang w:val="en-US"/>
        </w:rPr>
        <w:t xml:space="preserve">  </w:t>
      </w:r>
      <w:r w:rsidR="005573F2">
        <w:rPr>
          <w:lang w:val="en-US"/>
        </w:rPr>
        <w:tab/>
      </w:r>
      <w:r>
        <w:rPr>
          <w:lang w:val="en-US"/>
        </w:rPr>
        <w:t xml:space="preserve"> </w:t>
      </w:r>
      <w:r w:rsidR="005573F2" w:rsidRPr="00673816">
        <w:rPr>
          <w:lang w:val="en-US"/>
        </w:rPr>
        <w:t>USERNAME</w:t>
      </w:r>
      <w:proofErr w:type="gramStart"/>
      <w:r w:rsidR="005573F2" w:rsidRPr="00673816">
        <w:rPr>
          <w:lang w:val="en-US"/>
        </w:rPr>
        <w:t>,SCORE</w:t>
      </w:r>
      <w:proofErr w:type="gramEnd"/>
      <w:r w:rsidR="005573F2" w:rsidRPr="00673816">
        <w:rPr>
          <w:lang w:val="en-US"/>
        </w:rPr>
        <w:t xml:space="preserve"> </w:t>
      </w:r>
    </w:p>
    <w:p w:rsidR="003D2996" w:rsidRDefault="003D2996" w:rsidP="005573F2">
      <w:pPr>
        <w:rPr>
          <w:lang w:val="en-US"/>
        </w:rPr>
      </w:pPr>
    </w:p>
    <w:p w:rsidR="00BA2E35" w:rsidRPr="003D2996" w:rsidRDefault="003D2996" w:rsidP="005573F2">
      <w:r w:rsidRPr="003D2996">
        <w:t>Als dit bestand niet aanwezig is wordt deze v</w:t>
      </w:r>
      <w:r>
        <w:t>anzelf aangemaakt als de gebruiker het “highscore scherm” bekijkt.</w:t>
      </w:r>
      <w:r w:rsidR="00BA2E35" w:rsidRPr="003D2996">
        <w:br w:type="page"/>
      </w:r>
    </w:p>
    <w:p w:rsidR="00D450CA" w:rsidRPr="00575D21" w:rsidRDefault="009C7256" w:rsidP="00981E5F">
      <w:pPr>
        <w:pStyle w:val="Heading1"/>
      </w:pPr>
      <w:bookmarkStart w:id="15" w:name="_Toc434232407"/>
      <w:r w:rsidRPr="00575D21">
        <w:lastRenderedPageBreak/>
        <w:t>5</w:t>
      </w:r>
      <w:r w:rsidR="00D450CA" w:rsidRPr="00575D21">
        <w:t>.</w:t>
      </w:r>
      <w:r w:rsidR="00D450CA" w:rsidRPr="00575D21">
        <w:tab/>
      </w:r>
      <w:r w:rsidR="00BA2E35" w:rsidRPr="00575D21">
        <w:t>Codestandaard</w:t>
      </w:r>
      <w:bookmarkEnd w:id="15"/>
    </w:p>
    <w:p w:rsidR="007D75FF" w:rsidRPr="00575D21" w:rsidRDefault="00A97F6C" w:rsidP="00BA2E35">
      <w:hyperlink r:id="rId13" w:history="1">
        <w:r w:rsidR="00CA1E44" w:rsidRPr="00575D21">
          <w:rPr>
            <w:rStyle w:val="Hyperlink"/>
          </w:rPr>
          <w:t>https://google.github.io/styleguide/javaguide.html</w:t>
        </w:r>
      </w:hyperlink>
    </w:p>
    <w:p w:rsidR="00CA1E44" w:rsidRPr="00575D21" w:rsidRDefault="00CA1E44" w:rsidP="00BA2E35"/>
    <w:p w:rsidR="00CA1E44" w:rsidRPr="00575D21" w:rsidRDefault="00CA1E44" w:rsidP="00BA2E35"/>
    <w:p w:rsidR="00CA1E44" w:rsidRPr="00CA1E44" w:rsidRDefault="00CA1E44" w:rsidP="00CA1E44">
      <w:pPr>
        <w:pStyle w:val="Heading2"/>
        <w:rPr>
          <w:sz w:val="36"/>
          <w:szCs w:val="36"/>
          <w:lang w:val="en-US"/>
        </w:rPr>
      </w:pPr>
      <w:bookmarkStart w:id="16" w:name="s1-introduction"/>
      <w:bookmarkStart w:id="17" w:name="_Toc434232408"/>
      <w:r w:rsidRPr="00CA1E44">
        <w:rPr>
          <w:lang w:val="en-US"/>
        </w:rPr>
        <w:t>1 Introduction</w:t>
      </w:r>
      <w:bookmarkEnd w:id="16"/>
      <w:bookmarkEnd w:id="17"/>
    </w:p>
    <w:p w:rsidR="00CA1E44" w:rsidRPr="00CA1E44" w:rsidRDefault="00CA1E44" w:rsidP="00CA1E44">
      <w:pPr>
        <w:pStyle w:val="NormalWeb"/>
        <w:rPr>
          <w:lang w:val="en-US"/>
        </w:rPr>
      </w:pPr>
      <w:r w:rsidRPr="00CA1E44">
        <w:rPr>
          <w:lang w:val="en-US"/>
        </w:rPr>
        <w:t xml:space="preserve">This document serves as the </w:t>
      </w:r>
      <w:r w:rsidRPr="00CA1E44">
        <w:rPr>
          <w:rStyle w:val="Strong"/>
          <w:lang w:val="en-US"/>
        </w:rPr>
        <w:t>complete</w:t>
      </w:r>
      <w:r w:rsidRPr="00CA1E44">
        <w:rPr>
          <w:lang w:val="en-US"/>
        </w:rPr>
        <w:t xml:space="preserve"> definition of Google's coding standards for source code in the Java™ Programming Language. A Java source file is described as being </w:t>
      </w:r>
      <w:r w:rsidRPr="00CA1E44">
        <w:rPr>
          <w:rStyle w:val="Emphasis"/>
          <w:lang w:val="en-US"/>
        </w:rPr>
        <w:t>in Google Style</w:t>
      </w:r>
      <w:r w:rsidRPr="00CA1E44">
        <w:rPr>
          <w:lang w:val="en-US"/>
        </w:rPr>
        <w:t xml:space="preserve"> if and only if it adheres to the rules herein.</w:t>
      </w:r>
    </w:p>
    <w:p w:rsidR="00CA1E44" w:rsidRPr="00CA1E44" w:rsidRDefault="00CA1E44" w:rsidP="00CA1E44">
      <w:pPr>
        <w:pStyle w:val="NormalWeb"/>
        <w:rPr>
          <w:lang w:val="en-US"/>
        </w:rPr>
      </w:pPr>
      <w:r w:rsidRPr="00CA1E44">
        <w:rPr>
          <w:lang w:val="en-US"/>
        </w:rPr>
        <w:t xml:space="preserve">Like other programming style guides, the issues covered span not only aesthetic issues of formatting, but other types of conventions or coding standards as well. However, this document focuses primarily on the </w:t>
      </w:r>
      <w:r w:rsidRPr="00CA1E44">
        <w:rPr>
          <w:rStyle w:val="Strong"/>
          <w:lang w:val="en-US"/>
        </w:rPr>
        <w:t>hard-and-fast rules</w:t>
      </w:r>
      <w:r w:rsidRPr="00CA1E44">
        <w:rPr>
          <w:lang w:val="en-US"/>
        </w:rPr>
        <w:t xml:space="preserve"> that we follow universally, and avoids giving </w:t>
      </w:r>
      <w:r w:rsidRPr="00CA1E44">
        <w:rPr>
          <w:rStyle w:val="Emphasis"/>
          <w:lang w:val="en-US"/>
        </w:rPr>
        <w:t>advice</w:t>
      </w:r>
      <w:r w:rsidRPr="00CA1E44">
        <w:rPr>
          <w:lang w:val="en-US"/>
        </w:rPr>
        <w:t xml:space="preserve"> that isn't clearly enforceable (whether by human or tool). </w:t>
      </w:r>
    </w:p>
    <w:p w:rsidR="00CA1E44" w:rsidRPr="00CA1E44" w:rsidRDefault="00CA1E44" w:rsidP="00CA1E44">
      <w:pPr>
        <w:pStyle w:val="Heading3"/>
        <w:rPr>
          <w:lang w:val="en-US"/>
        </w:rPr>
      </w:pPr>
      <w:bookmarkStart w:id="18" w:name="s1.1-terminology"/>
      <w:r w:rsidRPr="00CA1E44">
        <w:rPr>
          <w:lang w:val="en-US"/>
        </w:rPr>
        <w:t>1.1 Terminology notes</w:t>
      </w:r>
      <w:bookmarkEnd w:id="18"/>
    </w:p>
    <w:p w:rsidR="00CA1E44" w:rsidRPr="00CA1E44" w:rsidRDefault="00CA1E44" w:rsidP="00CA1E44">
      <w:pPr>
        <w:pStyle w:val="NormalWeb"/>
        <w:rPr>
          <w:lang w:val="en-US"/>
        </w:rPr>
      </w:pPr>
      <w:r w:rsidRPr="00CA1E44">
        <w:rPr>
          <w:lang w:val="en-US"/>
        </w:rPr>
        <w:t>In this document, unless otherwise clarified:</w:t>
      </w:r>
    </w:p>
    <w:p w:rsidR="00CA1E44" w:rsidRPr="00CA1E44" w:rsidRDefault="00CA1E44" w:rsidP="00CA1E44">
      <w:pPr>
        <w:numPr>
          <w:ilvl w:val="0"/>
          <w:numId w:val="20"/>
        </w:numPr>
        <w:spacing w:before="100" w:beforeAutospacing="1" w:after="100" w:afterAutospacing="1"/>
        <w:rPr>
          <w:lang w:val="en-US"/>
        </w:rPr>
      </w:pPr>
      <w:r w:rsidRPr="00CA1E44">
        <w:rPr>
          <w:lang w:val="en-US"/>
        </w:rPr>
        <w:t xml:space="preserve">The term </w:t>
      </w:r>
      <w:r w:rsidRPr="00CA1E44">
        <w:rPr>
          <w:rStyle w:val="Emphasis"/>
          <w:lang w:val="en-US"/>
        </w:rPr>
        <w:t>class</w:t>
      </w:r>
      <w:r w:rsidRPr="00CA1E44">
        <w:rPr>
          <w:lang w:val="en-US"/>
        </w:rPr>
        <w:t xml:space="preserve"> is used inclusively to mean an "ordinary" class, </w:t>
      </w:r>
      <w:proofErr w:type="spellStart"/>
      <w:r w:rsidRPr="00CA1E44">
        <w:rPr>
          <w:lang w:val="en-US"/>
        </w:rPr>
        <w:t>enum</w:t>
      </w:r>
      <w:proofErr w:type="spellEnd"/>
      <w:r w:rsidRPr="00CA1E44">
        <w:rPr>
          <w:lang w:val="en-US"/>
        </w:rPr>
        <w:t xml:space="preserve"> class, interface or annotation type (</w:t>
      </w:r>
      <w:r w:rsidRPr="00CA1E44">
        <w:rPr>
          <w:rStyle w:val="lit"/>
          <w:rFonts w:ascii="Courier New" w:hAnsi="Courier New" w:cs="Courier New"/>
          <w:sz w:val="20"/>
          <w:szCs w:val="20"/>
          <w:lang w:val="en-US"/>
        </w:rPr>
        <w:t>@interface</w:t>
      </w:r>
      <w:r w:rsidRPr="00CA1E44">
        <w:rPr>
          <w:lang w:val="en-US"/>
        </w:rPr>
        <w:t>).</w:t>
      </w:r>
    </w:p>
    <w:p w:rsidR="00CA1E44" w:rsidRPr="00CA1E44" w:rsidRDefault="00CA1E44" w:rsidP="00CA1E44">
      <w:pPr>
        <w:numPr>
          <w:ilvl w:val="0"/>
          <w:numId w:val="20"/>
        </w:numPr>
        <w:spacing w:before="100" w:beforeAutospacing="1" w:after="100" w:afterAutospacing="1"/>
        <w:rPr>
          <w:lang w:val="en-US"/>
        </w:rPr>
      </w:pPr>
      <w:r w:rsidRPr="00CA1E44">
        <w:rPr>
          <w:lang w:val="en-US"/>
        </w:rPr>
        <w:t xml:space="preserve">The term </w:t>
      </w:r>
      <w:r w:rsidRPr="00CA1E44">
        <w:rPr>
          <w:rStyle w:val="Emphasis"/>
          <w:lang w:val="en-US"/>
        </w:rPr>
        <w:t>comment</w:t>
      </w:r>
      <w:r w:rsidRPr="00CA1E44">
        <w:rPr>
          <w:lang w:val="en-US"/>
        </w:rPr>
        <w:t xml:space="preserve"> always refers to </w:t>
      </w:r>
      <w:r w:rsidRPr="00CA1E44">
        <w:rPr>
          <w:rStyle w:val="Emphasis"/>
          <w:lang w:val="en-US"/>
        </w:rPr>
        <w:t>implementation</w:t>
      </w:r>
      <w:r w:rsidRPr="00CA1E44">
        <w:rPr>
          <w:lang w:val="en-US"/>
        </w:rPr>
        <w:t xml:space="preserve"> comments. We do not use the phrase "documentation comments", instead using the common term "Javadoc."</w:t>
      </w:r>
    </w:p>
    <w:p w:rsidR="00CA1E44" w:rsidRPr="00CA1E44" w:rsidRDefault="00CA1E44" w:rsidP="00CA1E44">
      <w:pPr>
        <w:pStyle w:val="NormalWeb"/>
        <w:rPr>
          <w:lang w:val="en-US"/>
        </w:rPr>
      </w:pPr>
      <w:r w:rsidRPr="00CA1E44">
        <w:rPr>
          <w:lang w:val="en-US"/>
        </w:rPr>
        <w:t>Other "terminology notes" will appear occasionally throughout the document.</w:t>
      </w:r>
    </w:p>
    <w:p w:rsidR="00CA1E44" w:rsidRPr="00CA1E44" w:rsidRDefault="00CA1E44" w:rsidP="00CA1E44">
      <w:pPr>
        <w:pStyle w:val="Heading3"/>
        <w:rPr>
          <w:lang w:val="en-US"/>
        </w:rPr>
      </w:pPr>
      <w:bookmarkStart w:id="19" w:name="s1.2-guide-notes"/>
      <w:r w:rsidRPr="00CA1E44">
        <w:rPr>
          <w:lang w:val="en-US"/>
        </w:rPr>
        <w:t>1.2 Guide notes</w:t>
      </w:r>
      <w:bookmarkEnd w:id="19"/>
    </w:p>
    <w:p w:rsidR="00CA1E44" w:rsidRPr="00CA1E44" w:rsidRDefault="00CA1E44" w:rsidP="00CA1E44">
      <w:pPr>
        <w:pStyle w:val="NormalWeb"/>
        <w:rPr>
          <w:lang w:val="en-US"/>
        </w:rPr>
      </w:pPr>
      <w:r w:rsidRPr="00CA1E44">
        <w:rPr>
          <w:lang w:val="en-US"/>
        </w:rPr>
        <w:t xml:space="preserve">Example code in this document is </w:t>
      </w:r>
      <w:r w:rsidRPr="00CA1E44">
        <w:rPr>
          <w:rStyle w:val="Strong"/>
          <w:lang w:val="en-US"/>
        </w:rPr>
        <w:t>non-normative</w:t>
      </w:r>
      <w:r w:rsidRPr="00CA1E44">
        <w:rPr>
          <w:lang w:val="en-US"/>
        </w:rPr>
        <w:t xml:space="preserve">. That is, while the examples are in Google Style, they may not illustrate the </w:t>
      </w:r>
      <w:r w:rsidRPr="00CA1E44">
        <w:rPr>
          <w:rStyle w:val="Emphasis"/>
          <w:lang w:val="en-US"/>
        </w:rPr>
        <w:t>only</w:t>
      </w:r>
      <w:r w:rsidRPr="00CA1E44">
        <w:rPr>
          <w:lang w:val="en-US"/>
        </w:rPr>
        <w:t xml:space="preserve"> stylish way to represent the code. Optional formatting choices made in examples should not be enforced as rules.</w:t>
      </w:r>
    </w:p>
    <w:p w:rsidR="004F32DA" w:rsidRPr="003D2996" w:rsidRDefault="004F32DA" w:rsidP="004F32DA">
      <w:pPr>
        <w:pStyle w:val="Heading2"/>
        <w:rPr>
          <w:lang w:val="en-US"/>
        </w:rPr>
      </w:pPr>
      <w:bookmarkStart w:id="20" w:name="s2-source-file-basics"/>
    </w:p>
    <w:p w:rsidR="004F32DA" w:rsidRPr="004F32DA" w:rsidRDefault="004F32DA" w:rsidP="004F32DA">
      <w:pPr>
        <w:pStyle w:val="Heading2"/>
        <w:rPr>
          <w:sz w:val="36"/>
          <w:szCs w:val="36"/>
          <w:lang w:val="en-US"/>
        </w:rPr>
      </w:pPr>
      <w:bookmarkStart w:id="21" w:name="_Toc434232409"/>
      <w:r w:rsidRPr="004F32DA">
        <w:rPr>
          <w:lang w:val="en-US"/>
        </w:rPr>
        <w:t>2 Source file basics</w:t>
      </w:r>
      <w:bookmarkEnd w:id="20"/>
      <w:bookmarkEnd w:id="21"/>
    </w:p>
    <w:p w:rsidR="004F32DA" w:rsidRPr="004F32DA" w:rsidRDefault="004F32DA" w:rsidP="004F32DA">
      <w:pPr>
        <w:pStyle w:val="Heading3"/>
        <w:rPr>
          <w:lang w:val="en-US"/>
        </w:rPr>
      </w:pPr>
      <w:bookmarkStart w:id="22" w:name="s2.1-file-name"/>
      <w:r w:rsidRPr="004F32DA">
        <w:rPr>
          <w:lang w:val="en-US"/>
        </w:rPr>
        <w:t>2.1 File name</w:t>
      </w:r>
      <w:bookmarkEnd w:id="22"/>
    </w:p>
    <w:p w:rsidR="004F32DA" w:rsidRPr="004F32DA" w:rsidRDefault="004F32DA" w:rsidP="004F32DA">
      <w:pPr>
        <w:pStyle w:val="NormalWeb"/>
        <w:rPr>
          <w:lang w:val="en-US"/>
        </w:rPr>
      </w:pPr>
      <w:r w:rsidRPr="004F32DA">
        <w:rPr>
          <w:lang w:val="en-US"/>
        </w:rPr>
        <w:t xml:space="preserve">The source file name consists of the case-sensitive name of the top-level class it contains, plus the </w:t>
      </w:r>
      <w:r w:rsidRPr="004F32DA">
        <w:rPr>
          <w:rStyle w:val="HTMLCode"/>
          <w:lang w:val="en-US"/>
        </w:rPr>
        <w:t>.java</w:t>
      </w:r>
      <w:r w:rsidRPr="004F32DA">
        <w:rPr>
          <w:lang w:val="en-US"/>
        </w:rPr>
        <w:t xml:space="preserve"> extension.</w:t>
      </w:r>
    </w:p>
    <w:p w:rsidR="004F32DA" w:rsidRPr="004F32DA" w:rsidRDefault="004F32DA" w:rsidP="004F32DA">
      <w:pPr>
        <w:pStyle w:val="Heading3"/>
        <w:rPr>
          <w:lang w:val="en-US"/>
        </w:rPr>
      </w:pPr>
      <w:bookmarkStart w:id="23" w:name="s2.2-file-encoding"/>
      <w:r w:rsidRPr="004F32DA">
        <w:rPr>
          <w:lang w:val="en-US"/>
        </w:rPr>
        <w:t>2.2 File encoding: UTF-8</w:t>
      </w:r>
      <w:bookmarkEnd w:id="23"/>
    </w:p>
    <w:p w:rsidR="004F32DA" w:rsidRPr="004F32DA" w:rsidRDefault="004F32DA" w:rsidP="004F32DA">
      <w:pPr>
        <w:pStyle w:val="NormalWeb"/>
        <w:rPr>
          <w:lang w:val="en-US"/>
        </w:rPr>
      </w:pPr>
      <w:r w:rsidRPr="004F32DA">
        <w:rPr>
          <w:lang w:val="en-US"/>
        </w:rPr>
        <w:t xml:space="preserve">Source files are encoded in </w:t>
      </w:r>
      <w:r w:rsidRPr="004F32DA">
        <w:rPr>
          <w:rStyle w:val="Strong"/>
          <w:lang w:val="en-US"/>
        </w:rPr>
        <w:t>UTF-8</w:t>
      </w:r>
      <w:r w:rsidRPr="004F32DA">
        <w:rPr>
          <w:lang w:val="en-US"/>
        </w:rPr>
        <w:t>.</w:t>
      </w:r>
    </w:p>
    <w:p w:rsidR="004F32DA" w:rsidRPr="003D2996" w:rsidRDefault="004F32DA" w:rsidP="004F32DA">
      <w:pPr>
        <w:pStyle w:val="Heading3"/>
        <w:rPr>
          <w:lang w:val="en-US"/>
        </w:rPr>
      </w:pPr>
      <w:bookmarkStart w:id="24" w:name="s2.3-special-characters"/>
      <w:r w:rsidRPr="003D2996">
        <w:rPr>
          <w:lang w:val="en-US"/>
        </w:rPr>
        <w:lastRenderedPageBreak/>
        <w:t>2.3 Special characters</w:t>
      </w:r>
      <w:bookmarkEnd w:id="24"/>
    </w:p>
    <w:p w:rsidR="004F32DA" w:rsidRPr="003D2996" w:rsidRDefault="004F32DA" w:rsidP="004F32DA">
      <w:pPr>
        <w:pStyle w:val="Heading3"/>
        <w:rPr>
          <w:lang w:val="en-US"/>
        </w:rPr>
      </w:pPr>
      <w:bookmarkStart w:id="25" w:name="s2.3.1-whitespace-characters"/>
      <w:r w:rsidRPr="003D2996">
        <w:rPr>
          <w:lang w:val="en-US"/>
        </w:rPr>
        <w:t>2.3.1 Whitespace characters</w:t>
      </w:r>
      <w:bookmarkEnd w:id="25"/>
    </w:p>
    <w:p w:rsidR="004F32DA" w:rsidRPr="00E768A7" w:rsidRDefault="004F32DA" w:rsidP="004F32DA">
      <w:pPr>
        <w:pStyle w:val="NormalWeb"/>
        <w:rPr>
          <w:lang w:val="en-US"/>
        </w:rPr>
      </w:pPr>
      <w:r w:rsidRPr="004F32DA">
        <w:rPr>
          <w:lang w:val="en-US"/>
        </w:rPr>
        <w:t xml:space="preserve">Aside from the line terminator sequence, the </w:t>
      </w:r>
      <w:r w:rsidRPr="004F32DA">
        <w:rPr>
          <w:rStyle w:val="Strong"/>
          <w:lang w:val="en-US"/>
        </w:rPr>
        <w:t>ASCII horizontal space character</w:t>
      </w:r>
      <w:r w:rsidRPr="004F32DA">
        <w:rPr>
          <w:lang w:val="en-US"/>
        </w:rPr>
        <w:t xml:space="preserve"> (</w:t>
      </w:r>
      <w:r w:rsidRPr="004F32DA">
        <w:rPr>
          <w:rStyle w:val="Strong"/>
          <w:lang w:val="en-US"/>
        </w:rPr>
        <w:t>0x20</w:t>
      </w:r>
      <w:r w:rsidRPr="004F32DA">
        <w:rPr>
          <w:lang w:val="en-US"/>
        </w:rPr>
        <w:t xml:space="preserve">) is the only whitespace character that appears anywhere in a source file. </w:t>
      </w:r>
      <w:r w:rsidRPr="00E768A7">
        <w:rPr>
          <w:lang w:val="en-US"/>
        </w:rPr>
        <w:t>This implies that:</w:t>
      </w:r>
    </w:p>
    <w:p w:rsidR="004F32DA" w:rsidRPr="004F32DA" w:rsidRDefault="004F32DA" w:rsidP="004F32DA">
      <w:pPr>
        <w:numPr>
          <w:ilvl w:val="0"/>
          <w:numId w:val="21"/>
        </w:numPr>
        <w:spacing w:before="100" w:beforeAutospacing="1" w:after="100" w:afterAutospacing="1"/>
        <w:rPr>
          <w:lang w:val="en-US"/>
        </w:rPr>
      </w:pPr>
      <w:r w:rsidRPr="004F32DA">
        <w:rPr>
          <w:lang w:val="en-US"/>
        </w:rPr>
        <w:t>All other whitespace characters in string and character literals are escaped.</w:t>
      </w:r>
    </w:p>
    <w:p w:rsidR="004F32DA" w:rsidRPr="004F32DA" w:rsidRDefault="004F32DA" w:rsidP="004F32DA">
      <w:pPr>
        <w:numPr>
          <w:ilvl w:val="0"/>
          <w:numId w:val="21"/>
        </w:numPr>
        <w:spacing w:before="100" w:beforeAutospacing="1" w:after="100" w:afterAutospacing="1"/>
        <w:rPr>
          <w:lang w:val="en-US"/>
        </w:rPr>
      </w:pPr>
      <w:r w:rsidRPr="004F32DA">
        <w:rPr>
          <w:lang w:val="en-US"/>
        </w:rPr>
        <w:t xml:space="preserve">Tab characters are </w:t>
      </w:r>
      <w:r w:rsidRPr="004F32DA">
        <w:rPr>
          <w:rStyle w:val="Strong"/>
          <w:lang w:val="en-US"/>
        </w:rPr>
        <w:t>not</w:t>
      </w:r>
      <w:r w:rsidRPr="004F32DA">
        <w:rPr>
          <w:lang w:val="en-US"/>
        </w:rPr>
        <w:t xml:space="preserve"> used for indentation.</w:t>
      </w:r>
    </w:p>
    <w:p w:rsidR="004F32DA" w:rsidRPr="004F32DA" w:rsidRDefault="004F32DA" w:rsidP="004F32DA">
      <w:pPr>
        <w:pStyle w:val="Heading3"/>
        <w:rPr>
          <w:lang w:val="en-US"/>
        </w:rPr>
      </w:pPr>
      <w:bookmarkStart w:id="26" w:name="s2.3.2-special-escape-sequences"/>
      <w:r w:rsidRPr="004F32DA">
        <w:rPr>
          <w:lang w:val="en-US"/>
        </w:rPr>
        <w:t>2.3.2 Special escape sequences</w:t>
      </w:r>
      <w:bookmarkEnd w:id="26"/>
    </w:p>
    <w:p w:rsidR="004F32DA" w:rsidRPr="004F32DA" w:rsidRDefault="004F32DA" w:rsidP="004F32DA">
      <w:pPr>
        <w:pStyle w:val="NormalWeb"/>
        <w:rPr>
          <w:lang w:val="en-US"/>
        </w:rPr>
      </w:pPr>
      <w:r w:rsidRPr="004F32DA">
        <w:rPr>
          <w:lang w:val="en-US"/>
        </w:rPr>
        <w:t>For any character that has a special escape sequence (</w:t>
      </w:r>
      <w:r w:rsidRPr="004F32DA">
        <w:rPr>
          <w:rStyle w:val="pln"/>
          <w:rFonts w:ascii="Courier New" w:hAnsi="Courier New" w:cs="Courier New"/>
          <w:sz w:val="20"/>
          <w:szCs w:val="20"/>
          <w:lang w:val="en-US"/>
        </w:rPr>
        <w:t>\b</w:t>
      </w:r>
      <w:r w:rsidRPr="004F32DA">
        <w:rPr>
          <w:lang w:val="en-US"/>
        </w:rPr>
        <w:t xml:space="preserve">, </w:t>
      </w:r>
      <w:r w:rsidRPr="004F32DA">
        <w:rPr>
          <w:rStyle w:val="pln"/>
          <w:rFonts w:ascii="Courier New" w:hAnsi="Courier New" w:cs="Courier New"/>
          <w:sz w:val="20"/>
          <w:szCs w:val="20"/>
          <w:lang w:val="en-US"/>
        </w:rPr>
        <w:t>\t</w:t>
      </w:r>
      <w:r w:rsidRPr="004F32DA">
        <w:rPr>
          <w:lang w:val="en-US"/>
        </w:rPr>
        <w:t xml:space="preserve">, </w:t>
      </w:r>
      <w:r w:rsidRPr="004F32DA">
        <w:rPr>
          <w:rStyle w:val="pln"/>
          <w:rFonts w:ascii="Courier New" w:hAnsi="Courier New" w:cs="Courier New"/>
          <w:sz w:val="20"/>
          <w:szCs w:val="20"/>
          <w:lang w:val="en-US"/>
        </w:rPr>
        <w:t>\n</w:t>
      </w:r>
      <w:r w:rsidRPr="004F32DA">
        <w:rPr>
          <w:lang w:val="en-US"/>
        </w:rPr>
        <w:t xml:space="preserve">, </w:t>
      </w:r>
      <w:r w:rsidRPr="004F32DA">
        <w:rPr>
          <w:rStyle w:val="pln"/>
          <w:rFonts w:ascii="Courier New" w:hAnsi="Courier New" w:cs="Courier New"/>
          <w:sz w:val="20"/>
          <w:szCs w:val="20"/>
          <w:lang w:val="en-US"/>
        </w:rPr>
        <w:t>\f</w:t>
      </w:r>
      <w:r w:rsidRPr="004F32DA">
        <w:rPr>
          <w:lang w:val="en-US"/>
        </w:rPr>
        <w:t xml:space="preserve">, </w:t>
      </w:r>
      <w:r w:rsidRPr="004F32DA">
        <w:rPr>
          <w:rStyle w:val="pln"/>
          <w:rFonts w:ascii="Courier New" w:hAnsi="Courier New" w:cs="Courier New"/>
          <w:sz w:val="20"/>
          <w:szCs w:val="20"/>
          <w:lang w:val="en-US"/>
        </w:rPr>
        <w:t>\r</w:t>
      </w:r>
      <w:r w:rsidRPr="004F32DA">
        <w:rPr>
          <w:lang w:val="en-US"/>
        </w:rPr>
        <w:t xml:space="preserve">, </w:t>
      </w:r>
      <w:r w:rsidRPr="004F32DA">
        <w:rPr>
          <w:rStyle w:val="pln"/>
          <w:rFonts w:ascii="Courier New" w:hAnsi="Courier New" w:cs="Courier New"/>
          <w:sz w:val="20"/>
          <w:szCs w:val="20"/>
          <w:lang w:val="en-US"/>
        </w:rPr>
        <w:t>\"</w:t>
      </w:r>
      <w:r w:rsidRPr="004F32DA">
        <w:rPr>
          <w:lang w:val="en-US"/>
        </w:rPr>
        <w:t xml:space="preserve">, </w:t>
      </w:r>
      <w:r w:rsidRPr="004F32DA">
        <w:rPr>
          <w:rStyle w:val="pln"/>
          <w:rFonts w:ascii="Courier New" w:hAnsi="Courier New" w:cs="Courier New"/>
          <w:sz w:val="20"/>
          <w:szCs w:val="20"/>
          <w:lang w:val="en-US"/>
        </w:rPr>
        <w:t>\'</w:t>
      </w:r>
      <w:r w:rsidRPr="004F32DA">
        <w:rPr>
          <w:lang w:val="en-US"/>
        </w:rPr>
        <w:t xml:space="preserve"> and </w:t>
      </w:r>
      <w:r w:rsidRPr="004F32DA">
        <w:rPr>
          <w:rStyle w:val="pln"/>
          <w:rFonts w:ascii="Courier New" w:hAnsi="Courier New" w:cs="Courier New"/>
          <w:sz w:val="20"/>
          <w:szCs w:val="20"/>
          <w:lang w:val="en-US"/>
        </w:rPr>
        <w:t>\\</w:t>
      </w:r>
      <w:r w:rsidRPr="004F32DA">
        <w:rPr>
          <w:lang w:val="en-US"/>
        </w:rPr>
        <w:t>), that sequence is used rather than the corresponding octal (e.g. </w:t>
      </w:r>
      <w:r w:rsidRPr="004F32DA">
        <w:rPr>
          <w:rStyle w:val="HTMLCode"/>
          <w:lang w:val="en-US"/>
        </w:rPr>
        <w:t>\012</w:t>
      </w:r>
      <w:r w:rsidRPr="004F32DA">
        <w:rPr>
          <w:lang w:val="en-US"/>
        </w:rPr>
        <w:t>) or Unicode (e.g. </w:t>
      </w:r>
      <w:r w:rsidRPr="004F32DA">
        <w:rPr>
          <w:rStyle w:val="HTMLCode"/>
          <w:lang w:val="en-US"/>
        </w:rPr>
        <w:t>\u000a</w:t>
      </w:r>
      <w:r w:rsidRPr="004F32DA">
        <w:rPr>
          <w:lang w:val="en-US"/>
        </w:rPr>
        <w:t>) escape.</w:t>
      </w:r>
    </w:p>
    <w:p w:rsidR="004F32DA" w:rsidRPr="004F32DA" w:rsidRDefault="004F32DA" w:rsidP="004F32DA">
      <w:pPr>
        <w:pStyle w:val="Heading3"/>
        <w:rPr>
          <w:lang w:val="en-US"/>
        </w:rPr>
      </w:pPr>
      <w:bookmarkStart w:id="27" w:name="s2.3.3-non-ascii-characters"/>
      <w:r w:rsidRPr="004F32DA">
        <w:rPr>
          <w:lang w:val="en-US"/>
        </w:rPr>
        <w:t>2.3.3 Non-ASCII characters</w:t>
      </w:r>
      <w:bookmarkEnd w:id="27"/>
    </w:p>
    <w:p w:rsidR="004F32DA" w:rsidRPr="004F32DA" w:rsidRDefault="004F32DA" w:rsidP="004F32DA">
      <w:pPr>
        <w:pStyle w:val="NormalWeb"/>
        <w:rPr>
          <w:lang w:val="en-US"/>
        </w:rPr>
      </w:pPr>
      <w:r w:rsidRPr="004F32DA">
        <w:rPr>
          <w:lang w:val="en-US"/>
        </w:rPr>
        <w:t>For the remaining non-ASCII characters, either the actual Unicode character (e.g. </w:t>
      </w:r>
      <w:r w:rsidRPr="004F32DA">
        <w:rPr>
          <w:rStyle w:val="pun"/>
          <w:rFonts w:ascii="Courier New" w:hAnsi="Courier New" w:cs="Courier New"/>
          <w:sz w:val="20"/>
          <w:szCs w:val="20"/>
          <w:lang w:val="en-US"/>
        </w:rPr>
        <w:t>∞</w:t>
      </w:r>
      <w:r w:rsidRPr="004F32DA">
        <w:rPr>
          <w:lang w:val="en-US"/>
        </w:rPr>
        <w:t>) or the equivalent Unicode escape (e.g. </w:t>
      </w:r>
      <w:r w:rsidRPr="004F32DA">
        <w:rPr>
          <w:rStyle w:val="pln"/>
          <w:rFonts w:ascii="Courier New" w:hAnsi="Courier New" w:cs="Courier New"/>
          <w:sz w:val="20"/>
          <w:szCs w:val="20"/>
          <w:lang w:val="en-US"/>
        </w:rPr>
        <w:t>\u</w:t>
      </w:r>
      <w:r w:rsidRPr="004F32DA">
        <w:rPr>
          <w:rStyle w:val="lit"/>
          <w:rFonts w:ascii="Courier New" w:hAnsi="Courier New" w:cs="Courier New"/>
          <w:sz w:val="20"/>
          <w:szCs w:val="20"/>
          <w:lang w:val="en-US"/>
        </w:rPr>
        <w:t>221e</w:t>
      </w:r>
      <w:r w:rsidRPr="004F32DA">
        <w:rPr>
          <w:lang w:val="en-US"/>
        </w:rPr>
        <w:t xml:space="preserve">) is used, depending only on which makes the code </w:t>
      </w:r>
      <w:r w:rsidRPr="004F32DA">
        <w:rPr>
          <w:rStyle w:val="Strong"/>
          <w:lang w:val="en-US"/>
        </w:rPr>
        <w:t>easier to read and understand</w:t>
      </w:r>
      <w:r w:rsidRPr="004F32DA">
        <w:rPr>
          <w:lang w:val="en-US"/>
        </w:rPr>
        <w:t>.</w:t>
      </w:r>
    </w:p>
    <w:p w:rsidR="004F32DA" w:rsidRPr="004F32DA" w:rsidRDefault="004F32DA" w:rsidP="004F32DA">
      <w:pPr>
        <w:pStyle w:val="tip"/>
        <w:rPr>
          <w:lang w:val="en-US"/>
        </w:rPr>
      </w:pPr>
      <w:r w:rsidRPr="004F32DA">
        <w:rPr>
          <w:rStyle w:val="Strong"/>
          <w:lang w:val="en-US"/>
        </w:rPr>
        <w:t>Tip:</w:t>
      </w:r>
      <w:r w:rsidRPr="004F32DA">
        <w:rPr>
          <w:lang w:val="en-US"/>
        </w:rPr>
        <w:t xml:space="preserve"> In the Unicode escape case, and occasionally even when actual Unicode characters are used, an explanatory comment can be very helpful.</w:t>
      </w:r>
    </w:p>
    <w:p w:rsidR="004F32DA" w:rsidRDefault="004F32DA" w:rsidP="004F32DA">
      <w:pPr>
        <w:pStyle w:val="NormalWeb"/>
      </w:pPr>
      <w:proofErr w:type="spellStart"/>
      <w:r>
        <w:t>Examples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8"/>
        <w:gridCol w:w="4714"/>
      </w:tblGrid>
      <w:tr w:rsidR="004F32DA" w:rsidTr="004F32DA">
        <w:trPr>
          <w:tblCellSpacing w:w="15" w:type="dxa"/>
        </w:trPr>
        <w:tc>
          <w:tcPr>
            <w:tcW w:w="0" w:type="auto"/>
            <w:vAlign w:val="center"/>
            <w:hideMark/>
          </w:tcPr>
          <w:p w:rsidR="004F32DA" w:rsidRDefault="004F32DA">
            <w:pPr>
              <w:jc w:val="center"/>
              <w:rPr>
                <w:b/>
                <w:bCs/>
              </w:rPr>
            </w:pPr>
            <w:proofErr w:type="spellStart"/>
            <w:r>
              <w:rPr>
                <w:b/>
                <w:bCs/>
              </w:rPr>
              <w:t>Example</w:t>
            </w:r>
            <w:proofErr w:type="spellEnd"/>
          </w:p>
        </w:tc>
        <w:tc>
          <w:tcPr>
            <w:tcW w:w="0" w:type="auto"/>
            <w:vAlign w:val="center"/>
            <w:hideMark/>
          </w:tcPr>
          <w:p w:rsidR="004F32DA" w:rsidRDefault="004F32DA">
            <w:pPr>
              <w:jc w:val="center"/>
              <w:rPr>
                <w:b/>
                <w:bCs/>
              </w:rPr>
            </w:pPr>
            <w:proofErr w:type="spellStart"/>
            <w:r>
              <w:rPr>
                <w:b/>
                <w:bCs/>
              </w:rPr>
              <w:t>Discussion</w:t>
            </w:r>
            <w:proofErr w:type="spellEnd"/>
          </w:p>
        </w:tc>
      </w:tr>
      <w:tr w:rsidR="004F32DA" w:rsidRPr="00575D21" w:rsidTr="004F32DA">
        <w:trPr>
          <w:tblCellSpacing w:w="15" w:type="dxa"/>
        </w:trPr>
        <w:tc>
          <w:tcPr>
            <w:tcW w:w="0" w:type="auto"/>
            <w:vAlign w:val="center"/>
            <w:hideMark/>
          </w:tcPr>
          <w:p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w:t>
            </w:r>
            <w:proofErr w:type="spellStart"/>
            <w:r>
              <w:rPr>
                <w:rStyle w:val="pln"/>
                <w:rFonts w:ascii="Courier New" w:hAnsi="Courier New" w:cs="Courier New"/>
                <w:sz w:val="20"/>
                <w:szCs w:val="20"/>
              </w:rPr>
              <w:t>unitAbbrev</w:t>
            </w:r>
            <w:proofErr w:type="spellEnd"/>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w:t>
            </w:r>
            <w:proofErr w:type="spellStart"/>
            <w:r>
              <w:rPr>
                <w:rStyle w:val="str"/>
                <w:rFonts w:ascii="Courier New" w:hAnsi="Courier New" w:cs="Courier New"/>
                <w:sz w:val="20"/>
                <w:szCs w:val="20"/>
              </w:rPr>
              <w:t>μs</w:t>
            </w:r>
            <w:proofErr w:type="spellEnd"/>
            <w:r>
              <w:rPr>
                <w:rStyle w:val="str"/>
                <w:rFonts w:ascii="Courier New" w:hAnsi="Courier New" w:cs="Courier New"/>
                <w:sz w:val="20"/>
                <w:szCs w:val="20"/>
              </w:rPr>
              <w:t>"</w:t>
            </w:r>
            <w:r>
              <w:rPr>
                <w:rStyle w:val="pun"/>
                <w:rFonts w:ascii="Courier New" w:hAnsi="Courier New" w:cs="Courier New"/>
                <w:sz w:val="20"/>
                <w:szCs w:val="20"/>
              </w:rPr>
              <w:t>;</w:t>
            </w:r>
          </w:p>
        </w:tc>
        <w:tc>
          <w:tcPr>
            <w:tcW w:w="0" w:type="auto"/>
            <w:vAlign w:val="center"/>
            <w:hideMark/>
          </w:tcPr>
          <w:p w:rsidR="004F32DA" w:rsidRPr="004F32DA" w:rsidRDefault="004F32DA">
            <w:pPr>
              <w:rPr>
                <w:lang w:val="en-US"/>
              </w:rPr>
            </w:pPr>
            <w:r w:rsidRPr="004F32DA">
              <w:rPr>
                <w:lang w:val="en-US"/>
              </w:rPr>
              <w:t>Best: perfectly clear even without a comment.</w:t>
            </w:r>
          </w:p>
        </w:tc>
      </w:tr>
      <w:tr w:rsidR="004F32DA" w:rsidRPr="00575D21" w:rsidTr="004F32DA">
        <w:trPr>
          <w:tblCellSpacing w:w="15" w:type="dxa"/>
        </w:trPr>
        <w:tc>
          <w:tcPr>
            <w:tcW w:w="0" w:type="auto"/>
            <w:vAlign w:val="center"/>
            <w:hideMark/>
          </w:tcPr>
          <w:p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w:t>
            </w:r>
            <w:proofErr w:type="spellStart"/>
            <w:r>
              <w:rPr>
                <w:rStyle w:val="pln"/>
                <w:rFonts w:ascii="Courier New" w:hAnsi="Courier New" w:cs="Courier New"/>
                <w:sz w:val="20"/>
                <w:szCs w:val="20"/>
              </w:rPr>
              <w:t>unitAbbrev</w:t>
            </w:r>
            <w:proofErr w:type="spellEnd"/>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"\u03bcs"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w:t>
            </w:r>
            <w:proofErr w:type="spellStart"/>
            <w:r>
              <w:rPr>
                <w:rStyle w:val="com"/>
                <w:rFonts w:ascii="Courier New" w:hAnsi="Courier New" w:cs="Courier New"/>
                <w:sz w:val="20"/>
                <w:szCs w:val="20"/>
              </w:rPr>
              <w:t>μs</w:t>
            </w:r>
            <w:proofErr w:type="spellEnd"/>
            <w:r>
              <w:rPr>
                <w:rStyle w:val="com"/>
                <w:rFonts w:ascii="Courier New" w:hAnsi="Courier New" w:cs="Courier New"/>
                <w:sz w:val="20"/>
                <w:szCs w:val="20"/>
              </w:rPr>
              <w:t>"</w:t>
            </w:r>
          </w:p>
        </w:tc>
        <w:tc>
          <w:tcPr>
            <w:tcW w:w="0" w:type="auto"/>
            <w:vAlign w:val="center"/>
            <w:hideMark/>
          </w:tcPr>
          <w:p w:rsidR="004F32DA" w:rsidRPr="004F32DA" w:rsidRDefault="004F32DA">
            <w:pPr>
              <w:rPr>
                <w:lang w:val="en-US"/>
              </w:rPr>
            </w:pPr>
            <w:r w:rsidRPr="004F32DA">
              <w:rPr>
                <w:lang w:val="en-US"/>
              </w:rPr>
              <w:t>Allowed, but there's no reason to do this.</w:t>
            </w:r>
          </w:p>
        </w:tc>
      </w:tr>
      <w:tr w:rsidR="004F32DA" w:rsidRPr="00575D21" w:rsidTr="004F32DA">
        <w:trPr>
          <w:tblCellSpacing w:w="15" w:type="dxa"/>
        </w:trPr>
        <w:tc>
          <w:tcPr>
            <w:tcW w:w="0" w:type="auto"/>
            <w:vAlign w:val="center"/>
            <w:hideMark/>
          </w:tcPr>
          <w:p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w:t>
            </w:r>
            <w:proofErr w:type="spellStart"/>
            <w:r>
              <w:rPr>
                <w:rStyle w:val="pln"/>
                <w:rFonts w:ascii="Courier New" w:hAnsi="Courier New" w:cs="Courier New"/>
                <w:sz w:val="20"/>
                <w:szCs w:val="20"/>
              </w:rPr>
              <w:t>unitAbbrev</w:t>
            </w:r>
            <w:proofErr w:type="spellEnd"/>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"\u03bcs"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Greek</w:t>
            </w:r>
            <w:proofErr w:type="spellEnd"/>
            <w:r>
              <w:rPr>
                <w:rStyle w:val="com"/>
                <w:rFonts w:ascii="Courier New" w:hAnsi="Courier New" w:cs="Courier New"/>
                <w:sz w:val="20"/>
                <w:szCs w:val="20"/>
              </w:rPr>
              <w:t xml:space="preserve"> letter mu, "s"</w:t>
            </w:r>
          </w:p>
        </w:tc>
        <w:tc>
          <w:tcPr>
            <w:tcW w:w="0" w:type="auto"/>
            <w:vAlign w:val="center"/>
            <w:hideMark/>
          </w:tcPr>
          <w:p w:rsidR="004F32DA" w:rsidRPr="004F32DA" w:rsidRDefault="004F32DA">
            <w:pPr>
              <w:rPr>
                <w:lang w:val="en-US"/>
              </w:rPr>
            </w:pPr>
            <w:r w:rsidRPr="004F32DA">
              <w:rPr>
                <w:lang w:val="en-US"/>
              </w:rPr>
              <w:t>Allowed, but awkward and prone to mistakes.</w:t>
            </w:r>
          </w:p>
        </w:tc>
      </w:tr>
      <w:tr w:rsidR="004F32DA" w:rsidRPr="00575D21" w:rsidTr="004F32DA">
        <w:trPr>
          <w:tblCellSpacing w:w="15" w:type="dxa"/>
        </w:trPr>
        <w:tc>
          <w:tcPr>
            <w:tcW w:w="0" w:type="auto"/>
            <w:vAlign w:val="center"/>
            <w:hideMark/>
          </w:tcPr>
          <w:p w:rsidR="004F32DA" w:rsidRDefault="004F32DA">
            <w:r>
              <w:rPr>
                <w:rStyle w:val="HTMLCode"/>
              </w:rPr>
              <w:t xml:space="preserve">String </w:t>
            </w:r>
            <w:proofErr w:type="spellStart"/>
            <w:r>
              <w:rPr>
                <w:rStyle w:val="HTMLCode"/>
              </w:rPr>
              <w:t>unitAbbrev</w:t>
            </w:r>
            <w:proofErr w:type="spellEnd"/>
            <w:r>
              <w:rPr>
                <w:rStyle w:val="HTMLCode"/>
              </w:rPr>
              <w:t xml:space="preserve"> = "\u03bcs";</w:t>
            </w:r>
          </w:p>
        </w:tc>
        <w:tc>
          <w:tcPr>
            <w:tcW w:w="0" w:type="auto"/>
            <w:vAlign w:val="center"/>
            <w:hideMark/>
          </w:tcPr>
          <w:p w:rsidR="004F32DA" w:rsidRPr="004F32DA" w:rsidRDefault="004F32DA">
            <w:pPr>
              <w:rPr>
                <w:lang w:val="en-US"/>
              </w:rPr>
            </w:pPr>
            <w:r w:rsidRPr="004F32DA">
              <w:rPr>
                <w:lang w:val="en-US"/>
              </w:rPr>
              <w:t>Poor: the reader has no idea what this is.</w:t>
            </w:r>
          </w:p>
        </w:tc>
      </w:tr>
      <w:tr w:rsidR="004F32DA" w:rsidRPr="00575D21" w:rsidTr="004F32DA">
        <w:trPr>
          <w:tblCellSpacing w:w="15" w:type="dxa"/>
        </w:trPr>
        <w:tc>
          <w:tcPr>
            <w:tcW w:w="0" w:type="auto"/>
            <w:vAlign w:val="center"/>
            <w:hideMark/>
          </w:tcPr>
          <w:p w:rsidR="004F32DA" w:rsidRPr="004F32DA" w:rsidRDefault="004F32DA">
            <w:pPr>
              <w:rPr>
                <w:lang w:val="en-US"/>
              </w:rPr>
            </w:pPr>
            <w:r w:rsidRPr="004F32DA">
              <w:rPr>
                <w:rStyle w:val="kwd"/>
                <w:rFonts w:ascii="Courier New" w:hAnsi="Courier New" w:cs="Courier New"/>
                <w:sz w:val="20"/>
                <w:szCs w:val="20"/>
                <w:lang w:val="en-US"/>
              </w:rPr>
              <w:t>return</w:t>
            </w:r>
            <w:r w:rsidRPr="004F32DA">
              <w:rPr>
                <w:rStyle w:val="pln"/>
                <w:rFonts w:ascii="Courier New" w:hAnsi="Courier New" w:cs="Courier New"/>
                <w:sz w:val="20"/>
                <w:szCs w:val="20"/>
                <w:lang w:val="en-US"/>
              </w:rPr>
              <w:t xml:space="preserve"> </w:t>
            </w:r>
            <w:r w:rsidRPr="004F32DA">
              <w:rPr>
                <w:rStyle w:val="str"/>
                <w:rFonts w:ascii="Courier New" w:hAnsi="Courier New" w:cs="Courier New"/>
                <w:sz w:val="20"/>
                <w:szCs w:val="20"/>
                <w:lang w:val="en-US"/>
              </w:rPr>
              <w:t>'\</w:t>
            </w:r>
            <w:proofErr w:type="spellStart"/>
            <w:r w:rsidRPr="004F32DA">
              <w:rPr>
                <w:rStyle w:val="str"/>
                <w:rFonts w:ascii="Courier New" w:hAnsi="Courier New" w:cs="Courier New"/>
                <w:sz w:val="20"/>
                <w:szCs w:val="20"/>
                <w:lang w:val="en-US"/>
              </w:rPr>
              <w:t>ufeff</w:t>
            </w:r>
            <w:proofErr w:type="spellEnd"/>
            <w:r w:rsidRPr="004F32DA">
              <w:rPr>
                <w:rStyle w:val="str"/>
                <w:rFonts w:ascii="Courier New" w:hAnsi="Courier New" w:cs="Courier New"/>
                <w:sz w:val="20"/>
                <w:szCs w:val="20"/>
                <w:lang w:val="en-US"/>
              </w:rPr>
              <w:t>'</w:t>
            </w:r>
            <w:r w:rsidRPr="004F32DA">
              <w:rPr>
                <w:rStyle w:val="pln"/>
                <w:rFonts w:ascii="Courier New" w:hAnsi="Courier New" w:cs="Courier New"/>
                <w:sz w:val="20"/>
                <w:szCs w:val="20"/>
                <w:lang w:val="en-US"/>
              </w:rPr>
              <w:t xml:space="preserve"> </w:t>
            </w:r>
            <w:r w:rsidRPr="004F32DA">
              <w:rPr>
                <w:rStyle w:val="pun"/>
                <w:rFonts w:ascii="Courier New" w:hAnsi="Courier New" w:cs="Courier New"/>
                <w:sz w:val="20"/>
                <w:szCs w:val="20"/>
                <w:lang w:val="en-US"/>
              </w:rPr>
              <w:t>+</w:t>
            </w:r>
            <w:r w:rsidRPr="004F32DA">
              <w:rPr>
                <w:rStyle w:val="pln"/>
                <w:rFonts w:ascii="Courier New" w:hAnsi="Courier New" w:cs="Courier New"/>
                <w:sz w:val="20"/>
                <w:szCs w:val="20"/>
                <w:lang w:val="en-US"/>
              </w:rPr>
              <w:t xml:space="preserve"> content</w:t>
            </w:r>
            <w:r w:rsidRPr="004F32DA">
              <w:rPr>
                <w:rStyle w:val="pun"/>
                <w:rFonts w:ascii="Courier New" w:hAnsi="Courier New" w:cs="Courier New"/>
                <w:sz w:val="20"/>
                <w:szCs w:val="20"/>
                <w:lang w:val="en-US"/>
              </w:rPr>
              <w:t>;</w:t>
            </w:r>
            <w:r w:rsidRPr="004F32DA">
              <w:rPr>
                <w:rStyle w:val="pln"/>
                <w:rFonts w:ascii="Courier New" w:hAnsi="Courier New" w:cs="Courier New"/>
                <w:sz w:val="20"/>
                <w:szCs w:val="20"/>
                <w:lang w:val="en-US"/>
              </w:rPr>
              <w:t xml:space="preserve"> </w:t>
            </w:r>
            <w:r w:rsidRPr="004F32DA">
              <w:rPr>
                <w:rStyle w:val="com"/>
                <w:rFonts w:ascii="Courier New" w:hAnsi="Courier New" w:cs="Courier New"/>
                <w:sz w:val="20"/>
                <w:szCs w:val="20"/>
                <w:lang w:val="en-US"/>
              </w:rPr>
              <w:t>// byte order mark</w:t>
            </w:r>
          </w:p>
        </w:tc>
        <w:tc>
          <w:tcPr>
            <w:tcW w:w="0" w:type="auto"/>
            <w:vAlign w:val="center"/>
            <w:hideMark/>
          </w:tcPr>
          <w:p w:rsidR="004F32DA" w:rsidRPr="004F32DA" w:rsidRDefault="004F32DA">
            <w:pPr>
              <w:rPr>
                <w:lang w:val="en-US"/>
              </w:rPr>
            </w:pPr>
            <w:r w:rsidRPr="004F32DA">
              <w:rPr>
                <w:lang w:val="en-US"/>
              </w:rPr>
              <w:t>Good: use escapes for non-printable characters, and comment if necessary.</w:t>
            </w:r>
          </w:p>
        </w:tc>
      </w:tr>
    </w:tbl>
    <w:p w:rsidR="004F32DA" w:rsidRPr="004F32DA" w:rsidRDefault="004F32DA" w:rsidP="004F32DA">
      <w:pPr>
        <w:pStyle w:val="tip"/>
        <w:rPr>
          <w:lang w:val="en-US"/>
        </w:rPr>
      </w:pPr>
      <w:r w:rsidRPr="004F32DA">
        <w:rPr>
          <w:rStyle w:val="Strong"/>
          <w:lang w:val="en-US"/>
        </w:rPr>
        <w:t>Tip:</w:t>
      </w:r>
      <w:r w:rsidRPr="004F32DA">
        <w:rPr>
          <w:lang w:val="en-US"/>
        </w:rPr>
        <w:t xml:space="preserve"> Never make your code less readable simply out of fear that some programs might not handle non-ASCII characters properly. If that should happen, those programs are </w:t>
      </w:r>
      <w:r w:rsidRPr="004F32DA">
        <w:rPr>
          <w:rStyle w:val="Strong"/>
          <w:lang w:val="en-US"/>
        </w:rPr>
        <w:t>broken</w:t>
      </w:r>
      <w:r w:rsidRPr="004F32DA">
        <w:rPr>
          <w:lang w:val="en-US"/>
        </w:rPr>
        <w:t xml:space="preserve"> and they must be </w:t>
      </w:r>
      <w:r w:rsidRPr="004F32DA">
        <w:rPr>
          <w:rStyle w:val="Strong"/>
          <w:lang w:val="en-US"/>
        </w:rPr>
        <w:t>fixed</w:t>
      </w:r>
      <w:r w:rsidRPr="004F32DA">
        <w:rPr>
          <w:lang w:val="en-US"/>
        </w:rPr>
        <w:t>.</w:t>
      </w:r>
    </w:p>
    <w:p w:rsidR="00575D21" w:rsidRDefault="00575D21">
      <w:pPr>
        <w:rPr>
          <w:lang w:val="en-US"/>
        </w:rPr>
      </w:pPr>
      <w:r>
        <w:rPr>
          <w:lang w:val="en-US"/>
        </w:rPr>
        <w:br w:type="page"/>
      </w:r>
    </w:p>
    <w:p w:rsidR="00CA1E44" w:rsidRDefault="00575D21" w:rsidP="00575D21">
      <w:pPr>
        <w:pStyle w:val="Heading1"/>
        <w:rPr>
          <w:lang w:val="en-US"/>
        </w:rPr>
      </w:pPr>
      <w:bookmarkStart w:id="28" w:name="_Toc434232410"/>
      <w:r>
        <w:rPr>
          <w:lang w:val="en-US"/>
        </w:rPr>
        <w:lastRenderedPageBreak/>
        <w:t xml:space="preserve">6. Test </w:t>
      </w:r>
      <w:proofErr w:type="spellStart"/>
      <w:r>
        <w:rPr>
          <w:lang w:val="en-US"/>
        </w:rPr>
        <w:t>Rollen</w:t>
      </w:r>
      <w:proofErr w:type="spellEnd"/>
      <w:r>
        <w:rPr>
          <w:lang w:val="en-US"/>
        </w:rPr>
        <w:t xml:space="preserve"> &amp; Data</w:t>
      </w:r>
      <w:bookmarkEnd w:id="28"/>
    </w:p>
    <w:p w:rsidR="00575D21" w:rsidRDefault="00575D21" w:rsidP="00575D21">
      <w:pPr>
        <w:rPr>
          <w:lang w:val="en-US"/>
        </w:rPr>
      </w:pPr>
    </w:p>
    <w:p w:rsidR="00575D21" w:rsidRDefault="00575D21" w:rsidP="00575D21">
      <w:r w:rsidRPr="00575D21">
        <w:t xml:space="preserve">In de testomgeving zijn er 2 </w:t>
      </w:r>
      <w:r>
        <w:t>verschillende rollen:</w:t>
      </w:r>
    </w:p>
    <w:p w:rsidR="00575D21" w:rsidRDefault="00575D21" w:rsidP="00575D21">
      <w:pPr>
        <w:pStyle w:val="ListParagraph"/>
        <w:numPr>
          <w:ilvl w:val="0"/>
          <w:numId w:val="26"/>
        </w:numPr>
      </w:pPr>
      <w:r>
        <w:t>De tester</w:t>
      </w:r>
    </w:p>
    <w:p w:rsidR="00575D21" w:rsidRDefault="00575D21" w:rsidP="00575D21">
      <w:pPr>
        <w:pStyle w:val="ListParagraph"/>
        <w:numPr>
          <w:ilvl w:val="0"/>
          <w:numId w:val="26"/>
        </w:numPr>
      </w:pPr>
      <w:r>
        <w:t xml:space="preserve">De </w:t>
      </w:r>
      <w:proofErr w:type="spellStart"/>
      <w:r>
        <w:t>developer</w:t>
      </w:r>
      <w:proofErr w:type="spellEnd"/>
    </w:p>
    <w:p w:rsidR="00575D21" w:rsidRDefault="00575D21" w:rsidP="00575D21"/>
    <w:p w:rsidR="00575D21" w:rsidRDefault="00575D21" w:rsidP="00575D21">
      <w:pPr>
        <w:rPr>
          <w:b/>
        </w:rPr>
      </w:pPr>
      <w:r w:rsidRPr="00575D21">
        <w:rPr>
          <w:b/>
        </w:rPr>
        <w:t>De tester</w:t>
      </w:r>
    </w:p>
    <w:p w:rsidR="00575D21" w:rsidRDefault="00575D21" w:rsidP="00575D21">
      <w:r>
        <w:t xml:space="preserve">Deze zal de applicatie testen met behulp van de testformulieren van de </w:t>
      </w:r>
      <w:proofErr w:type="spellStart"/>
      <w:r>
        <w:t>developer</w:t>
      </w:r>
      <w:proofErr w:type="spellEnd"/>
      <w:r>
        <w:t xml:space="preserve">. De testomgeving is ook opgezet door de </w:t>
      </w:r>
      <w:proofErr w:type="spellStart"/>
      <w:r>
        <w:t>developer</w:t>
      </w:r>
      <w:proofErr w:type="spellEnd"/>
      <w:r>
        <w:t>.</w:t>
      </w:r>
    </w:p>
    <w:p w:rsidR="00575D21" w:rsidRDefault="00575D21" w:rsidP="00575D21"/>
    <w:p w:rsidR="00575D21" w:rsidRDefault="00575D21" w:rsidP="00575D21">
      <w:pPr>
        <w:rPr>
          <w:b/>
        </w:rPr>
      </w:pPr>
      <w:r>
        <w:rPr>
          <w:b/>
        </w:rPr>
        <w:t xml:space="preserve">De </w:t>
      </w:r>
      <w:proofErr w:type="spellStart"/>
      <w:r>
        <w:rPr>
          <w:b/>
        </w:rPr>
        <w:t>developer</w:t>
      </w:r>
      <w:proofErr w:type="spellEnd"/>
    </w:p>
    <w:p w:rsidR="00575D21" w:rsidRDefault="00575D21" w:rsidP="00575D21">
      <w:r>
        <w:t xml:space="preserve">Deze zal niet aanwezig zijn tijdens de test. De </w:t>
      </w:r>
      <w:proofErr w:type="spellStart"/>
      <w:r>
        <w:t>developer</w:t>
      </w:r>
      <w:proofErr w:type="spellEnd"/>
      <w:r>
        <w:t xml:space="preserve"> zet de testomgeving op en maakt de testformulieren voor de tester.</w:t>
      </w:r>
    </w:p>
    <w:p w:rsidR="00575D21" w:rsidRDefault="00575D21" w:rsidP="00575D21"/>
    <w:p w:rsidR="00575D21" w:rsidRDefault="00575D21" w:rsidP="00575D21">
      <w:r>
        <w:t>De testomgeving zal van te voren ingevoerde data bevatten zodat de tester deze kan testen.</w:t>
      </w:r>
    </w:p>
    <w:p w:rsidR="00575D21" w:rsidRDefault="00575D21" w:rsidP="00575D21">
      <w:r>
        <w:t>Data voor de website</w:t>
      </w:r>
      <w:r w:rsidR="00BA187A">
        <w:t xml:space="preserve"> database</w:t>
      </w:r>
      <w:r>
        <w:t>:</w:t>
      </w:r>
    </w:p>
    <w:p w:rsidR="00575D21" w:rsidRDefault="00575D21" w:rsidP="00575D21">
      <w:pPr>
        <w:pStyle w:val="ListParagraph"/>
        <w:numPr>
          <w:ilvl w:val="0"/>
          <w:numId w:val="26"/>
        </w:numPr>
        <w:rPr>
          <w:lang w:val="en-US"/>
        </w:rPr>
      </w:pPr>
      <w:r w:rsidRPr="00575D21">
        <w:rPr>
          <w:lang w:val="en-US"/>
        </w:rPr>
        <w:t xml:space="preserve">19, admin, password, </w:t>
      </w:r>
      <w:hyperlink r:id="rId14" w:history="1">
        <w:r w:rsidRPr="00575D21">
          <w:rPr>
            <w:rStyle w:val="Hyperlink"/>
            <w:lang w:val="en-US"/>
          </w:rPr>
          <w:t>admin@mail.com</w:t>
        </w:r>
      </w:hyperlink>
      <w:r w:rsidRPr="00575D21">
        <w:rPr>
          <w:lang w:val="en-US"/>
        </w:rPr>
        <w:t>, a</w:t>
      </w:r>
      <w:r>
        <w:rPr>
          <w:lang w:val="en-US"/>
        </w:rPr>
        <w:t>dministrator, 1</w:t>
      </w:r>
    </w:p>
    <w:p w:rsidR="00575D21" w:rsidRDefault="00575D21" w:rsidP="00575D21">
      <w:pPr>
        <w:pStyle w:val="ListParagraph"/>
        <w:numPr>
          <w:ilvl w:val="0"/>
          <w:numId w:val="26"/>
        </w:numPr>
        <w:rPr>
          <w:lang w:val="en-US"/>
        </w:rPr>
      </w:pPr>
      <w:r>
        <w:rPr>
          <w:lang w:val="en-US"/>
        </w:rPr>
        <w:t xml:space="preserve">38, Jan, password, </w:t>
      </w:r>
      <w:hyperlink r:id="rId15" w:history="1">
        <w:r w:rsidRPr="00CE666C">
          <w:rPr>
            <w:rStyle w:val="Hyperlink"/>
            <w:lang w:val="en-US"/>
          </w:rPr>
          <w:t>jan@mail.com</w:t>
        </w:r>
      </w:hyperlink>
      <w:r>
        <w:rPr>
          <w:lang w:val="en-US"/>
        </w:rPr>
        <w:t>, user, 1</w:t>
      </w:r>
    </w:p>
    <w:p w:rsidR="00575D21" w:rsidRDefault="00575D21" w:rsidP="00575D21">
      <w:pPr>
        <w:pStyle w:val="ListParagraph"/>
        <w:numPr>
          <w:ilvl w:val="0"/>
          <w:numId w:val="26"/>
        </w:numPr>
        <w:rPr>
          <w:lang w:val="en-US"/>
        </w:rPr>
      </w:pPr>
      <w:r>
        <w:rPr>
          <w:lang w:val="en-US"/>
        </w:rPr>
        <w:t xml:space="preserve">39, Peter, password, </w:t>
      </w:r>
      <w:hyperlink r:id="rId16" w:history="1">
        <w:r w:rsidRPr="00CE666C">
          <w:rPr>
            <w:rStyle w:val="Hyperlink"/>
            <w:lang w:val="en-US"/>
          </w:rPr>
          <w:t>peterVos@hotmail.com</w:t>
        </w:r>
      </w:hyperlink>
      <w:r>
        <w:rPr>
          <w:lang w:val="en-US"/>
        </w:rPr>
        <w:t>, 1</w:t>
      </w:r>
    </w:p>
    <w:p w:rsidR="00575D21" w:rsidRDefault="00575D21" w:rsidP="00575D21">
      <w:pPr>
        <w:pStyle w:val="ListParagraph"/>
        <w:numPr>
          <w:ilvl w:val="0"/>
          <w:numId w:val="26"/>
        </w:numPr>
        <w:rPr>
          <w:lang w:val="en-US"/>
        </w:rPr>
      </w:pPr>
      <w:r>
        <w:rPr>
          <w:lang w:val="en-US"/>
        </w:rPr>
        <w:t xml:space="preserve">40, Bart, password1, </w:t>
      </w:r>
      <w:hyperlink r:id="rId17" w:history="1">
        <w:r w:rsidRPr="00CE666C">
          <w:rPr>
            <w:rStyle w:val="Hyperlink"/>
            <w:lang w:val="en-US"/>
          </w:rPr>
          <w:t>bart.de.graaf@live.nl</w:t>
        </w:r>
      </w:hyperlink>
      <w:r>
        <w:rPr>
          <w:lang w:val="en-US"/>
        </w:rPr>
        <w:t>, 0</w:t>
      </w:r>
    </w:p>
    <w:p w:rsidR="00BA187A" w:rsidRDefault="00BA187A" w:rsidP="00BA187A">
      <w:pPr>
        <w:rPr>
          <w:lang w:val="en-US"/>
        </w:rPr>
      </w:pPr>
    </w:p>
    <w:p w:rsidR="00BA187A" w:rsidRDefault="00BA187A" w:rsidP="00BA187A">
      <w:pPr>
        <w:rPr>
          <w:lang w:val="en-US"/>
        </w:rPr>
      </w:pPr>
      <w:r>
        <w:rPr>
          <w:lang w:val="en-US"/>
        </w:rPr>
        <w:t xml:space="preserve">Data </w:t>
      </w:r>
      <w:proofErr w:type="spellStart"/>
      <w:r>
        <w:rPr>
          <w:lang w:val="en-US"/>
        </w:rPr>
        <w:t>voor</w:t>
      </w:r>
      <w:proofErr w:type="spellEnd"/>
      <w:r>
        <w:rPr>
          <w:lang w:val="en-US"/>
        </w:rPr>
        <w:t xml:space="preserve"> de game score database:</w:t>
      </w:r>
    </w:p>
    <w:p w:rsidR="00BA187A" w:rsidRDefault="00BA187A" w:rsidP="00BA187A">
      <w:pPr>
        <w:pStyle w:val="ListParagraph"/>
        <w:numPr>
          <w:ilvl w:val="0"/>
          <w:numId w:val="26"/>
        </w:numPr>
        <w:rPr>
          <w:lang w:val="en-US"/>
        </w:rPr>
      </w:pPr>
      <w:r>
        <w:rPr>
          <w:lang w:val="en-US"/>
        </w:rPr>
        <w:t>Jan, 10</w:t>
      </w:r>
    </w:p>
    <w:p w:rsidR="00BA187A" w:rsidRDefault="00BA187A" w:rsidP="00BA187A">
      <w:pPr>
        <w:pStyle w:val="ListParagraph"/>
        <w:numPr>
          <w:ilvl w:val="0"/>
          <w:numId w:val="26"/>
        </w:numPr>
        <w:rPr>
          <w:lang w:val="en-US"/>
        </w:rPr>
      </w:pPr>
      <w:r>
        <w:rPr>
          <w:lang w:val="en-US"/>
        </w:rPr>
        <w:t>Peter, 25</w:t>
      </w:r>
    </w:p>
    <w:p w:rsidR="00BA187A" w:rsidRPr="00BA187A" w:rsidRDefault="00BA187A" w:rsidP="00BA187A">
      <w:pPr>
        <w:pStyle w:val="ListParagraph"/>
        <w:numPr>
          <w:ilvl w:val="0"/>
          <w:numId w:val="26"/>
        </w:numPr>
        <w:rPr>
          <w:lang w:val="en-US"/>
        </w:rPr>
      </w:pPr>
      <w:r>
        <w:rPr>
          <w:lang w:val="en-US"/>
        </w:rPr>
        <w:t>Bart, 8</w:t>
      </w:r>
    </w:p>
    <w:p w:rsidR="00BA187A" w:rsidRDefault="00BA187A" w:rsidP="00BA187A">
      <w:pPr>
        <w:rPr>
          <w:lang w:val="en-US"/>
        </w:rPr>
      </w:pPr>
    </w:p>
    <w:p w:rsidR="00BA187A" w:rsidRPr="00BA187A" w:rsidRDefault="00BA187A" w:rsidP="00BA187A">
      <w:pPr>
        <w:rPr>
          <w:lang w:val="en-US"/>
        </w:rPr>
      </w:pPr>
    </w:p>
    <w:sectPr w:rsidR="00BA187A" w:rsidRPr="00BA187A">
      <w:headerReference w:type="default" r:id="rId18"/>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F6C" w:rsidRDefault="00A97F6C">
      <w:r>
        <w:separator/>
      </w:r>
    </w:p>
  </w:endnote>
  <w:endnote w:type="continuationSeparator" w:id="0">
    <w:p w:rsidR="00A97F6C" w:rsidRDefault="00A9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Default="003126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265D" w:rsidRDefault="003126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Default="0031265D">
    <w:pPr>
      <w:pStyle w:val="Footer"/>
      <w:framePr w:wrap="around" w:vAnchor="text" w:hAnchor="margin" w:xAlign="right" w:y="1"/>
      <w:rPr>
        <w:rStyle w:val="PageNumber"/>
      </w:rPr>
    </w:pPr>
  </w:p>
  <w:p w:rsidR="0031265D" w:rsidRDefault="0031265D">
    <w:pPr>
      <w:pStyle w:val="Footer"/>
      <w:pBdr>
        <w:top w:val="single" w:sz="4" w:space="1" w:color="auto"/>
      </w:pBdr>
      <w:ind w:right="1"/>
    </w:pPr>
    <w:r>
      <w:t xml:space="preserve">Afgedrukt </w:t>
    </w:r>
    <w:r>
      <w:fldChar w:fldCharType="begin"/>
    </w:r>
    <w:r>
      <w:instrText xml:space="preserve"> TIME \@ "d MMMM yyyy" </w:instrText>
    </w:r>
    <w:r>
      <w:fldChar w:fldCharType="separate"/>
    </w:r>
    <w:r w:rsidR="00575D21">
      <w:rPr>
        <w:noProof/>
      </w:rPr>
      <w:t>2 november 2015</w:t>
    </w:r>
    <w:r>
      <w:fldChar w:fldCharType="end"/>
    </w:r>
    <w:r w:rsidR="00C63E32">
      <w:tab/>
    </w:r>
    <w:r w:rsidR="00C63E32">
      <w:tab/>
      <w:t>Bedrijf MBO Utrecht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F6C" w:rsidRDefault="00A97F6C">
      <w:r>
        <w:separator/>
      </w:r>
    </w:p>
  </w:footnote>
  <w:footnote w:type="continuationSeparator" w:id="0">
    <w:p w:rsidR="00A97F6C" w:rsidRDefault="00A97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Default="00866788">
    <w:pPr>
      <w:pStyle w:val="Header"/>
    </w:pPr>
    <w:r>
      <w:rPr>
        <w:noProof/>
        <w:sz w:val="20"/>
      </w:rPr>
      <mc:AlternateContent>
        <mc:Choice Requires="wps">
          <w:drawing>
            <wp:anchor distT="0" distB="0" distL="114300" distR="114300" simplePos="0" relativeHeight="251658752" behindDoc="0" locked="0" layoutInCell="1" allowOverlap="1" wp14:anchorId="1B0338D7" wp14:editId="1B0338D8">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A58B0" id="Rectangle 1" o:spid="_x0000_s1026" style="position:absolute;margin-left:0;margin-top:-.55pt;width:453.4pt;height:7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Pr="00413B2E" w:rsidRDefault="00413B2E">
    <w:pPr>
      <w:pStyle w:val="Header"/>
      <w:pBdr>
        <w:bottom w:val="single" w:sz="4" w:space="1" w:color="auto"/>
      </w:pBdr>
      <w:rPr>
        <w:lang w:val="en-US"/>
      </w:rPr>
    </w:pPr>
    <w:r w:rsidRPr="00413B2E">
      <w:rPr>
        <w:lang w:val="en-US"/>
      </w:rPr>
      <w:t xml:space="preserve">Test </w:t>
    </w:r>
    <w:r>
      <w:rPr>
        <w:lang w:val="en-US"/>
      </w:rPr>
      <w:t>P</w:t>
    </w:r>
    <w:r w:rsidRPr="00413B2E">
      <w:rPr>
        <w:lang w:val="en-US"/>
      </w:rPr>
      <w:t>lan</w:t>
    </w:r>
    <w:r w:rsidR="0031265D" w:rsidRPr="00413B2E">
      <w:rPr>
        <w:lang w:val="en-US"/>
      </w:rPr>
      <w:t xml:space="preserve"> project </w:t>
    </w:r>
    <w:r>
      <w:rPr>
        <w:lang w:val="en-US"/>
      </w:rPr>
      <w:t>Oil’s Well</w:t>
    </w:r>
    <w:r w:rsidR="0031265D" w:rsidRPr="00413B2E">
      <w:rPr>
        <w:lang w:val="en-US"/>
      </w:rPr>
      <w:tab/>
    </w:r>
    <w:r w:rsidR="0031265D" w:rsidRPr="00413B2E">
      <w:rPr>
        <w:lang w:val="en-US"/>
      </w:rPr>
      <w:tab/>
    </w:r>
    <w:proofErr w:type="spellStart"/>
    <w:r w:rsidR="0031265D" w:rsidRPr="00413B2E">
      <w:rPr>
        <w:lang w:val="en-US"/>
      </w:rPr>
      <w:t>pagina</w:t>
    </w:r>
    <w:proofErr w:type="spellEnd"/>
    <w:r w:rsidR="0031265D" w:rsidRPr="00413B2E">
      <w:rPr>
        <w:lang w:val="en-US"/>
      </w:rPr>
      <w:t xml:space="preserve"> </w:t>
    </w:r>
    <w:r w:rsidR="0031265D">
      <w:rPr>
        <w:rStyle w:val="PageNumber"/>
      </w:rPr>
      <w:fldChar w:fldCharType="begin"/>
    </w:r>
    <w:r w:rsidR="0031265D" w:rsidRPr="00413B2E">
      <w:rPr>
        <w:rStyle w:val="PageNumber"/>
        <w:lang w:val="en-US"/>
      </w:rPr>
      <w:instrText xml:space="preserve"> PAGE </w:instrText>
    </w:r>
    <w:r w:rsidR="0031265D">
      <w:rPr>
        <w:rStyle w:val="PageNumber"/>
      </w:rPr>
      <w:fldChar w:fldCharType="separate"/>
    </w:r>
    <w:r w:rsidR="00413E7F">
      <w:rPr>
        <w:rStyle w:val="PageNumber"/>
        <w:noProof/>
        <w:lang w:val="en-US"/>
      </w:rPr>
      <w:t>8</w:t>
    </w:r>
    <w:r w:rsidR="0031265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3AC"/>
    <w:multiLevelType w:val="hybridMultilevel"/>
    <w:tmpl w:val="DBD03EE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1682330B"/>
    <w:multiLevelType w:val="multilevel"/>
    <w:tmpl w:val="B816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5433C"/>
    <w:multiLevelType w:val="hybridMultilevel"/>
    <w:tmpl w:val="526EAEBC"/>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1C2F7328"/>
    <w:multiLevelType w:val="hybridMultilevel"/>
    <w:tmpl w:val="A5A4F3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AD6DBF"/>
    <w:multiLevelType w:val="hybridMultilevel"/>
    <w:tmpl w:val="403209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EC3493"/>
    <w:multiLevelType w:val="hybridMultilevel"/>
    <w:tmpl w:val="2EE67FD8"/>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6" w15:restartNumberingAfterBreak="0">
    <w:nsid w:val="26C0509D"/>
    <w:multiLevelType w:val="hybridMultilevel"/>
    <w:tmpl w:val="858CD4F4"/>
    <w:lvl w:ilvl="0" w:tplc="1AC8F2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76B69C4"/>
    <w:multiLevelType w:val="hybridMultilevel"/>
    <w:tmpl w:val="29F87644"/>
    <w:lvl w:ilvl="0" w:tplc="8590635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4C51B1A"/>
    <w:multiLevelType w:val="hybridMultilevel"/>
    <w:tmpl w:val="EBA01A12"/>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8F4D45"/>
    <w:multiLevelType w:val="hybridMultilevel"/>
    <w:tmpl w:val="2B12DF28"/>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762E33"/>
    <w:multiLevelType w:val="multilevel"/>
    <w:tmpl w:val="4AD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40CFD"/>
    <w:multiLevelType w:val="hybridMultilevel"/>
    <w:tmpl w:val="208AA27C"/>
    <w:lvl w:ilvl="0" w:tplc="205824E4">
      <w:numFmt w:val="bullet"/>
      <w:lvlText w:val="-"/>
      <w:lvlJc w:val="left"/>
      <w:pPr>
        <w:ind w:left="1065" w:hanging="360"/>
      </w:pPr>
      <w:rPr>
        <w:rFonts w:ascii="Calibri" w:eastAsia="Calibri" w:hAnsi="Calibri" w:cs="Times New Roman" w:hint="default"/>
      </w:rPr>
    </w:lvl>
    <w:lvl w:ilvl="1" w:tplc="0413000F">
      <w:start w:val="1"/>
      <w:numFmt w:val="decimal"/>
      <w:lvlText w:val="%2."/>
      <w:lvlJc w:val="left"/>
      <w:pPr>
        <w:ind w:left="1785" w:hanging="360"/>
      </w:pPr>
      <w:rPr>
        <w:rFonts w:hint="default"/>
      </w:rPr>
    </w:lvl>
    <w:lvl w:ilvl="2" w:tplc="04130005">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4" w15:restartNumberingAfterBreak="0">
    <w:nsid w:val="4CB5059B"/>
    <w:multiLevelType w:val="hybridMultilevel"/>
    <w:tmpl w:val="AB660768"/>
    <w:lvl w:ilvl="0" w:tplc="93F2378E">
      <w:start w:val="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D266BC"/>
    <w:multiLevelType w:val="hybridMultilevel"/>
    <w:tmpl w:val="233E5334"/>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610B2B62"/>
    <w:multiLevelType w:val="hybridMultilevel"/>
    <w:tmpl w:val="24704396"/>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65463A"/>
    <w:multiLevelType w:val="hybridMultilevel"/>
    <w:tmpl w:val="EAC65D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025BD0"/>
    <w:multiLevelType w:val="hybridMultilevel"/>
    <w:tmpl w:val="39C490CA"/>
    <w:lvl w:ilvl="0" w:tplc="5754969A">
      <w:start w:val="5"/>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3F7D3C"/>
    <w:multiLevelType w:val="hybridMultilevel"/>
    <w:tmpl w:val="732489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FD29BC"/>
    <w:multiLevelType w:val="multilevel"/>
    <w:tmpl w:val="9EF0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24" w15:restartNumberingAfterBreak="0">
    <w:nsid w:val="7B3C0F21"/>
    <w:multiLevelType w:val="hybridMultilevel"/>
    <w:tmpl w:val="3F8C5B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B4A2245"/>
    <w:multiLevelType w:val="hybridMultilevel"/>
    <w:tmpl w:val="EF9254EE"/>
    <w:lvl w:ilvl="0" w:tplc="C09C937E">
      <w:start w:val="1"/>
      <w:numFmt w:val="bullet"/>
      <w:lvlText w:val="-"/>
      <w:lvlJc w:val="left"/>
      <w:pPr>
        <w:ind w:left="1068" w:hanging="360"/>
      </w:pPr>
      <w:rPr>
        <w:rFonts w:ascii="Times New Roman" w:eastAsia="Times New Roman"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23"/>
  </w:num>
  <w:num w:numId="2">
    <w:abstractNumId w:val="7"/>
  </w:num>
  <w:num w:numId="3">
    <w:abstractNumId w:val="22"/>
  </w:num>
  <w:num w:numId="4">
    <w:abstractNumId w:val="15"/>
  </w:num>
  <w:num w:numId="5">
    <w:abstractNumId w:val="10"/>
  </w:num>
  <w:num w:numId="6">
    <w:abstractNumId w:val="25"/>
  </w:num>
  <w:num w:numId="7">
    <w:abstractNumId w:val="9"/>
  </w:num>
  <w:num w:numId="8">
    <w:abstractNumId w:val="2"/>
  </w:num>
  <w:num w:numId="9">
    <w:abstractNumId w:val="16"/>
  </w:num>
  <w:num w:numId="10">
    <w:abstractNumId w:val="6"/>
  </w:num>
  <w:num w:numId="11">
    <w:abstractNumId w:val="17"/>
  </w:num>
  <w:num w:numId="12">
    <w:abstractNumId w:val="0"/>
  </w:num>
  <w:num w:numId="13">
    <w:abstractNumId w:val="11"/>
  </w:num>
  <w:num w:numId="14">
    <w:abstractNumId w:val="5"/>
  </w:num>
  <w:num w:numId="15">
    <w:abstractNumId w:val="24"/>
  </w:num>
  <w:num w:numId="16">
    <w:abstractNumId w:val="20"/>
  </w:num>
  <w:num w:numId="17">
    <w:abstractNumId w:val="19"/>
  </w:num>
  <w:num w:numId="18">
    <w:abstractNumId w:val="13"/>
  </w:num>
  <w:num w:numId="19">
    <w:abstractNumId w:val="12"/>
  </w:num>
  <w:num w:numId="20">
    <w:abstractNumId w:val="1"/>
  </w:num>
  <w:num w:numId="21">
    <w:abstractNumId w:val="21"/>
  </w:num>
  <w:num w:numId="22">
    <w:abstractNumId w:val="8"/>
  </w:num>
  <w:num w:numId="23">
    <w:abstractNumId w:val="4"/>
  </w:num>
  <w:num w:numId="24">
    <w:abstractNumId w:val="3"/>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nl-NL" w:vendorID="9" w:dllVersion="512"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9A"/>
    <w:rsid w:val="00011C4F"/>
    <w:rsid w:val="00027AE4"/>
    <w:rsid w:val="00034032"/>
    <w:rsid w:val="00055533"/>
    <w:rsid w:val="0005639A"/>
    <w:rsid w:val="00063C73"/>
    <w:rsid w:val="00083274"/>
    <w:rsid w:val="000A4C73"/>
    <w:rsid w:val="000C54B6"/>
    <w:rsid w:val="000D270A"/>
    <w:rsid w:val="000E66CC"/>
    <w:rsid w:val="000F68ED"/>
    <w:rsid w:val="00123DBA"/>
    <w:rsid w:val="001407B7"/>
    <w:rsid w:val="00155428"/>
    <w:rsid w:val="00161AC1"/>
    <w:rsid w:val="00192E55"/>
    <w:rsid w:val="001A5399"/>
    <w:rsid w:val="00295177"/>
    <w:rsid w:val="002B1055"/>
    <w:rsid w:val="002D2B2E"/>
    <w:rsid w:val="002E164A"/>
    <w:rsid w:val="00300576"/>
    <w:rsid w:val="0030792C"/>
    <w:rsid w:val="00310B2B"/>
    <w:rsid w:val="0031265D"/>
    <w:rsid w:val="00363270"/>
    <w:rsid w:val="003670AD"/>
    <w:rsid w:val="0038314F"/>
    <w:rsid w:val="0039674A"/>
    <w:rsid w:val="003D2996"/>
    <w:rsid w:val="003D3725"/>
    <w:rsid w:val="00413B2E"/>
    <w:rsid w:val="00413E7F"/>
    <w:rsid w:val="00423A92"/>
    <w:rsid w:val="00444DD5"/>
    <w:rsid w:val="00455FCF"/>
    <w:rsid w:val="004575E2"/>
    <w:rsid w:val="004B0D39"/>
    <w:rsid w:val="004C7484"/>
    <w:rsid w:val="004F32DA"/>
    <w:rsid w:val="004F749C"/>
    <w:rsid w:val="005168E7"/>
    <w:rsid w:val="00521752"/>
    <w:rsid w:val="005573F2"/>
    <w:rsid w:val="00575D21"/>
    <w:rsid w:val="005950DD"/>
    <w:rsid w:val="00595DA8"/>
    <w:rsid w:val="00601389"/>
    <w:rsid w:val="00606005"/>
    <w:rsid w:val="00620B93"/>
    <w:rsid w:val="00652DE7"/>
    <w:rsid w:val="00673816"/>
    <w:rsid w:val="006851AD"/>
    <w:rsid w:val="00696AE0"/>
    <w:rsid w:val="006D6888"/>
    <w:rsid w:val="006E253B"/>
    <w:rsid w:val="007064A1"/>
    <w:rsid w:val="0071242D"/>
    <w:rsid w:val="007603E5"/>
    <w:rsid w:val="00767CDE"/>
    <w:rsid w:val="00774904"/>
    <w:rsid w:val="00791247"/>
    <w:rsid w:val="007976B5"/>
    <w:rsid w:val="007D75FF"/>
    <w:rsid w:val="00810E5A"/>
    <w:rsid w:val="0082059C"/>
    <w:rsid w:val="00822062"/>
    <w:rsid w:val="00824671"/>
    <w:rsid w:val="00854687"/>
    <w:rsid w:val="00857697"/>
    <w:rsid w:val="00866788"/>
    <w:rsid w:val="00867367"/>
    <w:rsid w:val="00877FB9"/>
    <w:rsid w:val="008B0DE6"/>
    <w:rsid w:val="008B53E4"/>
    <w:rsid w:val="008B745C"/>
    <w:rsid w:val="008E1F0A"/>
    <w:rsid w:val="00941A70"/>
    <w:rsid w:val="00957FD7"/>
    <w:rsid w:val="00962845"/>
    <w:rsid w:val="00981E5F"/>
    <w:rsid w:val="009C7256"/>
    <w:rsid w:val="009C76D4"/>
    <w:rsid w:val="00A0049E"/>
    <w:rsid w:val="00A642C2"/>
    <w:rsid w:val="00A97F6C"/>
    <w:rsid w:val="00AA4D6B"/>
    <w:rsid w:val="00AD4A5F"/>
    <w:rsid w:val="00AF05AF"/>
    <w:rsid w:val="00B0025B"/>
    <w:rsid w:val="00B125A6"/>
    <w:rsid w:val="00B20FA9"/>
    <w:rsid w:val="00B66905"/>
    <w:rsid w:val="00BA0634"/>
    <w:rsid w:val="00BA187A"/>
    <w:rsid w:val="00BA2E35"/>
    <w:rsid w:val="00BB5C97"/>
    <w:rsid w:val="00BD6C17"/>
    <w:rsid w:val="00BE3463"/>
    <w:rsid w:val="00C12EC8"/>
    <w:rsid w:val="00C35E7D"/>
    <w:rsid w:val="00C41F53"/>
    <w:rsid w:val="00C63E32"/>
    <w:rsid w:val="00C96C4F"/>
    <w:rsid w:val="00CA1E44"/>
    <w:rsid w:val="00CB01F4"/>
    <w:rsid w:val="00CB49D1"/>
    <w:rsid w:val="00CE47C6"/>
    <w:rsid w:val="00D26506"/>
    <w:rsid w:val="00D40F5E"/>
    <w:rsid w:val="00D41B8E"/>
    <w:rsid w:val="00D450CA"/>
    <w:rsid w:val="00D8582B"/>
    <w:rsid w:val="00D86D0A"/>
    <w:rsid w:val="00E20ACC"/>
    <w:rsid w:val="00E21873"/>
    <w:rsid w:val="00E56B5D"/>
    <w:rsid w:val="00E768A7"/>
    <w:rsid w:val="00EC348E"/>
    <w:rsid w:val="00EF6261"/>
    <w:rsid w:val="00F005CD"/>
    <w:rsid w:val="00F1547E"/>
    <w:rsid w:val="00F322DA"/>
    <w:rsid w:val="00F350F4"/>
    <w:rsid w:val="00F617B1"/>
    <w:rsid w:val="00F723A8"/>
    <w:rsid w:val="00F95CD5"/>
    <w:rsid w:val="00F97938"/>
    <w:rsid w:val="00FA655A"/>
    <w:rsid w:val="00FD1A20"/>
    <w:rsid w:val="00FE35CE"/>
    <w:rsid w:val="00FF2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59FE3DF-1EBA-4D91-9D7E-C42D463E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Arial" w:hAnsi="Arial"/>
      <w:sz w:val="4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9C76D4"/>
    <w:pPr>
      <w:ind w:left="708"/>
    </w:pPr>
  </w:style>
  <w:style w:type="table" w:styleId="TableGrid">
    <w:name w:val="Table Grid"/>
    <w:basedOn w:val="TableNormal"/>
    <w:rsid w:val="003D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75FF"/>
    <w:pPr>
      <w:spacing w:before="100" w:beforeAutospacing="1" w:after="100" w:afterAutospacing="1"/>
    </w:pPr>
  </w:style>
  <w:style w:type="paragraph" w:styleId="HTMLPreformatted">
    <w:name w:val="HTML Preformatted"/>
    <w:basedOn w:val="Normal"/>
    <w:link w:val="HTMLPreformattedChar"/>
    <w:uiPriority w:val="99"/>
    <w:unhideWhenUsed/>
    <w:rsid w:val="007D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75FF"/>
    <w:rPr>
      <w:rFonts w:ascii="Courier New" w:hAnsi="Courier New" w:cs="Courier New"/>
    </w:rPr>
  </w:style>
  <w:style w:type="character" w:styleId="HTMLCode">
    <w:name w:val="HTML Code"/>
    <w:basedOn w:val="DefaultParagraphFont"/>
    <w:uiPriority w:val="99"/>
    <w:unhideWhenUsed/>
    <w:rsid w:val="007D75FF"/>
    <w:rPr>
      <w:rFonts w:ascii="Courier New" w:eastAsia="Times New Roman" w:hAnsi="Courier New" w:cs="Courier New"/>
      <w:sz w:val="20"/>
      <w:szCs w:val="20"/>
    </w:rPr>
  </w:style>
  <w:style w:type="character" w:styleId="Strong">
    <w:name w:val="Strong"/>
    <w:basedOn w:val="DefaultParagraphFont"/>
    <w:uiPriority w:val="22"/>
    <w:qFormat/>
    <w:rsid w:val="00CA1E44"/>
    <w:rPr>
      <w:b/>
      <w:bCs/>
    </w:rPr>
  </w:style>
  <w:style w:type="character" w:styleId="Emphasis">
    <w:name w:val="Emphasis"/>
    <w:basedOn w:val="DefaultParagraphFont"/>
    <w:uiPriority w:val="20"/>
    <w:qFormat/>
    <w:rsid w:val="00CA1E44"/>
    <w:rPr>
      <w:i/>
      <w:iCs/>
    </w:rPr>
  </w:style>
  <w:style w:type="character" w:customStyle="1" w:styleId="lit">
    <w:name w:val="lit"/>
    <w:basedOn w:val="DefaultParagraphFont"/>
    <w:rsid w:val="00CA1E44"/>
  </w:style>
  <w:style w:type="character" w:customStyle="1" w:styleId="pln">
    <w:name w:val="pln"/>
    <w:basedOn w:val="DefaultParagraphFont"/>
    <w:rsid w:val="004F32DA"/>
  </w:style>
  <w:style w:type="character" w:customStyle="1" w:styleId="pun">
    <w:name w:val="pun"/>
    <w:basedOn w:val="DefaultParagraphFont"/>
    <w:rsid w:val="004F32DA"/>
  </w:style>
  <w:style w:type="paragraph" w:customStyle="1" w:styleId="tip">
    <w:name w:val="tip"/>
    <w:basedOn w:val="Normal"/>
    <w:rsid w:val="004F32DA"/>
    <w:pPr>
      <w:spacing w:before="100" w:beforeAutospacing="1" w:after="100" w:afterAutospacing="1"/>
    </w:pPr>
  </w:style>
  <w:style w:type="character" w:customStyle="1" w:styleId="typ">
    <w:name w:val="typ"/>
    <w:basedOn w:val="DefaultParagraphFont"/>
    <w:rsid w:val="004F32DA"/>
  </w:style>
  <w:style w:type="character" w:customStyle="1" w:styleId="str">
    <w:name w:val="str"/>
    <w:basedOn w:val="DefaultParagraphFont"/>
    <w:rsid w:val="004F32DA"/>
  </w:style>
  <w:style w:type="character" w:customStyle="1" w:styleId="com">
    <w:name w:val="com"/>
    <w:basedOn w:val="DefaultParagraphFont"/>
    <w:rsid w:val="004F32DA"/>
  </w:style>
  <w:style w:type="character" w:customStyle="1" w:styleId="kwd">
    <w:name w:val="kwd"/>
    <w:basedOn w:val="DefaultParagraphFont"/>
    <w:rsid w:val="004F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6424">
      <w:bodyDiv w:val="1"/>
      <w:marLeft w:val="0"/>
      <w:marRight w:val="0"/>
      <w:marTop w:val="0"/>
      <w:marBottom w:val="0"/>
      <w:divBdr>
        <w:top w:val="none" w:sz="0" w:space="0" w:color="auto"/>
        <w:left w:val="none" w:sz="0" w:space="0" w:color="auto"/>
        <w:bottom w:val="none" w:sz="0" w:space="0" w:color="auto"/>
        <w:right w:val="none" w:sz="0" w:space="0" w:color="auto"/>
      </w:divBdr>
      <w:divsChild>
        <w:div w:id="64824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53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206480">
      <w:bodyDiv w:val="1"/>
      <w:marLeft w:val="0"/>
      <w:marRight w:val="0"/>
      <w:marTop w:val="0"/>
      <w:marBottom w:val="0"/>
      <w:divBdr>
        <w:top w:val="none" w:sz="0" w:space="0" w:color="auto"/>
        <w:left w:val="none" w:sz="0" w:space="0" w:color="auto"/>
        <w:bottom w:val="none" w:sz="0" w:space="0" w:color="auto"/>
        <w:right w:val="none" w:sz="0" w:space="0" w:color="auto"/>
      </w:divBdr>
    </w:div>
    <w:div w:id="743067015">
      <w:bodyDiv w:val="1"/>
      <w:marLeft w:val="0"/>
      <w:marRight w:val="0"/>
      <w:marTop w:val="0"/>
      <w:marBottom w:val="0"/>
      <w:divBdr>
        <w:top w:val="none" w:sz="0" w:space="0" w:color="auto"/>
        <w:left w:val="none" w:sz="0" w:space="0" w:color="auto"/>
        <w:bottom w:val="none" w:sz="0" w:space="0" w:color="auto"/>
        <w:right w:val="none" w:sz="0" w:space="0" w:color="auto"/>
      </w:divBdr>
    </w:div>
    <w:div w:id="16599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ogle.github.io/styleguide/javaguide.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bart.de.graaf@live.nl" TargetMode="External"/><Relationship Id="rId2" Type="http://schemas.openxmlformats.org/officeDocument/2006/relationships/numbering" Target="numbering.xml"/><Relationship Id="rId16" Type="http://schemas.openxmlformats.org/officeDocument/2006/relationships/hyperlink" Target="mailto:peterVos@hot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jan@mail.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dmin@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D68EB-2C57-462D-B200-0DB60821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1123</Words>
  <Characters>6178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7287</CharactersWithSpaces>
  <SharedDoc>false</SharedDoc>
  <HyperlinkBase>www.roelgrit.nl</HyperlinkBase>
  <HLinks>
    <vt:vector size="18" baseType="variant">
      <vt:variant>
        <vt:i4>1441840</vt:i4>
      </vt:variant>
      <vt:variant>
        <vt:i4>14</vt:i4>
      </vt:variant>
      <vt:variant>
        <vt:i4>0</vt:i4>
      </vt:variant>
      <vt:variant>
        <vt:i4>5</vt:i4>
      </vt:variant>
      <vt:variant>
        <vt:lpwstr/>
      </vt:variant>
      <vt:variant>
        <vt:lpwstr>_Toc415581945</vt:lpwstr>
      </vt:variant>
      <vt:variant>
        <vt:i4>1441840</vt:i4>
      </vt:variant>
      <vt:variant>
        <vt:i4>8</vt:i4>
      </vt:variant>
      <vt:variant>
        <vt:i4>0</vt:i4>
      </vt:variant>
      <vt:variant>
        <vt:i4>5</vt:i4>
      </vt:variant>
      <vt:variant>
        <vt:lpwstr/>
      </vt:variant>
      <vt:variant>
        <vt:lpwstr>_Toc415581944</vt:lpwstr>
      </vt:variant>
      <vt:variant>
        <vt:i4>1441840</vt:i4>
      </vt:variant>
      <vt:variant>
        <vt:i4>2</vt:i4>
      </vt:variant>
      <vt:variant>
        <vt:i4>0</vt:i4>
      </vt:variant>
      <vt:variant>
        <vt:i4>5</vt:i4>
      </vt:variant>
      <vt:variant>
        <vt:lpwstr/>
      </vt:variant>
      <vt:variant>
        <vt:lpwstr>_Toc415581943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dc:description/>
  <cp:lastModifiedBy>g t</cp:lastModifiedBy>
  <cp:revision>3</cp:revision>
  <dcterms:created xsi:type="dcterms:W3CDTF">2015-11-02T11:57:00Z</dcterms:created>
  <dcterms:modified xsi:type="dcterms:W3CDTF">2015-11-02T11:57:00Z</dcterms:modified>
</cp:coreProperties>
</file>