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sz w:val="48"/>
          <w:szCs w:val="48"/>
          <w:highlight w:val="white"/>
        </w:rPr>
      </w:pPr>
      <w:r w:rsidDel="00000000" w:rsidR="00000000" w:rsidRPr="00000000">
        <w:rPr>
          <w:rFonts w:ascii="Arial Unicode MS" w:cs="Arial Unicode MS" w:eastAsia="Arial Unicode MS" w:hAnsi="Arial Unicode MS"/>
          <w:sz w:val="48"/>
          <w:szCs w:val="48"/>
          <w:rtl w:val="0"/>
        </w:rPr>
        <w:t xml:space="preserve">人工智慧概論 </w:t>
      </w:r>
      <w:r w:rsidDel="00000000" w:rsidR="00000000" w:rsidRPr="00000000">
        <w:rPr>
          <w:rFonts w:ascii="Arial Unicode MS" w:cs="Arial Unicode MS" w:eastAsia="Arial Unicode MS" w:hAnsi="Arial Unicode MS"/>
          <w:sz w:val="48"/>
          <w:szCs w:val="48"/>
          <w:highlight w:val="white"/>
          <w:rtl w:val="0"/>
        </w:rPr>
        <w:t xml:space="preserve">期末專題</w:t>
      </w:r>
    </w:p>
    <w:p w:rsidR="00000000" w:rsidDel="00000000" w:rsidP="00000000" w:rsidRDefault="00000000" w:rsidRPr="00000000" w14:paraId="00000002">
      <w:pPr>
        <w:spacing w:line="360" w:lineRule="auto"/>
        <w:jc w:val="left"/>
        <w:rPr>
          <w:highlight w:val="white"/>
        </w:rPr>
      </w:pPr>
      <w:r w:rsidDel="00000000" w:rsidR="00000000" w:rsidRPr="00000000">
        <w:rPr>
          <w:rFonts w:ascii="Arial Unicode MS" w:cs="Arial Unicode MS" w:eastAsia="Arial Unicode MS" w:hAnsi="Arial Unicode MS"/>
          <w:highlight w:val="white"/>
          <w:rtl w:val="0"/>
        </w:rPr>
        <w:t xml:space="preserve">姓名：杜承祐</w:t>
      </w:r>
    </w:p>
    <w:p w:rsidR="00000000" w:rsidDel="00000000" w:rsidP="00000000" w:rsidRDefault="00000000" w:rsidRPr="00000000" w14:paraId="00000003">
      <w:pPr>
        <w:spacing w:line="360" w:lineRule="auto"/>
        <w:jc w:val="left"/>
        <w:rPr>
          <w:highlight w:val="white"/>
        </w:rPr>
      </w:pPr>
      <w:r w:rsidDel="00000000" w:rsidR="00000000" w:rsidRPr="00000000">
        <w:rPr>
          <w:rFonts w:ascii="Arial Unicode MS" w:cs="Arial Unicode MS" w:eastAsia="Arial Unicode MS" w:hAnsi="Arial Unicode MS"/>
          <w:highlight w:val="white"/>
          <w:rtl w:val="0"/>
        </w:rPr>
        <w:t xml:space="preserve">學號：4111056009</w:t>
      </w:r>
    </w:p>
    <w:p w:rsidR="00000000" w:rsidDel="00000000" w:rsidP="00000000" w:rsidRDefault="00000000" w:rsidRPr="00000000" w14:paraId="00000004">
      <w:pPr>
        <w:numPr>
          <w:ilvl w:val="0"/>
          <w:numId w:val="2"/>
        </w:numPr>
        <w:shd w:fill="ffffff" w:val="clear"/>
        <w:spacing w:after="0" w:before="200" w:line="360" w:lineRule="auto"/>
        <w:ind w:left="720" w:hanging="360"/>
        <w:rPr>
          <w:b w:val="1"/>
          <w:color w:val="000000"/>
          <w:sz w:val="22"/>
          <w:szCs w:val="22"/>
          <w:highlight w:val="white"/>
        </w:rPr>
      </w:pPr>
      <w:r w:rsidDel="00000000" w:rsidR="00000000" w:rsidRPr="00000000">
        <w:rPr>
          <w:rFonts w:ascii="Arial Unicode MS" w:cs="Arial Unicode MS" w:eastAsia="Arial Unicode MS" w:hAnsi="Arial Unicode MS"/>
          <w:b w:val="1"/>
          <w:color w:val="333333"/>
          <w:highlight w:val="white"/>
          <w:rtl w:val="0"/>
        </w:rPr>
        <w:t xml:space="preserve">研究背景</w:t>
      </w:r>
    </w:p>
    <w:p w:rsidR="00000000" w:rsidDel="00000000" w:rsidP="00000000" w:rsidRDefault="00000000" w:rsidRPr="00000000" w14:paraId="00000005">
      <w:pPr>
        <w:shd w:fill="ffffff" w:val="clear"/>
        <w:spacing w:after="240" w:before="240" w:line="360" w:lineRule="auto"/>
        <w:ind w:left="72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隨著人工智慧與深度學習技術的發展，影像辨識已廣泛應用於各種場景，其中情緒辨識更是與人類日常生活密切相關的重要議題。透過分析人臉表情來判斷情緒狀態，不僅能應用在智慧教學、互動機器人等領域，也有助於實現更人性化的智慧系統。</w:t>
      </w:r>
    </w:p>
    <w:p w:rsidR="00000000" w:rsidDel="00000000" w:rsidP="00000000" w:rsidRDefault="00000000" w:rsidRPr="00000000" w14:paraId="00000006">
      <w:pPr>
        <w:shd w:fill="ffffff" w:val="clear"/>
        <w:spacing w:after="240" w:before="240" w:line="360" w:lineRule="auto"/>
        <w:ind w:left="72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目前已有多個公開的情緒資料集與預訓練模型可供使用，使得我們能以遷移學習方式進行表情分類訓練，並觀察不同模型與資料集對準確度與泛化能力的影響。</w:t>
      </w:r>
    </w:p>
    <w:p w:rsidR="00000000" w:rsidDel="00000000" w:rsidP="00000000" w:rsidRDefault="00000000" w:rsidRPr="00000000" w14:paraId="00000007">
      <w:pPr>
        <w:numPr>
          <w:ilvl w:val="0"/>
          <w:numId w:val="2"/>
        </w:numPr>
        <w:shd w:fill="ffffff" w:val="clear"/>
        <w:spacing w:after="0" w:before="200" w:line="360" w:lineRule="auto"/>
        <w:ind w:left="720" w:hanging="360"/>
        <w:rPr>
          <w:b w:val="1"/>
          <w:color w:val="333333"/>
          <w:sz w:val="22"/>
          <w:szCs w:val="22"/>
          <w:highlight w:val="white"/>
        </w:rPr>
      </w:pPr>
      <w:r w:rsidDel="00000000" w:rsidR="00000000" w:rsidRPr="00000000">
        <w:rPr>
          <w:rFonts w:ascii="Arial Unicode MS" w:cs="Arial Unicode MS" w:eastAsia="Arial Unicode MS" w:hAnsi="Arial Unicode MS"/>
          <w:b w:val="1"/>
          <w:color w:val="333333"/>
          <w:highlight w:val="white"/>
          <w:rtl w:val="0"/>
        </w:rPr>
        <w:t xml:space="preserve">研究動機</w:t>
      </w:r>
    </w:p>
    <w:p w:rsidR="00000000" w:rsidDel="00000000" w:rsidP="00000000" w:rsidRDefault="00000000" w:rsidRPr="00000000" w14:paraId="00000008">
      <w:pPr>
        <w:shd w:fill="ffffff" w:val="clear"/>
        <w:spacing w:after="240" w:before="240" w:line="360" w:lineRule="auto"/>
        <w:ind w:left="72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在過往的專題或課程中，我們對卷積神經網路已有基本認識，然而對於「不同模型架構在實際任務中的表現差異」仍缺乏深入了解。同時，許多現有的情緒資料集都集中在基本情緒，而對於像「學習情緒」這種更抽象的分類，相關研究與資料較少。</w:t>
      </w:r>
    </w:p>
    <w:p w:rsidR="00000000" w:rsidDel="00000000" w:rsidP="00000000" w:rsidRDefault="00000000" w:rsidRPr="00000000" w14:paraId="00000009">
      <w:pPr>
        <w:shd w:fill="ffffff" w:val="clear"/>
        <w:spacing w:after="240" w:before="240" w:line="360" w:lineRule="auto"/>
        <w:ind w:left="72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因此，我們希望透過本次作業，實際操作多種模型與資料集的訓練流程，並進一步延伸到自建資料集與進階情緒分類任務，以增進我們對影像分類與遷移學習的實務理解。</w:t>
      </w:r>
    </w:p>
    <w:p w:rsidR="00000000" w:rsidDel="00000000" w:rsidP="00000000" w:rsidRDefault="00000000" w:rsidRPr="00000000" w14:paraId="0000000A">
      <w:pPr>
        <w:numPr>
          <w:ilvl w:val="0"/>
          <w:numId w:val="2"/>
        </w:numPr>
        <w:shd w:fill="ffffff" w:val="clear"/>
        <w:spacing w:after="0" w:before="200" w:line="360" w:lineRule="auto"/>
        <w:ind w:left="720" w:hanging="360"/>
        <w:rPr>
          <w:b w:val="1"/>
          <w:color w:val="000000"/>
          <w:sz w:val="22"/>
          <w:szCs w:val="22"/>
          <w:highlight w:val="white"/>
        </w:rPr>
      </w:pPr>
      <w:r w:rsidDel="00000000" w:rsidR="00000000" w:rsidRPr="00000000">
        <w:rPr>
          <w:rFonts w:ascii="Arial Unicode MS" w:cs="Arial Unicode MS" w:eastAsia="Arial Unicode MS" w:hAnsi="Arial Unicode MS"/>
          <w:b w:val="1"/>
          <w:color w:val="333333"/>
          <w:highlight w:val="white"/>
          <w:rtl w:val="0"/>
        </w:rPr>
        <w:t xml:space="preserve">目的</w:t>
      </w:r>
    </w:p>
    <w:p w:rsidR="00000000" w:rsidDel="00000000" w:rsidP="00000000" w:rsidRDefault="00000000" w:rsidRPr="00000000" w14:paraId="0000000B">
      <w:pPr>
        <w:shd w:fill="ffffff" w:val="clear"/>
        <w:spacing w:after="240" w:before="240" w:line="360" w:lineRule="auto"/>
        <w:ind w:left="72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本次實驗主要目標為：</w:t>
      </w:r>
    </w:p>
    <w:p w:rsidR="00000000" w:rsidDel="00000000" w:rsidP="00000000" w:rsidRDefault="00000000" w:rsidRPr="00000000" w14:paraId="0000000C">
      <w:pPr>
        <w:numPr>
          <w:ilvl w:val="0"/>
          <w:numId w:val="3"/>
        </w:numPr>
        <w:shd w:fill="ffffff" w:val="clear"/>
        <w:spacing w:after="200" w:before="240" w:line="360" w:lineRule="auto"/>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比較三種不同影像分類模型（VGG19、ResNet50、EfficientNetB0）在不同公開情緒資料集上的訓練表現，了解其特性與差異。</w:t>
      </w:r>
    </w:p>
    <w:p w:rsidR="00000000" w:rsidDel="00000000" w:rsidP="00000000" w:rsidRDefault="00000000" w:rsidRPr="00000000" w14:paraId="0000000D">
      <w:pPr>
        <w:numPr>
          <w:ilvl w:val="0"/>
          <w:numId w:val="3"/>
        </w:numPr>
        <w:shd w:fill="ffffff" w:val="clear"/>
        <w:spacing w:after="200" w:before="0" w:line="360" w:lineRule="auto"/>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建立自建表情資料集，並進行遷移學習測試，驗證模型是否能辨識實際個體的情緒。</w:t>
      </w:r>
    </w:p>
    <w:p w:rsidR="00000000" w:rsidDel="00000000" w:rsidP="00000000" w:rsidRDefault="00000000" w:rsidRPr="00000000" w14:paraId="0000000E">
      <w:pPr>
        <w:numPr>
          <w:ilvl w:val="0"/>
          <w:numId w:val="3"/>
        </w:numPr>
        <w:shd w:fill="ffffff" w:val="clear"/>
        <w:spacing w:after="200" w:before="0" w:line="360" w:lineRule="auto"/>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進一步延伸訓練內容，將基本情緒辨識模型遷移到「學習情緒」這類抽象情緒資料集，評估模型的泛化與應用潛力。</w:t>
      </w:r>
    </w:p>
    <w:p w:rsidR="00000000" w:rsidDel="00000000" w:rsidP="00000000" w:rsidRDefault="00000000" w:rsidRPr="00000000" w14:paraId="0000000F">
      <w:pPr>
        <w:numPr>
          <w:ilvl w:val="0"/>
          <w:numId w:val="3"/>
        </w:numPr>
        <w:shd w:fill="ffffff" w:val="clear"/>
        <w:spacing w:after="200" w:before="0" w:line="360" w:lineRule="auto"/>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綜合分析不同模型與資料集的準確率、混淆矩陣、錯誤案例與特徵可視化結果，作為未來應用與改進的參考。</w:t>
      </w:r>
      <w:r w:rsidDel="00000000" w:rsidR="00000000" w:rsidRPr="00000000">
        <w:rPr>
          <w:rtl w:val="0"/>
        </w:rPr>
      </w:r>
    </w:p>
    <w:p w:rsidR="00000000" w:rsidDel="00000000" w:rsidP="00000000" w:rsidRDefault="00000000" w:rsidRPr="00000000" w14:paraId="00000010">
      <w:pPr>
        <w:numPr>
          <w:ilvl w:val="0"/>
          <w:numId w:val="2"/>
        </w:numPr>
        <w:shd w:fill="ffffff" w:val="clear"/>
        <w:spacing w:after="0" w:before="200" w:line="360" w:lineRule="auto"/>
        <w:ind w:left="720" w:hanging="360"/>
        <w:rPr>
          <w:b w:val="1"/>
          <w:color w:val="000000"/>
          <w:sz w:val="22"/>
          <w:szCs w:val="22"/>
          <w:highlight w:val="white"/>
        </w:rPr>
      </w:pPr>
      <w:r w:rsidDel="00000000" w:rsidR="00000000" w:rsidRPr="00000000">
        <w:rPr>
          <w:rFonts w:ascii="Arial Unicode MS" w:cs="Arial Unicode MS" w:eastAsia="Arial Unicode MS" w:hAnsi="Arial Unicode MS"/>
          <w:b w:val="1"/>
          <w:highlight w:val="white"/>
          <w:rtl w:val="0"/>
        </w:rPr>
        <w:t xml:space="preserve">研究方法</w:t>
      </w:r>
    </w:p>
    <w:p w:rsidR="00000000" w:rsidDel="00000000" w:rsidP="00000000" w:rsidRDefault="00000000" w:rsidRPr="00000000" w14:paraId="00000011">
      <w:pPr>
        <w:shd w:fill="ffffff" w:val="clear"/>
        <w:spacing w:after="240" w:before="240" w:line="360" w:lineRule="auto"/>
        <w:ind w:left="720" w:firstLine="720"/>
        <w:rPr>
          <w:highlight w:val="white"/>
        </w:rPr>
      </w:pPr>
      <w:r w:rsidDel="00000000" w:rsidR="00000000" w:rsidRPr="00000000">
        <w:rPr>
          <w:rFonts w:ascii="Arial Unicode MS" w:cs="Arial Unicode MS" w:eastAsia="Arial Unicode MS" w:hAnsi="Arial Unicode MS"/>
          <w:highlight w:val="white"/>
          <w:rtl w:val="0"/>
        </w:rPr>
        <w:t xml:space="preserve">本研究旨在探討不同深度學習模型於不同情緒資料集上的表現差異，透過遷移學習方法進行情緒辨識任務。整體實驗分為三個主要部分：模型選擇、資料集處理與訓練流程設計，詳細說明如下：</w:t>
      </w:r>
    </w:p>
    <w:p w:rsidR="00000000" w:rsidDel="00000000" w:rsidP="00000000" w:rsidRDefault="00000000" w:rsidRPr="00000000" w14:paraId="00000012">
      <w:pPr>
        <w:pStyle w:val="Heading3"/>
        <w:keepNext w:val="0"/>
        <w:keepLines w:val="0"/>
        <w:shd w:fill="ffffff" w:val="clear"/>
        <w:spacing w:before="280" w:line="360" w:lineRule="auto"/>
        <w:ind w:left="720" w:firstLine="0"/>
        <w:rPr>
          <w:b w:val="1"/>
          <w:color w:val="000000"/>
          <w:sz w:val="22"/>
          <w:szCs w:val="22"/>
          <w:highlight w:val="white"/>
        </w:rPr>
      </w:pPr>
      <w:bookmarkStart w:colFirst="0" w:colLast="0" w:name="_mpobkq2dqwkk" w:id="0"/>
      <w:bookmarkEnd w:id="0"/>
      <w:r w:rsidDel="00000000" w:rsidR="00000000" w:rsidRPr="00000000">
        <w:rPr>
          <w:rFonts w:ascii="Arial Unicode MS" w:cs="Arial Unicode MS" w:eastAsia="Arial Unicode MS" w:hAnsi="Arial Unicode MS"/>
          <w:b w:val="1"/>
          <w:color w:val="000000"/>
          <w:sz w:val="22"/>
          <w:szCs w:val="22"/>
          <w:highlight w:val="white"/>
          <w:rtl w:val="0"/>
        </w:rPr>
        <w:t xml:space="preserve">4.1 模型選擇</w:t>
      </w:r>
    </w:p>
    <w:p w:rsidR="00000000" w:rsidDel="00000000" w:rsidP="00000000" w:rsidRDefault="00000000" w:rsidRPr="00000000" w14:paraId="00000013">
      <w:pPr>
        <w:shd w:fill="ffffff" w:val="clear"/>
        <w:spacing w:after="240" w:before="240" w:line="36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本實驗選用三種具有代表性的深度卷積神經網路架構，分別為：</w:t>
      </w:r>
    </w:p>
    <w:p w:rsidR="00000000" w:rsidDel="00000000" w:rsidP="00000000" w:rsidRDefault="00000000" w:rsidRPr="00000000" w14:paraId="00000014">
      <w:pPr>
        <w:numPr>
          <w:ilvl w:val="0"/>
          <w:numId w:val="9"/>
        </w:numPr>
        <w:shd w:fill="ffffff" w:val="clear"/>
        <w:spacing w:after="24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VGG19：具備簡單層疊結構與較深的層數，常作為基準模型。</w:t>
      </w:r>
    </w:p>
    <w:p w:rsidR="00000000" w:rsidDel="00000000" w:rsidP="00000000" w:rsidRDefault="00000000" w:rsidRPr="00000000" w14:paraId="00000015">
      <w:pPr>
        <w:numPr>
          <w:ilvl w:val="0"/>
          <w:numId w:val="9"/>
        </w:numPr>
        <w:shd w:fill="ffffff" w:val="clear"/>
        <w:spacing w:after="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ResNet50：引入殘差連接（residual connections）以解決深層網路的退化問題，提升訓練穩定性。</w:t>
      </w:r>
    </w:p>
    <w:p w:rsidR="00000000" w:rsidDel="00000000" w:rsidP="00000000" w:rsidRDefault="00000000" w:rsidRPr="00000000" w14:paraId="00000016">
      <w:pPr>
        <w:numPr>
          <w:ilvl w:val="0"/>
          <w:numId w:val="9"/>
        </w:numPr>
        <w:shd w:fill="ffffff" w:val="clear"/>
        <w:spacing w:after="24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EfficientNetB0：透過複合比例縮放（compound scaling）策略，在保持高準確率的同時有效減少參數量與計算成本。</w:t>
      </w:r>
    </w:p>
    <w:p w:rsidR="00000000" w:rsidDel="00000000" w:rsidP="00000000" w:rsidRDefault="00000000" w:rsidRPr="00000000" w14:paraId="00000017">
      <w:pPr>
        <w:pStyle w:val="Heading3"/>
        <w:keepNext w:val="0"/>
        <w:keepLines w:val="0"/>
        <w:shd w:fill="ffffff" w:val="clear"/>
        <w:spacing w:before="280" w:line="360" w:lineRule="auto"/>
        <w:ind w:left="720" w:firstLine="0"/>
        <w:rPr>
          <w:b w:val="1"/>
          <w:color w:val="000000"/>
          <w:sz w:val="22"/>
          <w:szCs w:val="22"/>
          <w:highlight w:val="white"/>
        </w:rPr>
      </w:pPr>
      <w:bookmarkStart w:colFirst="0" w:colLast="0" w:name="_rfzanglja04f" w:id="1"/>
      <w:bookmarkEnd w:id="1"/>
      <w:r w:rsidDel="00000000" w:rsidR="00000000" w:rsidRPr="00000000">
        <w:rPr>
          <w:rFonts w:ascii="Arial Unicode MS" w:cs="Arial Unicode MS" w:eastAsia="Arial Unicode MS" w:hAnsi="Arial Unicode MS"/>
          <w:b w:val="1"/>
          <w:color w:val="000000"/>
          <w:sz w:val="22"/>
          <w:szCs w:val="22"/>
          <w:highlight w:val="white"/>
          <w:rtl w:val="0"/>
        </w:rPr>
        <w:t xml:space="preserve">4.2 資料集設定</w:t>
      </w:r>
    </w:p>
    <w:p w:rsidR="00000000" w:rsidDel="00000000" w:rsidP="00000000" w:rsidRDefault="00000000" w:rsidRPr="00000000" w14:paraId="00000018">
      <w:pPr>
        <w:shd w:fill="ffffff" w:val="clear"/>
        <w:spacing w:after="240" w:before="240" w:line="360" w:lineRule="auto"/>
        <w:ind w:left="720" w:firstLine="720"/>
        <w:rPr>
          <w:highlight w:val="white"/>
        </w:rPr>
      </w:pPr>
      <w:r w:rsidDel="00000000" w:rsidR="00000000" w:rsidRPr="00000000">
        <w:rPr>
          <w:rFonts w:ascii="Arial Unicode MS" w:cs="Arial Unicode MS" w:eastAsia="Arial Unicode MS" w:hAnsi="Arial Unicode MS"/>
          <w:highlight w:val="white"/>
          <w:rtl w:val="0"/>
        </w:rPr>
        <w:t xml:space="preserve">選擇之公開資料集分別為REF2013 [1], REFplus [2], RAF-DB [3]，</w:t>
      </w:r>
      <w:r w:rsidDel="00000000" w:rsidR="00000000" w:rsidRPr="00000000">
        <w:rPr>
          <w:rFonts w:ascii="Arial Unicode MS" w:cs="Arial Unicode MS" w:eastAsia="Arial Unicode MS" w:hAnsi="Arial Unicode MS"/>
          <w:highlight w:val="white"/>
          <w:rtl w:val="0"/>
        </w:rPr>
        <w:t xml:space="preserve">為進行全面比較，共產生 3（模型） × 3（資料集） = 9 組模型訓練實驗。每個模型僅針對單一資料集訓練，不進行跨資料集預訓練，以便觀察模型對資料集特性之適應能力，訓練資料分割依照80%,20%進行。</w:t>
      </w:r>
    </w:p>
    <w:p w:rsidR="00000000" w:rsidDel="00000000" w:rsidP="00000000" w:rsidRDefault="00000000" w:rsidRPr="00000000" w14:paraId="00000019">
      <w:pPr>
        <w:pStyle w:val="Heading3"/>
        <w:keepNext w:val="0"/>
        <w:keepLines w:val="0"/>
        <w:shd w:fill="ffffff" w:val="clear"/>
        <w:spacing w:before="280" w:line="360" w:lineRule="auto"/>
        <w:ind w:left="720" w:firstLine="0"/>
        <w:rPr>
          <w:b w:val="1"/>
          <w:color w:val="000000"/>
          <w:sz w:val="22"/>
          <w:szCs w:val="22"/>
          <w:highlight w:val="white"/>
        </w:rPr>
      </w:pPr>
      <w:bookmarkStart w:colFirst="0" w:colLast="0" w:name="_ntvmrbpgaga2" w:id="2"/>
      <w:bookmarkEnd w:id="2"/>
      <w:r w:rsidDel="00000000" w:rsidR="00000000" w:rsidRPr="00000000">
        <w:rPr>
          <w:rFonts w:ascii="Arial Unicode MS" w:cs="Arial Unicode MS" w:eastAsia="Arial Unicode MS" w:hAnsi="Arial Unicode MS"/>
          <w:b w:val="1"/>
          <w:color w:val="000000"/>
          <w:sz w:val="22"/>
          <w:szCs w:val="22"/>
          <w:highlight w:val="white"/>
          <w:rtl w:val="0"/>
        </w:rPr>
        <w:t xml:space="preserve">4.3 訓練流程設計</w:t>
      </w:r>
    </w:p>
    <w:p w:rsidR="00000000" w:rsidDel="00000000" w:rsidP="00000000" w:rsidRDefault="00000000" w:rsidRPr="00000000" w14:paraId="0000001A">
      <w:pPr>
        <w:shd w:fill="ffffff" w:val="clear"/>
        <w:spacing w:after="240" w:before="240" w:line="36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每一組模型訓練過程分為三個階段的微調策略，大致流程如下：</w:t>
      </w:r>
    </w:p>
    <w:p w:rsidR="00000000" w:rsidDel="00000000" w:rsidP="00000000" w:rsidRDefault="00000000" w:rsidRPr="00000000" w14:paraId="0000001B">
      <w:pPr>
        <w:pStyle w:val="Heading4"/>
        <w:keepNext w:val="0"/>
        <w:keepLines w:val="0"/>
        <w:numPr>
          <w:ilvl w:val="0"/>
          <w:numId w:val="8"/>
        </w:numPr>
        <w:shd w:fill="ffffff" w:val="clear"/>
        <w:spacing w:after="0" w:afterAutospacing="0" w:before="240" w:line="360" w:lineRule="auto"/>
        <w:ind w:left="1440" w:hanging="360"/>
        <w:rPr>
          <w:color w:val="000000"/>
          <w:highlight w:val="white"/>
          <w:u w:val="none"/>
        </w:rPr>
      </w:pPr>
      <w:bookmarkStart w:colFirst="0" w:colLast="0" w:name="_cv9bgi83u3zw" w:id="3"/>
      <w:bookmarkEnd w:id="3"/>
      <w:r w:rsidDel="00000000" w:rsidR="00000000" w:rsidRPr="00000000">
        <w:rPr>
          <w:rFonts w:ascii="Arial Unicode MS" w:cs="Arial Unicode MS" w:eastAsia="Arial Unicode MS" w:hAnsi="Arial Unicode MS"/>
          <w:color w:val="000000"/>
          <w:sz w:val="22"/>
          <w:szCs w:val="22"/>
          <w:highlight w:val="white"/>
          <w:rtl w:val="0"/>
        </w:rPr>
        <w:t xml:space="preserve">特徵提取：</w:t>
      </w:r>
      <w:r w:rsidDel="00000000" w:rsidR="00000000" w:rsidRPr="00000000">
        <w:rPr>
          <w:rFonts w:ascii="Arial Unicode MS" w:cs="Arial Unicode MS" w:eastAsia="Arial Unicode MS" w:hAnsi="Arial Unicode MS"/>
          <w:color w:val="000000"/>
          <w:highlight w:val="white"/>
          <w:rtl w:val="0"/>
        </w:rPr>
        <w:t xml:space="preserve">將預訓練模型最深層的卷積區塊解凍，同時訓練新增的全連接層（Dense layers）以適應新資料集分類任務。</w:t>
      </w:r>
    </w:p>
    <w:p w:rsidR="00000000" w:rsidDel="00000000" w:rsidP="00000000" w:rsidRDefault="00000000" w:rsidRPr="00000000" w14:paraId="0000001C">
      <w:pPr>
        <w:pStyle w:val="Heading4"/>
        <w:keepNext w:val="0"/>
        <w:keepLines w:val="0"/>
        <w:numPr>
          <w:ilvl w:val="0"/>
          <w:numId w:val="8"/>
        </w:numPr>
        <w:shd w:fill="ffffff" w:val="clear"/>
        <w:spacing w:after="0" w:afterAutospacing="0" w:before="0" w:beforeAutospacing="0" w:line="360" w:lineRule="auto"/>
        <w:ind w:left="1440" w:hanging="360"/>
        <w:rPr>
          <w:color w:val="000000"/>
          <w:highlight w:val="white"/>
          <w:u w:val="none"/>
        </w:rPr>
      </w:pPr>
      <w:bookmarkStart w:colFirst="0" w:colLast="0" w:name="_vauzhngmp59q" w:id="4"/>
      <w:bookmarkEnd w:id="4"/>
      <w:r w:rsidDel="00000000" w:rsidR="00000000" w:rsidRPr="00000000">
        <w:rPr>
          <w:rFonts w:ascii="Arial Unicode MS" w:cs="Arial Unicode MS" w:eastAsia="Arial Unicode MS" w:hAnsi="Arial Unicode MS"/>
          <w:color w:val="000000"/>
          <w:sz w:val="22"/>
          <w:szCs w:val="22"/>
          <w:highlight w:val="white"/>
          <w:rtl w:val="0"/>
        </w:rPr>
        <w:t xml:space="preserve">部分解凍微調：</w:t>
      </w:r>
      <w:r w:rsidDel="00000000" w:rsidR="00000000" w:rsidRPr="00000000">
        <w:rPr>
          <w:rFonts w:ascii="Arial Unicode MS" w:cs="Arial Unicode MS" w:eastAsia="Arial Unicode MS" w:hAnsi="Arial Unicode MS"/>
          <w:color w:val="000000"/>
          <w:highlight w:val="white"/>
          <w:rtl w:val="0"/>
        </w:rPr>
        <w:t xml:space="preserve">解凍模型中更多的卷積區塊，搭配較低學習率進行訓練，增強中高層特徵對目標任務的辨識能力。</w:t>
      </w:r>
      <w:r w:rsidDel="00000000" w:rsidR="00000000" w:rsidRPr="00000000">
        <w:rPr>
          <w:rtl w:val="0"/>
        </w:rPr>
      </w:r>
    </w:p>
    <w:p w:rsidR="00000000" w:rsidDel="00000000" w:rsidP="00000000" w:rsidRDefault="00000000" w:rsidRPr="00000000" w14:paraId="0000001D">
      <w:pPr>
        <w:pStyle w:val="Heading4"/>
        <w:keepNext w:val="0"/>
        <w:keepLines w:val="0"/>
        <w:numPr>
          <w:ilvl w:val="0"/>
          <w:numId w:val="8"/>
        </w:numPr>
        <w:shd w:fill="ffffff" w:val="clear"/>
        <w:spacing w:after="40" w:before="0" w:beforeAutospacing="0" w:line="360" w:lineRule="auto"/>
        <w:ind w:left="1440" w:hanging="360"/>
        <w:rPr>
          <w:color w:val="000000"/>
          <w:highlight w:val="white"/>
          <w:u w:val="none"/>
        </w:rPr>
      </w:pPr>
      <w:bookmarkStart w:colFirst="0" w:colLast="0" w:name="_ln9o20eavq2x" w:id="5"/>
      <w:bookmarkEnd w:id="5"/>
      <w:r w:rsidDel="00000000" w:rsidR="00000000" w:rsidRPr="00000000">
        <w:rPr>
          <w:rFonts w:ascii="Arial Unicode MS" w:cs="Arial Unicode MS" w:eastAsia="Arial Unicode MS" w:hAnsi="Arial Unicode MS"/>
          <w:color w:val="000000"/>
          <w:sz w:val="22"/>
          <w:szCs w:val="22"/>
          <w:highlight w:val="white"/>
          <w:rtl w:val="0"/>
        </w:rPr>
        <w:t xml:space="preserve">最終模型微調：</w:t>
      </w:r>
      <w:r w:rsidDel="00000000" w:rsidR="00000000" w:rsidRPr="00000000">
        <w:rPr>
          <w:rFonts w:ascii="Arial Unicode MS" w:cs="Arial Unicode MS" w:eastAsia="Arial Unicode MS" w:hAnsi="Arial Unicode MS"/>
          <w:color w:val="000000"/>
          <w:highlight w:val="white"/>
          <w:rtl w:val="0"/>
        </w:rPr>
        <w:t xml:space="preserve">解凍到大約中層卷積區塊，並以較低學習率進行微調，使模型整體參數能根據資料集特性進行最終調整。</w:t>
      </w:r>
      <w:r w:rsidDel="00000000" w:rsidR="00000000" w:rsidRPr="00000000">
        <w:rPr>
          <w:rtl w:val="0"/>
        </w:rPr>
      </w:r>
    </w:p>
    <w:p w:rsidR="00000000" w:rsidDel="00000000" w:rsidP="00000000" w:rsidRDefault="00000000" w:rsidRPr="00000000" w14:paraId="0000001E">
      <w:pPr>
        <w:shd w:fill="ffffff" w:val="clear"/>
        <w:spacing w:after="240" w:before="200" w:line="360" w:lineRule="auto"/>
        <w:ind w:left="720" w:firstLine="0"/>
        <w:rPr>
          <w:highlight w:val="white"/>
        </w:rPr>
      </w:pPr>
      <w:r w:rsidDel="00000000" w:rsidR="00000000" w:rsidRPr="00000000">
        <w:rPr>
          <w:rFonts w:ascii="Arial Unicode MS" w:cs="Arial Unicode MS" w:eastAsia="Arial Unicode MS" w:hAnsi="Arial Unicode MS"/>
          <w:highlight w:val="white"/>
          <w:rtl w:val="0"/>
        </w:rPr>
        <w:t xml:space="preserve">此階段訓練超參數與解凍層數等視各模型在驗證集的收斂情況彈性調整。</w:t>
      </w:r>
    </w:p>
    <w:p w:rsidR="00000000" w:rsidDel="00000000" w:rsidP="00000000" w:rsidRDefault="00000000" w:rsidRPr="00000000" w14:paraId="0000001F">
      <w:pPr>
        <w:pStyle w:val="Heading3"/>
        <w:keepNext w:val="0"/>
        <w:keepLines w:val="0"/>
        <w:shd w:fill="ffffff" w:val="clear"/>
        <w:spacing w:before="280" w:line="360" w:lineRule="auto"/>
        <w:ind w:left="720" w:firstLine="0"/>
        <w:rPr>
          <w:b w:val="1"/>
          <w:color w:val="000000"/>
          <w:sz w:val="22"/>
          <w:szCs w:val="22"/>
          <w:highlight w:val="white"/>
        </w:rPr>
      </w:pPr>
      <w:bookmarkStart w:colFirst="0" w:colLast="0" w:name="_jajp518y3ipk" w:id="6"/>
      <w:bookmarkEnd w:id="6"/>
      <w:r w:rsidDel="00000000" w:rsidR="00000000" w:rsidRPr="00000000">
        <w:rPr>
          <w:rFonts w:ascii="Arial Unicode MS" w:cs="Arial Unicode MS" w:eastAsia="Arial Unicode MS" w:hAnsi="Arial Unicode MS"/>
          <w:b w:val="1"/>
          <w:color w:val="000000"/>
          <w:sz w:val="22"/>
          <w:szCs w:val="22"/>
          <w:highlight w:val="white"/>
          <w:rtl w:val="0"/>
        </w:rPr>
        <w:t xml:space="preserve">4.4 訓練與測試設定</w:t>
      </w:r>
    </w:p>
    <w:p w:rsidR="00000000" w:rsidDel="00000000" w:rsidP="00000000" w:rsidRDefault="00000000" w:rsidRPr="00000000" w14:paraId="00000020">
      <w:pPr>
        <w:numPr>
          <w:ilvl w:val="0"/>
          <w:numId w:val="14"/>
        </w:numPr>
        <w:shd w:fill="ffffff" w:val="clear"/>
        <w:spacing w:after="24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輸入尺寸：皆調整至224x224，統一輸入維度。</w:t>
      </w:r>
    </w:p>
    <w:p w:rsidR="00000000" w:rsidDel="00000000" w:rsidP="00000000" w:rsidRDefault="00000000" w:rsidRPr="00000000" w14:paraId="00000021">
      <w:pPr>
        <w:numPr>
          <w:ilvl w:val="0"/>
          <w:numId w:val="14"/>
        </w:numPr>
        <w:shd w:fill="ffffff" w:val="clear"/>
        <w:spacing w:after="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資料增強（Augmentation）：包含隨機旋轉、水平翻轉、縮放等方式，提升模型泛化能力。</w:t>
      </w:r>
    </w:p>
    <w:p w:rsidR="00000000" w:rsidDel="00000000" w:rsidP="00000000" w:rsidRDefault="00000000" w:rsidRPr="00000000" w14:paraId="00000022">
      <w:pPr>
        <w:numPr>
          <w:ilvl w:val="0"/>
          <w:numId w:val="14"/>
        </w:numPr>
        <w:shd w:fill="ffffff" w:val="clear"/>
        <w:spacing w:after="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損失函數：categorical crossentropy。</w:t>
      </w:r>
    </w:p>
    <w:p w:rsidR="00000000" w:rsidDel="00000000" w:rsidP="00000000" w:rsidRDefault="00000000" w:rsidRPr="00000000" w14:paraId="00000023">
      <w:pPr>
        <w:numPr>
          <w:ilvl w:val="0"/>
          <w:numId w:val="14"/>
        </w:numPr>
        <w:shd w:fill="ffffff" w:val="clear"/>
        <w:spacing w:after="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優化器：Adam（含自動調整學習率機制）。</w:t>
      </w:r>
    </w:p>
    <w:p w:rsidR="00000000" w:rsidDel="00000000" w:rsidP="00000000" w:rsidRDefault="00000000" w:rsidRPr="00000000" w14:paraId="00000024">
      <w:pPr>
        <w:numPr>
          <w:ilvl w:val="0"/>
          <w:numId w:val="14"/>
        </w:numPr>
        <w:shd w:fill="ffffff" w:val="clear"/>
        <w:spacing w:after="24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評估指標：主要以測試集的分類準確率（accuracy）為依據，並搭配混淆矩陣與 Grad-CAM 可視化進行進一步分析。</w:t>
      </w:r>
    </w:p>
    <w:p w:rsidR="00000000" w:rsidDel="00000000" w:rsidP="00000000" w:rsidRDefault="00000000" w:rsidRPr="00000000" w14:paraId="00000025">
      <w:pPr>
        <w:pStyle w:val="Heading4"/>
        <w:keepNext w:val="0"/>
        <w:keepLines w:val="0"/>
        <w:shd w:fill="ffffff" w:val="clear"/>
        <w:spacing w:after="40" w:before="240" w:line="360" w:lineRule="auto"/>
        <w:ind w:firstLine="720"/>
        <w:rPr>
          <w:b w:val="1"/>
          <w:color w:val="000000"/>
          <w:sz w:val="22"/>
          <w:szCs w:val="22"/>
          <w:highlight w:val="white"/>
        </w:rPr>
      </w:pPr>
      <w:bookmarkStart w:colFirst="0" w:colLast="0" w:name="_ihngrpg3enlu" w:id="7"/>
      <w:bookmarkEnd w:id="7"/>
      <w:r w:rsidDel="00000000" w:rsidR="00000000" w:rsidRPr="00000000">
        <w:rPr>
          <w:rFonts w:ascii="Arial Unicode MS" w:cs="Arial Unicode MS" w:eastAsia="Arial Unicode MS" w:hAnsi="Arial Unicode MS"/>
          <w:b w:val="1"/>
          <w:color w:val="000000"/>
          <w:sz w:val="22"/>
          <w:szCs w:val="22"/>
          <w:highlight w:val="white"/>
          <w:rtl w:val="0"/>
        </w:rPr>
        <w:t xml:space="preserve">4.5 自製臉部影像資料集實驗</w:t>
      </w:r>
    </w:p>
    <w:p w:rsidR="00000000" w:rsidDel="00000000" w:rsidP="00000000" w:rsidRDefault="00000000" w:rsidRPr="00000000" w14:paraId="00000026">
      <w:pPr>
        <w:pStyle w:val="Heading4"/>
        <w:keepNext w:val="0"/>
        <w:keepLines w:val="0"/>
        <w:shd w:fill="ffffff" w:val="clear"/>
        <w:spacing w:after="40" w:before="240" w:line="360" w:lineRule="auto"/>
        <w:ind w:left="720" w:firstLine="720"/>
        <w:rPr>
          <w:color w:val="000000"/>
          <w:sz w:val="22"/>
          <w:szCs w:val="22"/>
          <w:highlight w:val="white"/>
        </w:rPr>
      </w:pPr>
      <w:bookmarkStart w:colFirst="0" w:colLast="0" w:name="_33616gsjysp8" w:id="8"/>
      <w:bookmarkEnd w:id="8"/>
      <w:r w:rsidDel="00000000" w:rsidR="00000000" w:rsidRPr="00000000">
        <w:rPr>
          <w:rFonts w:ascii="Arial Unicode MS" w:cs="Arial Unicode MS" w:eastAsia="Arial Unicode MS" w:hAnsi="Arial Unicode MS"/>
          <w:color w:val="000000"/>
          <w:sz w:val="22"/>
          <w:szCs w:val="22"/>
          <w:highlight w:val="white"/>
          <w:rtl w:val="0"/>
        </w:rPr>
        <w:t xml:space="preserve">為評估所訓練模型對真實應用場景之適應能力，本研究拍攝並建立個人臉部情緒影像小型資料集，涵蓋基本情緒類別（如：開心、難過、生氣、驚訝、中立），並由本人進行人工標記，將原本已訓練完成之 VGG19/ResNet/EfficientNet 模型以小型自製資料集進行遷移微調，或直接以此資料輸入原模型測試其泛化能力。</w:t>
      </w:r>
    </w:p>
    <w:p w:rsidR="00000000" w:rsidDel="00000000" w:rsidP="00000000" w:rsidRDefault="00000000" w:rsidRPr="00000000" w14:paraId="00000027">
      <w:pPr>
        <w:shd w:fill="ffffff" w:val="clear"/>
        <w:spacing w:after="240" w:before="240" w:line="360" w:lineRule="auto"/>
        <w:ind w:firstLine="720"/>
        <w:rPr>
          <w:b w:val="1"/>
          <w:color w:val="000000"/>
          <w:sz w:val="22"/>
          <w:szCs w:val="22"/>
          <w:highlight w:val="white"/>
        </w:rPr>
      </w:pPr>
      <w:r w:rsidDel="00000000" w:rsidR="00000000" w:rsidRPr="00000000">
        <w:rPr>
          <w:b w:val="1"/>
          <w:highlight w:val="white"/>
          <w:rtl w:val="0"/>
        </w:rPr>
        <w:t xml:space="preserve">4</w:t>
      </w:r>
      <w:r w:rsidDel="00000000" w:rsidR="00000000" w:rsidRPr="00000000">
        <w:rPr>
          <w:b w:val="1"/>
          <w:color w:val="000000"/>
          <w:sz w:val="22"/>
          <w:szCs w:val="22"/>
          <w:highlight w:val="white"/>
          <w:rtl w:val="0"/>
        </w:rPr>
        <w:t xml:space="preserve">.</w:t>
      </w:r>
      <w:r w:rsidDel="00000000" w:rsidR="00000000" w:rsidRPr="00000000">
        <w:rPr>
          <w:b w:val="1"/>
          <w:highlight w:val="white"/>
          <w:rtl w:val="0"/>
        </w:rPr>
        <w:t xml:space="preserve">6</w:t>
      </w:r>
      <w:r w:rsidDel="00000000" w:rsidR="00000000" w:rsidRPr="00000000">
        <w:rPr>
          <w:rFonts w:ascii="Arial Unicode MS" w:cs="Arial Unicode MS" w:eastAsia="Arial Unicode MS" w:hAnsi="Arial Unicode MS"/>
          <w:b w:val="1"/>
          <w:color w:val="000000"/>
          <w:sz w:val="22"/>
          <w:szCs w:val="22"/>
          <w:highlight w:val="white"/>
          <w:rtl w:val="0"/>
        </w:rPr>
        <w:t xml:space="preserve"> 學習情緒辨識任務</w:t>
      </w:r>
    </w:p>
    <w:p w:rsidR="00000000" w:rsidDel="00000000" w:rsidP="00000000" w:rsidRDefault="00000000" w:rsidRPr="00000000" w14:paraId="00000028">
      <w:pPr>
        <w:shd w:fill="ffffff" w:val="clear"/>
        <w:spacing w:after="240" w:before="240" w:line="360" w:lineRule="auto"/>
        <w:ind w:left="720" w:firstLine="720"/>
        <w:rPr>
          <w:highlight w:val="white"/>
        </w:rPr>
      </w:pPr>
      <w:r w:rsidDel="00000000" w:rsidR="00000000" w:rsidRPr="00000000">
        <w:rPr>
          <w:rFonts w:ascii="Arial Unicode MS" w:cs="Arial Unicode MS" w:eastAsia="Arial Unicode MS" w:hAnsi="Arial Unicode MS"/>
          <w:highlight w:val="white"/>
          <w:rtl w:val="0"/>
        </w:rPr>
        <w:t xml:space="preserve">為突破基本情緒分類限制，本研究採用Student Engagement [4]進行第二項延伸：將基本情緒模型遷移至學習情緒分類任務。學習情緒（如：專注、疲倦、焦慮、自信）雖較抽象，但與實際應用（如智慧教室、遠距教學）密切相關，因此嘗試以下流程：</w:t>
      </w:r>
    </w:p>
    <w:p w:rsidR="00000000" w:rsidDel="00000000" w:rsidP="00000000" w:rsidRDefault="00000000" w:rsidRPr="00000000" w14:paraId="00000029">
      <w:pPr>
        <w:numPr>
          <w:ilvl w:val="0"/>
          <w:numId w:val="13"/>
        </w:numPr>
        <w:shd w:fill="ffffff" w:val="clear"/>
        <w:spacing w:after="0" w:afterAutospacing="0" w:before="24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小型學習情緒資料集建立：參考公開學習情緒資料集。</w:t>
      </w:r>
    </w:p>
    <w:p w:rsidR="00000000" w:rsidDel="00000000" w:rsidP="00000000" w:rsidRDefault="00000000" w:rsidRPr="00000000" w14:paraId="0000002A">
      <w:pPr>
        <w:numPr>
          <w:ilvl w:val="0"/>
          <w:numId w:val="13"/>
        </w:numPr>
        <w:shd w:fill="ffffff" w:val="clear"/>
        <w:spacing w:after="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遷移學習流程：採用本研究訓練完成的 VGG19、ResNet50 或 EfficientNetB0 基本情緒模型作為起點，調整分類層數量，進行短期微調以適應新任務。</w:t>
      </w:r>
    </w:p>
    <w:p w:rsidR="00000000" w:rsidDel="00000000" w:rsidP="00000000" w:rsidRDefault="00000000" w:rsidRPr="00000000" w14:paraId="0000002B">
      <w:pPr>
        <w:numPr>
          <w:ilvl w:val="0"/>
          <w:numId w:val="13"/>
        </w:numPr>
        <w:shd w:fill="ffffff" w:val="clear"/>
        <w:spacing w:after="0" w:before="20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效果分析：評估在學習情緒資料上的辨識準確率，並與原始基本情緒任務進行比較，探討學習情緒的分類挑戰性與模型遷移性。</w:t>
      </w:r>
    </w:p>
    <w:p w:rsidR="00000000" w:rsidDel="00000000" w:rsidP="00000000" w:rsidRDefault="00000000" w:rsidRPr="00000000" w14:paraId="0000002C">
      <w:pPr>
        <w:shd w:fill="ffffff" w:val="clear"/>
        <w:spacing w:after="240" w:before="240" w:line="360" w:lineRule="auto"/>
        <w:ind w:left="0" w:firstLine="0"/>
        <w:rPr>
          <w:b w:val="1"/>
          <w:highlight w:val="white"/>
        </w:rPr>
      </w:pPr>
      <w:r w:rsidDel="00000000" w:rsidR="00000000" w:rsidRPr="00000000">
        <w:rPr>
          <w:rFonts w:ascii="Arial Unicode MS" w:cs="Arial Unicode MS" w:eastAsia="Arial Unicode MS" w:hAnsi="Arial Unicode MS"/>
          <w:b w:val="1"/>
          <w:highlight w:val="white"/>
          <w:rtl w:val="0"/>
        </w:rPr>
        <w:t xml:space="preserve">5. 實驗結果</w:t>
      </w:r>
    </w:p>
    <w:p w:rsidR="00000000" w:rsidDel="00000000" w:rsidP="00000000" w:rsidRDefault="00000000" w:rsidRPr="00000000" w14:paraId="0000002D">
      <w:pPr>
        <w:shd w:fill="ffffff" w:val="clear"/>
        <w:spacing w:after="240" w:before="240" w:line="360" w:lineRule="auto"/>
        <w:ind w:left="0" w:firstLine="720"/>
        <w:rPr>
          <w:b w:val="1"/>
          <w:highlight w:val="white"/>
        </w:rPr>
      </w:pPr>
      <w:r w:rsidDel="00000000" w:rsidR="00000000" w:rsidRPr="00000000">
        <w:rPr>
          <w:rFonts w:ascii="Arial Unicode MS" w:cs="Arial Unicode MS" w:eastAsia="Arial Unicode MS" w:hAnsi="Arial Unicode MS"/>
          <w:b w:val="1"/>
          <w:highlight w:val="white"/>
          <w:rtl w:val="0"/>
        </w:rPr>
        <w:t xml:space="preserve">5.1 基本情緒遷移訓練</w:t>
      </w:r>
    </w:p>
    <w:p w:rsidR="00000000" w:rsidDel="00000000" w:rsidP="00000000" w:rsidRDefault="00000000" w:rsidRPr="00000000" w14:paraId="0000002E">
      <w:pPr>
        <w:shd w:fill="ffffff" w:val="clear"/>
        <w:spacing w:after="240" w:before="240" w:line="360" w:lineRule="auto"/>
        <w:ind w:left="0" w:firstLine="720"/>
        <w:rPr>
          <w:highlight w:val="white"/>
        </w:rPr>
      </w:pPr>
      <w:r w:rsidDel="00000000" w:rsidR="00000000" w:rsidRPr="00000000">
        <w:rPr>
          <w:rFonts w:ascii="Arial Unicode MS" w:cs="Arial Unicode MS" w:eastAsia="Arial Unicode MS" w:hAnsi="Arial Unicode MS"/>
          <w:highlight w:val="white"/>
          <w:rtl w:val="0"/>
        </w:rPr>
        <w:t xml:space="preserve">此部分針對三種模型與三種資料集之遷移訓練實驗結果進行分析與比較。</w:t>
      </w:r>
    </w:p>
    <w:p w:rsidR="00000000" w:rsidDel="00000000" w:rsidP="00000000" w:rsidRDefault="00000000" w:rsidRPr="00000000" w14:paraId="0000002F">
      <w:pPr>
        <w:numPr>
          <w:ilvl w:val="0"/>
          <w:numId w:val="1"/>
        </w:numPr>
        <w:shd w:fill="ffffff" w:val="clear"/>
        <w:spacing w:after="240" w:before="240" w:line="360" w:lineRule="auto"/>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訓練與驗證之準確率</w:t>
      </w:r>
      <w:r w:rsidDel="00000000" w:rsidR="00000000" w:rsidRPr="00000000">
        <w:rPr>
          <w:rFonts w:ascii="Arial Unicode MS" w:cs="Arial Unicode MS" w:eastAsia="Arial Unicode MS" w:hAnsi="Arial Unicode MS"/>
          <w:color w:val="333333"/>
          <w:highlight w:val="white"/>
          <w:rtl w:val="0"/>
        </w:rPr>
        <w:t xml:space="preserve">學習曲線：</w:t>
      </w:r>
    </w:p>
    <w:p w:rsidR="00000000" w:rsidDel="00000000" w:rsidP="00000000" w:rsidRDefault="00000000" w:rsidRPr="00000000" w14:paraId="00000030">
      <w:pPr>
        <w:shd w:fill="ffffff" w:val="clear"/>
        <w:spacing w:after="240" w:before="240" w:line="360" w:lineRule="auto"/>
        <w:ind w:left="144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從橫向比較來看，即相同模型在不同資料集下的訓練表現，可以發現無論使用哪種模型，在 FER2013 資料集上的表現普遍較差；而表現最好的則是 FERplus，其次為 RAF-DB。這顯示 FER2013 的原始標註品質較差，經過更完善的重新標註後，FERplus 的訓練效果有明顯提升。至於 RAF-DB，雖然標註品質不錯，但由於資料量相對較小，可能對模型的學習仍有些微限制。</w:t>
      </w:r>
    </w:p>
    <w:p w:rsidR="00000000" w:rsidDel="00000000" w:rsidP="00000000" w:rsidRDefault="00000000" w:rsidRPr="00000000" w14:paraId="00000031">
      <w:pPr>
        <w:shd w:fill="ffffff" w:val="clear"/>
        <w:spacing w:after="240" w:before="240" w:line="360" w:lineRule="auto"/>
        <w:ind w:left="144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從縱向比較來看，也就是不同模型在相同資料集上的表現，可以觀察到 VGG19 在訓練與驗證準確率（train acc 與 val acc）之間有明顯落差，顯示有過擬合的傾向；相對地，EfficientNetB0 的兩者表現較為接近，表示其具有較好的抗過擬合能力與泛化性。而 ResNet50 則在 RAF-DB 上出現明顯的過擬合，顯示這類模型更適合用於如 ImageNet 等大型資料集，當資料量不足時，其深層結構反而可能無法發揮應有的效果。</w:t>
      </w:r>
    </w:p>
    <w:p w:rsidR="00000000" w:rsidDel="00000000" w:rsidP="00000000" w:rsidRDefault="00000000" w:rsidRPr="00000000" w14:paraId="00000032">
      <w:pPr>
        <w:shd w:fill="ffffff" w:val="clear"/>
        <w:spacing w:after="0" w:before="240" w:line="360" w:lineRule="auto"/>
        <w:rPr>
          <w:color w:val="333333"/>
          <w:highlight w:val="white"/>
        </w:rPr>
      </w:pPr>
      <w:r w:rsidDel="00000000" w:rsidR="00000000" w:rsidRPr="00000000">
        <w:rPr>
          <w:color w:val="333333"/>
          <w:highlight w:val="white"/>
        </w:rPr>
        <w:drawing>
          <wp:inline distB="114300" distT="114300" distL="114300" distR="114300">
            <wp:extent cx="5731801" cy="3824288"/>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801"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40" w:before="0" w:line="360" w:lineRule="auto"/>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(圖一) 各實驗之</w:t>
      </w:r>
      <w:r w:rsidDel="00000000" w:rsidR="00000000" w:rsidRPr="00000000">
        <w:rPr>
          <w:rFonts w:ascii="Arial Unicode MS" w:cs="Arial Unicode MS" w:eastAsia="Arial Unicode MS" w:hAnsi="Arial Unicode MS"/>
          <w:highlight w:val="white"/>
          <w:rtl w:val="0"/>
        </w:rPr>
        <w:t xml:space="preserve">訓練與驗證準確率</w:t>
      </w:r>
      <w:r w:rsidDel="00000000" w:rsidR="00000000" w:rsidRPr="00000000">
        <w:rPr>
          <w:rFonts w:ascii="Arial Unicode MS" w:cs="Arial Unicode MS" w:eastAsia="Arial Unicode MS" w:hAnsi="Arial Unicode MS"/>
          <w:color w:val="333333"/>
          <w:highlight w:val="white"/>
          <w:rtl w:val="0"/>
        </w:rPr>
        <w:t xml:space="preserve">曲線</w:t>
      </w:r>
    </w:p>
    <w:p w:rsidR="00000000" w:rsidDel="00000000" w:rsidP="00000000" w:rsidRDefault="00000000" w:rsidRPr="00000000" w14:paraId="00000034">
      <w:pPr>
        <w:numPr>
          <w:ilvl w:val="0"/>
          <w:numId w:val="1"/>
        </w:numPr>
        <w:shd w:fill="ffffff" w:val="clear"/>
        <w:spacing w:after="240" w:before="240" w:line="360" w:lineRule="auto"/>
        <w:ind w:left="1440" w:hanging="360"/>
        <w:rPr>
          <w:highlight w:val="white"/>
        </w:rPr>
      </w:pPr>
      <w:r w:rsidDel="00000000" w:rsidR="00000000" w:rsidRPr="00000000">
        <w:rPr>
          <w:rFonts w:ascii="Arial Unicode MS" w:cs="Arial Unicode MS" w:eastAsia="Arial Unicode MS" w:hAnsi="Arial Unicode MS"/>
          <w:highlight w:val="white"/>
          <w:rtl w:val="0"/>
        </w:rPr>
        <w:t xml:space="preserve">訓練與驗證之損失函數</w:t>
      </w:r>
      <w:r w:rsidDel="00000000" w:rsidR="00000000" w:rsidRPr="00000000">
        <w:rPr>
          <w:rFonts w:ascii="Arial Unicode MS" w:cs="Arial Unicode MS" w:eastAsia="Arial Unicode MS" w:hAnsi="Arial Unicode MS"/>
          <w:color w:val="333333"/>
          <w:highlight w:val="white"/>
          <w:rtl w:val="0"/>
        </w:rPr>
        <w:t xml:space="preserve">學習曲線：</w:t>
      </w:r>
    </w:p>
    <w:p w:rsidR="00000000" w:rsidDel="00000000" w:rsidP="00000000" w:rsidRDefault="00000000" w:rsidRPr="00000000" w14:paraId="00000035">
      <w:pPr>
        <w:shd w:fill="ffffff" w:val="clear"/>
        <w:spacing w:after="240" w:before="240" w:line="360" w:lineRule="auto"/>
        <w:ind w:left="144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從橫向比較來看，也可以觀察到類似的趨勢：在 FER2013 資料集上，損失函數值整體下降幅度有限，顯示模型在該資料集上的學習效果不佳。</w:t>
      </w:r>
    </w:p>
    <w:p w:rsidR="00000000" w:rsidDel="00000000" w:rsidP="00000000" w:rsidRDefault="00000000" w:rsidRPr="00000000" w14:paraId="00000036">
      <w:pPr>
        <w:shd w:fill="ffffff" w:val="clear"/>
        <w:spacing w:after="240" w:before="240" w:line="360" w:lineRule="auto"/>
        <w:ind w:left="144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進一步從不同模型的角度分析，可以發現 VGG19 與 ResNet50 在訓練中後期雖然 train loss 持續緩慢下降，但 val loss 卻未見明顯改善，表示泛化能力在這個階段已經無法再提升，甚至可能出現過擬合現象。這種情況在 RAF-DB 資料集中尤其明顯，可能與該資料集規模較小有關。相對地，EfficientNetB0 的損失曲線則呈現訓練與驗證之間的緊密貼合，顯示該模型在學習過程中未過度擬合訓練資料中的細節，維持良好的泛化效果，也說明其較強的抗過擬合能力。</w:t>
      </w:r>
    </w:p>
    <w:p w:rsidR="00000000" w:rsidDel="00000000" w:rsidP="00000000" w:rsidRDefault="00000000" w:rsidRPr="00000000" w14:paraId="00000037">
      <w:pPr>
        <w:shd w:fill="ffffff" w:val="clear"/>
        <w:spacing w:after="0" w:before="240" w:line="360" w:lineRule="auto"/>
        <w:ind w:left="0" w:firstLine="0"/>
        <w:rPr>
          <w:color w:val="333333"/>
          <w:highlight w:val="white"/>
        </w:rPr>
      </w:pPr>
      <w:r w:rsidDel="00000000" w:rsidR="00000000" w:rsidRPr="00000000">
        <w:rPr>
          <w:color w:val="333333"/>
          <w:highlight w:val="white"/>
        </w:rPr>
        <w:drawing>
          <wp:inline distB="114300" distT="114300" distL="114300" distR="114300">
            <wp:extent cx="5731200" cy="38227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line="360" w:lineRule="auto"/>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(圖二) 各實驗之</w:t>
      </w:r>
      <w:r w:rsidDel="00000000" w:rsidR="00000000" w:rsidRPr="00000000">
        <w:rPr>
          <w:rFonts w:ascii="Arial Unicode MS" w:cs="Arial Unicode MS" w:eastAsia="Arial Unicode MS" w:hAnsi="Arial Unicode MS"/>
          <w:highlight w:val="white"/>
          <w:rtl w:val="0"/>
        </w:rPr>
        <w:t xml:space="preserve">訓練與驗證損失函數</w:t>
      </w:r>
      <w:r w:rsidDel="00000000" w:rsidR="00000000" w:rsidRPr="00000000">
        <w:rPr>
          <w:rFonts w:ascii="Arial Unicode MS" w:cs="Arial Unicode MS" w:eastAsia="Arial Unicode MS" w:hAnsi="Arial Unicode MS"/>
          <w:color w:val="333333"/>
          <w:highlight w:val="white"/>
          <w:rtl w:val="0"/>
        </w:rPr>
        <w:t xml:space="preserve">曲線</w:t>
      </w:r>
    </w:p>
    <w:p w:rsidR="00000000" w:rsidDel="00000000" w:rsidP="00000000" w:rsidRDefault="00000000" w:rsidRPr="00000000" w14:paraId="00000039">
      <w:pPr>
        <w:numPr>
          <w:ilvl w:val="0"/>
          <w:numId w:val="1"/>
        </w:numPr>
        <w:shd w:fill="ffffff" w:val="clear"/>
        <w:spacing w:after="240" w:before="240" w:line="360" w:lineRule="auto"/>
        <w:ind w:left="1440" w:hanging="360"/>
        <w:rPr>
          <w:color w:val="333333"/>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訓練、驗證與測試準確率</w:t>
      </w:r>
    </w:p>
    <w:p w:rsidR="00000000" w:rsidDel="00000000" w:rsidP="00000000" w:rsidRDefault="00000000" w:rsidRPr="00000000" w14:paraId="0000003A">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首先從不同模型在三個資料集的表現來看，VGG19 的驗證準確率與測試準確率在各資料集中差異不大，代表模型在訓練完成後能穩定地在測試資料上展現不錯的效果；而在 ResNet50 的實驗中，可以明顯觀察到 RAF-DB 測試準確率明顯低於驗證準確率，且與訓練準確率之間差距更大，顯示模型在該資料集上已出現過擬合的現象；至於 EfficientNetB0，三組實驗中測試準確率普遍低於驗證準確率，顯示雖然訓練過程穩定，但模型的學習速度較慢，在相同訓練輪次下，無法充分學習資料特徵，可能處於輕微的欠擬合狀態。</w:t>
      </w:r>
    </w:p>
    <w:p w:rsidR="00000000" w:rsidDel="00000000" w:rsidP="00000000" w:rsidRDefault="00000000" w:rsidRPr="00000000" w14:paraId="0000003B">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進一步從資料集角度分析，不同模型在 FERplus 上普遍表現最好，而與 FER2013 相比常有超過 15% 的差距，顯示更高品質的標註資料確實能有效提升模型效能。特別的是，在 EfficientNetB0 的結果中，RAF-DB 的表現甚至略優於 FERplus，可以推測對於學習速度較慢的模型來說，使用較小、較乾淨的資料集反而能更快學習到有效特徵。</w:t>
      </w:r>
    </w:p>
    <w:p w:rsidR="00000000" w:rsidDel="00000000" w:rsidP="00000000" w:rsidRDefault="00000000" w:rsidRPr="00000000" w14:paraId="0000003C">
      <w:pPr>
        <w:shd w:fill="ffffff" w:val="clear"/>
        <w:spacing w:after="240" w:before="240" w:line="360" w:lineRule="auto"/>
        <w:ind w:left="1440" w:firstLine="720"/>
        <w:rPr>
          <w:color w:val="333333"/>
          <w:sz w:val="21"/>
          <w:szCs w:val="21"/>
          <w:highlight w:val="white"/>
        </w:rPr>
      </w:pPr>
      <w:r w:rsidDel="00000000" w:rsidR="00000000" w:rsidRPr="00000000">
        <w:rPr>
          <w:rtl w:val="0"/>
        </w:rPr>
      </w:r>
    </w:p>
    <w:p w:rsidR="00000000" w:rsidDel="00000000" w:rsidP="00000000" w:rsidRDefault="00000000" w:rsidRPr="00000000" w14:paraId="0000003D">
      <w:pPr>
        <w:shd w:fill="ffffff" w:val="clear"/>
        <w:spacing w:after="0"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(表一) 各實驗之</w:t>
      </w:r>
      <w:r w:rsidDel="00000000" w:rsidR="00000000" w:rsidRPr="00000000">
        <w:rPr>
          <w:rFonts w:ascii="Arial Unicode MS" w:cs="Arial Unicode MS" w:eastAsia="Arial Unicode MS" w:hAnsi="Arial Unicode MS"/>
          <w:color w:val="333333"/>
          <w:sz w:val="21"/>
          <w:szCs w:val="21"/>
          <w:highlight w:val="white"/>
          <w:rtl w:val="0"/>
        </w:rPr>
        <w:t xml:space="preserve">訓練、驗證與測試準確率</w:t>
      </w:r>
    </w:p>
    <w:tbl>
      <w:tblPr>
        <w:tblStyle w:val="Table1"/>
        <w:tblW w:w="903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6.0000000000002"/>
        <w:gridCol w:w="1806.0000000000002"/>
        <w:gridCol w:w="1806.0000000000002"/>
        <w:gridCol w:w="1806.0000000000002"/>
        <w:gridCol w:w="1806.0000000000002"/>
        <w:tblGridChange w:id="0">
          <w:tblGrid>
            <w:gridCol w:w="1806.0000000000002"/>
            <w:gridCol w:w="1806.0000000000002"/>
            <w:gridCol w:w="1806.0000000000002"/>
            <w:gridCol w:w="1806.0000000000002"/>
            <w:gridCol w:w="1806.0000000000002"/>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3E">
            <w:pPr>
              <w:widowControl w:val="0"/>
              <w:jc w:val="center"/>
              <w:rPr>
                <w:sz w:val="20"/>
                <w:szCs w:val="20"/>
              </w:rPr>
            </w:pPr>
            <w:r w:rsidDel="00000000" w:rsidR="00000000" w:rsidRPr="00000000">
              <w:rPr>
                <w:color w:val="ffffff"/>
                <w:sz w:val="20"/>
                <w:szCs w:val="20"/>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3F">
            <w:pPr>
              <w:widowControl w:val="0"/>
              <w:jc w:val="center"/>
              <w:rPr>
                <w:sz w:val="20"/>
                <w:szCs w:val="20"/>
              </w:rPr>
            </w:pPr>
            <w:r w:rsidDel="00000000" w:rsidR="00000000" w:rsidRPr="00000000">
              <w:rPr>
                <w:color w:val="ffffff"/>
                <w:sz w:val="20"/>
                <w:szCs w:val="20"/>
                <w:rtl w:val="0"/>
              </w:rPr>
              <w:t xml:space="preserve">Dataset</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40">
            <w:pPr>
              <w:widowControl w:val="0"/>
              <w:jc w:val="center"/>
              <w:rPr>
                <w:sz w:val="20"/>
                <w:szCs w:val="20"/>
              </w:rPr>
            </w:pPr>
            <w:r w:rsidDel="00000000" w:rsidR="00000000" w:rsidRPr="00000000">
              <w:rPr>
                <w:color w:val="ffffff"/>
                <w:sz w:val="20"/>
                <w:szCs w:val="20"/>
                <w:rtl w:val="0"/>
              </w:rPr>
              <w:t xml:space="preserve">Train Accuracy</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41">
            <w:pPr>
              <w:widowControl w:val="0"/>
              <w:jc w:val="center"/>
              <w:rPr>
                <w:sz w:val="20"/>
                <w:szCs w:val="20"/>
              </w:rPr>
            </w:pPr>
            <w:r w:rsidDel="00000000" w:rsidR="00000000" w:rsidRPr="00000000">
              <w:rPr>
                <w:color w:val="ffffff"/>
                <w:sz w:val="20"/>
                <w:szCs w:val="20"/>
                <w:rtl w:val="0"/>
              </w:rPr>
              <w:t xml:space="preserve">Validation 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42">
            <w:pPr>
              <w:widowControl w:val="0"/>
              <w:jc w:val="center"/>
              <w:rPr>
                <w:sz w:val="20"/>
                <w:szCs w:val="20"/>
              </w:rPr>
            </w:pPr>
            <w:r w:rsidDel="00000000" w:rsidR="00000000" w:rsidRPr="00000000">
              <w:rPr>
                <w:color w:val="ffffff"/>
                <w:sz w:val="20"/>
                <w:szCs w:val="20"/>
                <w:rtl w:val="0"/>
              </w:rPr>
              <w:t xml:space="preserve">Test Accuracy</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color w:val="434343"/>
                <w:sz w:val="20"/>
                <w:szCs w:val="20"/>
                <w:rtl w:val="0"/>
              </w:rPr>
              <w:t xml:space="preserve">VGG19</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44">
            <w:pPr>
              <w:widowControl w:val="0"/>
              <w:jc w:val="center"/>
              <w:rPr>
                <w:sz w:val="20"/>
                <w:szCs w:val="20"/>
              </w:rPr>
            </w:pPr>
            <w:r w:rsidDel="00000000" w:rsidR="00000000" w:rsidRPr="00000000">
              <w:rPr>
                <w:color w:val="434343"/>
                <w:sz w:val="20"/>
                <w:szCs w:val="20"/>
                <w:rtl w:val="0"/>
              </w:rPr>
              <w:t xml:space="preserve">FER2013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5">
            <w:pPr>
              <w:widowControl w:val="0"/>
              <w:jc w:val="right"/>
              <w:rPr>
                <w:sz w:val="20"/>
                <w:szCs w:val="20"/>
              </w:rPr>
            </w:pPr>
            <w:r w:rsidDel="00000000" w:rsidR="00000000" w:rsidRPr="00000000">
              <w:rPr>
                <w:color w:val="434343"/>
                <w:sz w:val="20"/>
                <w:szCs w:val="20"/>
                <w:rtl w:val="0"/>
              </w:rPr>
              <w:t xml:space="preserve">70.38%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6">
            <w:pPr>
              <w:widowControl w:val="0"/>
              <w:jc w:val="right"/>
              <w:rPr>
                <w:sz w:val="20"/>
                <w:szCs w:val="20"/>
              </w:rPr>
            </w:pPr>
            <w:r w:rsidDel="00000000" w:rsidR="00000000" w:rsidRPr="00000000">
              <w:rPr>
                <w:color w:val="434343"/>
                <w:sz w:val="20"/>
                <w:szCs w:val="20"/>
                <w:rtl w:val="0"/>
              </w:rPr>
              <w:t xml:space="preserve">61.73%</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7">
            <w:pPr>
              <w:widowControl w:val="0"/>
              <w:jc w:val="right"/>
              <w:rPr>
                <w:sz w:val="20"/>
                <w:szCs w:val="20"/>
              </w:rPr>
            </w:pPr>
            <w:r w:rsidDel="00000000" w:rsidR="00000000" w:rsidRPr="00000000">
              <w:rPr>
                <w:color w:val="434343"/>
                <w:sz w:val="20"/>
                <w:szCs w:val="20"/>
                <w:rtl w:val="0"/>
              </w:rPr>
              <w:t xml:space="preserve">62.97%</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color w:val="434343"/>
                <w:sz w:val="20"/>
                <w:szCs w:val="20"/>
                <w:rtl w:val="0"/>
              </w:rPr>
              <w:t xml:space="preserve">VGG19</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color w:val="434343"/>
                <w:sz w:val="20"/>
                <w:szCs w:val="20"/>
                <w:rtl w:val="0"/>
              </w:rPr>
              <w:t xml:space="preserve">FERplus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A">
            <w:pPr>
              <w:widowControl w:val="0"/>
              <w:jc w:val="right"/>
              <w:rPr>
                <w:sz w:val="20"/>
                <w:szCs w:val="20"/>
              </w:rPr>
            </w:pPr>
            <w:r w:rsidDel="00000000" w:rsidR="00000000" w:rsidRPr="00000000">
              <w:rPr>
                <w:color w:val="434343"/>
                <w:sz w:val="20"/>
                <w:szCs w:val="20"/>
                <w:rtl w:val="0"/>
              </w:rPr>
              <w:t xml:space="preserve">88.20%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B">
            <w:pPr>
              <w:widowControl w:val="0"/>
              <w:jc w:val="right"/>
              <w:rPr>
                <w:sz w:val="20"/>
                <w:szCs w:val="20"/>
              </w:rPr>
            </w:pPr>
            <w:r w:rsidDel="00000000" w:rsidR="00000000" w:rsidRPr="00000000">
              <w:rPr>
                <w:color w:val="434343"/>
                <w:sz w:val="20"/>
                <w:szCs w:val="20"/>
                <w:rtl w:val="0"/>
              </w:rPr>
              <w:t xml:space="preserve">79.80%</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C">
            <w:pPr>
              <w:widowControl w:val="0"/>
              <w:jc w:val="right"/>
              <w:rPr>
                <w:sz w:val="20"/>
                <w:szCs w:val="20"/>
              </w:rPr>
            </w:pPr>
            <w:r w:rsidDel="00000000" w:rsidR="00000000" w:rsidRPr="00000000">
              <w:rPr>
                <w:color w:val="434343"/>
                <w:sz w:val="20"/>
                <w:szCs w:val="20"/>
                <w:rtl w:val="0"/>
              </w:rPr>
              <w:t xml:space="preserve">80.72%</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00000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color w:val="434343"/>
                <w:sz w:val="20"/>
                <w:szCs w:val="20"/>
                <w:rtl w:val="0"/>
              </w:rPr>
              <w:t xml:space="preserve">VGG19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color w:val="434343"/>
                <w:sz w:val="20"/>
                <w:szCs w:val="20"/>
                <w:rtl w:val="0"/>
              </w:rPr>
              <w:t xml:space="preserve">RAF-DB</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F">
            <w:pPr>
              <w:widowControl w:val="0"/>
              <w:jc w:val="right"/>
              <w:rPr>
                <w:sz w:val="20"/>
                <w:szCs w:val="20"/>
              </w:rPr>
            </w:pPr>
            <w:r w:rsidDel="00000000" w:rsidR="00000000" w:rsidRPr="00000000">
              <w:rPr>
                <w:color w:val="434343"/>
                <w:sz w:val="20"/>
                <w:szCs w:val="20"/>
                <w:rtl w:val="0"/>
              </w:rPr>
              <w:t xml:space="preserve">88.27%</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0">
            <w:pPr>
              <w:widowControl w:val="0"/>
              <w:jc w:val="right"/>
              <w:rPr>
                <w:sz w:val="20"/>
                <w:szCs w:val="20"/>
              </w:rPr>
            </w:pPr>
            <w:r w:rsidDel="00000000" w:rsidR="00000000" w:rsidRPr="00000000">
              <w:rPr>
                <w:color w:val="434343"/>
                <w:sz w:val="20"/>
                <w:szCs w:val="20"/>
                <w:rtl w:val="0"/>
              </w:rPr>
              <w:t xml:space="preserve">78.67%</w:t>
            </w:r>
            <w:r w:rsidDel="00000000" w:rsidR="00000000" w:rsidRPr="00000000">
              <w:rPr>
                <w:rtl w:val="0"/>
              </w:rPr>
            </w:r>
          </w:p>
        </w:tc>
        <w:tc>
          <w:tcPr>
            <w:tcBorders>
              <w:top w:color="cccccc" w:space="0" w:sz="5" w:val="single"/>
              <w:left w:color="cccccc" w:space="0" w:sz="5" w:val="single"/>
              <w:bottom w:color="000000"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1">
            <w:pPr>
              <w:widowControl w:val="0"/>
              <w:jc w:val="right"/>
              <w:rPr>
                <w:sz w:val="20"/>
                <w:szCs w:val="20"/>
              </w:rPr>
            </w:pPr>
            <w:r w:rsidDel="00000000" w:rsidR="00000000" w:rsidRPr="00000000">
              <w:rPr>
                <w:color w:val="434343"/>
                <w:sz w:val="20"/>
                <w:szCs w:val="20"/>
                <w:rtl w:val="0"/>
              </w:rPr>
              <w:t xml:space="preserve">78.36%</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color w:val="434343"/>
                <w:sz w:val="20"/>
                <w:szCs w:val="20"/>
                <w:rtl w:val="0"/>
              </w:rPr>
              <w:t xml:space="preserve">ResNet50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color w:val="434343"/>
                <w:sz w:val="20"/>
                <w:szCs w:val="20"/>
                <w:rtl w:val="0"/>
              </w:rPr>
              <w:t xml:space="preserve">FER2013</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4">
            <w:pPr>
              <w:widowControl w:val="0"/>
              <w:jc w:val="right"/>
              <w:rPr>
                <w:sz w:val="20"/>
                <w:szCs w:val="20"/>
              </w:rPr>
            </w:pPr>
            <w:r w:rsidDel="00000000" w:rsidR="00000000" w:rsidRPr="00000000">
              <w:rPr>
                <w:color w:val="434343"/>
                <w:sz w:val="20"/>
                <w:szCs w:val="20"/>
                <w:rtl w:val="0"/>
              </w:rPr>
              <w:t xml:space="preserve">70.36%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5">
            <w:pPr>
              <w:widowControl w:val="0"/>
              <w:jc w:val="right"/>
              <w:rPr>
                <w:sz w:val="20"/>
                <w:szCs w:val="20"/>
              </w:rPr>
            </w:pPr>
            <w:r w:rsidDel="00000000" w:rsidR="00000000" w:rsidRPr="00000000">
              <w:rPr>
                <w:color w:val="434343"/>
                <w:sz w:val="20"/>
                <w:szCs w:val="20"/>
                <w:rtl w:val="0"/>
              </w:rPr>
              <w:t xml:space="preserve">61.80%</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6">
            <w:pPr>
              <w:widowControl w:val="0"/>
              <w:jc w:val="right"/>
              <w:rPr>
                <w:sz w:val="20"/>
                <w:szCs w:val="20"/>
              </w:rPr>
            </w:pPr>
            <w:r w:rsidDel="00000000" w:rsidR="00000000" w:rsidRPr="00000000">
              <w:rPr>
                <w:color w:val="434343"/>
                <w:sz w:val="20"/>
                <w:szCs w:val="20"/>
                <w:rtl w:val="0"/>
              </w:rPr>
              <w:t xml:space="preserve">62.65%</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57">
            <w:pPr>
              <w:widowControl w:val="0"/>
              <w:jc w:val="center"/>
              <w:rPr>
                <w:sz w:val="20"/>
                <w:szCs w:val="20"/>
              </w:rPr>
            </w:pPr>
            <w:r w:rsidDel="00000000" w:rsidR="00000000" w:rsidRPr="00000000">
              <w:rPr>
                <w:color w:val="434343"/>
                <w:sz w:val="20"/>
                <w:szCs w:val="20"/>
                <w:rtl w:val="0"/>
              </w:rPr>
              <w:t xml:space="preserve">ResNet50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58">
            <w:pPr>
              <w:widowControl w:val="0"/>
              <w:jc w:val="center"/>
              <w:rPr>
                <w:sz w:val="20"/>
                <w:szCs w:val="20"/>
              </w:rPr>
            </w:pPr>
            <w:r w:rsidDel="00000000" w:rsidR="00000000" w:rsidRPr="00000000">
              <w:rPr>
                <w:color w:val="434343"/>
                <w:sz w:val="20"/>
                <w:szCs w:val="20"/>
                <w:rtl w:val="0"/>
              </w:rPr>
              <w:t xml:space="preserve">FERplus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9">
            <w:pPr>
              <w:widowControl w:val="0"/>
              <w:jc w:val="right"/>
              <w:rPr>
                <w:sz w:val="20"/>
                <w:szCs w:val="20"/>
              </w:rPr>
            </w:pPr>
            <w:r w:rsidDel="00000000" w:rsidR="00000000" w:rsidRPr="00000000">
              <w:rPr>
                <w:color w:val="434343"/>
                <w:sz w:val="20"/>
                <w:szCs w:val="20"/>
                <w:rtl w:val="0"/>
              </w:rPr>
              <w:t xml:space="preserve">84.07%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A">
            <w:pPr>
              <w:widowControl w:val="0"/>
              <w:jc w:val="right"/>
              <w:rPr>
                <w:sz w:val="20"/>
                <w:szCs w:val="20"/>
              </w:rPr>
            </w:pPr>
            <w:r w:rsidDel="00000000" w:rsidR="00000000" w:rsidRPr="00000000">
              <w:rPr>
                <w:color w:val="434343"/>
                <w:sz w:val="20"/>
                <w:szCs w:val="20"/>
                <w:rtl w:val="0"/>
              </w:rPr>
              <w:t xml:space="preserve">77.99%</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B">
            <w:pPr>
              <w:widowControl w:val="0"/>
              <w:jc w:val="right"/>
              <w:rPr>
                <w:sz w:val="20"/>
                <w:szCs w:val="20"/>
              </w:rPr>
            </w:pPr>
            <w:r w:rsidDel="00000000" w:rsidR="00000000" w:rsidRPr="00000000">
              <w:rPr>
                <w:color w:val="434343"/>
                <w:sz w:val="20"/>
                <w:szCs w:val="20"/>
                <w:rtl w:val="0"/>
              </w:rPr>
              <w:t xml:space="preserve">78.86%</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00000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5C">
            <w:pPr>
              <w:widowControl w:val="0"/>
              <w:jc w:val="center"/>
              <w:rPr>
                <w:sz w:val="20"/>
                <w:szCs w:val="20"/>
              </w:rPr>
            </w:pPr>
            <w:r w:rsidDel="00000000" w:rsidR="00000000" w:rsidRPr="00000000">
              <w:rPr>
                <w:color w:val="434343"/>
                <w:sz w:val="20"/>
                <w:szCs w:val="20"/>
                <w:rtl w:val="0"/>
              </w:rPr>
              <w:t xml:space="preserve">ResNet50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5D">
            <w:pPr>
              <w:widowControl w:val="0"/>
              <w:jc w:val="center"/>
              <w:rPr>
                <w:sz w:val="20"/>
                <w:szCs w:val="20"/>
              </w:rPr>
            </w:pPr>
            <w:r w:rsidDel="00000000" w:rsidR="00000000" w:rsidRPr="00000000">
              <w:rPr>
                <w:color w:val="434343"/>
                <w:sz w:val="20"/>
                <w:szCs w:val="20"/>
                <w:rtl w:val="0"/>
              </w:rPr>
              <w:t xml:space="preserve">RAF-DB</w:t>
            </w:r>
            <w:r w:rsidDel="00000000" w:rsidR="00000000" w:rsidRPr="00000000">
              <w:rPr>
                <w:rtl w:val="0"/>
              </w:rPr>
            </w:r>
          </w:p>
        </w:tc>
        <w:tc>
          <w:tcPr>
            <w:tcBorders>
              <w:top w:color="cccccc" w:space="0" w:sz="5" w:val="single"/>
              <w:left w:color="cccccc" w:space="0" w:sz="5" w:val="single"/>
              <w:bottom w:color="000000"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E">
            <w:pPr>
              <w:widowControl w:val="0"/>
              <w:jc w:val="right"/>
              <w:rPr>
                <w:sz w:val="20"/>
                <w:szCs w:val="20"/>
              </w:rPr>
            </w:pPr>
            <w:r w:rsidDel="00000000" w:rsidR="00000000" w:rsidRPr="00000000">
              <w:rPr>
                <w:color w:val="434343"/>
                <w:sz w:val="20"/>
                <w:szCs w:val="20"/>
                <w:rtl w:val="0"/>
              </w:rPr>
              <w:t xml:space="preserve">89.54%</w:t>
            </w:r>
            <w:r w:rsidDel="00000000" w:rsidR="00000000" w:rsidRPr="00000000">
              <w:rPr>
                <w:rtl w:val="0"/>
              </w:rPr>
            </w:r>
          </w:p>
        </w:tc>
        <w:tc>
          <w:tcPr>
            <w:tcBorders>
              <w:top w:color="cccccc" w:space="0" w:sz="5" w:val="single"/>
              <w:left w:color="cccccc" w:space="0" w:sz="5" w:val="single"/>
              <w:bottom w:color="000000"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F">
            <w:pPr>
              <w:widowControl w:val="0"/>
              <w:jc w:val="right"/>
              <w:rPr>
                <w:sz w:val="20"/>
                <w:szCs w:val="20"/>
              </w:rPr>
            </w:pPr>
            <w:r w:rsidDel="00000000" w:rsidR="00000000" w:rsidRPr="00000000">
              <w:rPr>
                <w:color w:val="434343"/>
                <w:sz w:val="20"/>
                <w:szCs w:val="20"/>
                <w:rtl w:val="0"/>
              </w:rPr>
              <w:t xml:space="preserve">78.34%</w:t>
            </w:r>
            <w:r w:rsidDel="00000000" w:rsidR="00000000" w:rsidRPr="00000000">
              <w:rPr>
                <w:rtl w:val="0"/>
              </w:rPr>
            </w:r>
          </w:p>
        </w:tc>
        <w:tc>
          <w:tcPr>
            <w:tcBorders>
              <w:top w:color="cccccc" w:space="0" w:sz="5" w:val="single"/>
              <w:left w:color="cccccc" w:space="0" w:sz="5" w:val="single"/>
              <w:bottom w:color="000000" w:space="0" w:sz="5" w:val="single"/>
              <w:right w:color="5277b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0">
            <w:pPr>
              <w:widowControl w:val="0"/>
              <w:jc w:val="right"/>
              <w:rPr>
                <w:sz w:val="20"/>
                <w:szCs w:val="20"/>
              </w:rPr>
            </w:pPr>
            <w:r w:rsidDel="00000000" w:rsidR="00000000" w:rsidRPr="00000000">
              <w:rPr>
                <w:color w:val="434343"/>
                <w:sz w:val="20"/>
                <w:szCs w:val="20"/>
                <w:rtl w:val="0"/>
              </w:rPr>
              <w:t xml:space="preserve">75.49%</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61">
            <w:pPr>
              <w:widowControl w:val="0"/>
              <w:jc w:val="center"/>
              <w:rPr>
                <w:sz w:val="20"/>
                <w:szCs w:val="20"/>
              </w:rPr>
            </w:pPr>
            <w:r w:rsidDel="00000000" w:rsidR="00000000" w:rsidRPr="00000000">
              <w:rPr>
                <w:color w:val="434343"/>
                <w:sz w:val="20"/>
                <w:szCs w:val="20"/>
                <w:rtl w:val="0"/>
              </w:rPr>
              <w:t xml:space="preserve">EfficientNetB0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62">
            <w:pPr>
              <w:widowControl w:val="0"/>
              <w:jc w:val="center"/>
              <w:rPr>
                <w:sz w:val="20"/>
                <w:szCs w:val="20"/>
              </w:rPr>
            </w:pPr>
            <w:r w:rsidDel="00000000" w:rsidR="00000000" w:rsidRPr="00000000">
              <w:rPr>
                <w:color w:val="434343"/>
                <w:sz w:val="20"/>
                <w:szCs w:val="20"/>
                <w:rtl w:val="0"/>
              </w:rPr>
              <w:t xml:space="preserve">FER2013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3">
            <w:pPr>
              <w:widowControl w:val="0"/>
              <w:jc w:val="right"/>
              <w:rPr>
                <w:sz w:val="20"/>
                <w:szCs w:val="20"/>
              </w:rPr>
            </w:pPr>
            <w:r w:rsidDel="00000000" w:rsidR="00000000" w:rsidRPr="00000000">
              <w:rPr>
                <w:color w:val="434343"/>
                <w:sz w:val="20"/>
                <w:szCs w:val="20"/>
                <w:rtl w:val="0"/>
              </w:rPr>
              <w:t xml:space="preserve">63.00%</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4">
            <w:pPr>
              <w:widowControl w:val="0"/>
              <w:jc w:val="right"/>
              <w:rPr>
                <w:sz w:val="20"/>
                <w:szCs w:val="20"/>
              </w:rPr>
            </w:pPr>
            <w:r w:rsidDel="00000000" w:rsidR="00000000" w:rsidRPr="00000000">
              <w:rPr>
                <w:color w:val="434343"/>
                <w:sz w:val="20"/>
                <w:szCs w:val="20"/>
                <w:rtl w:val="0"/>
              </w:rPr>
              <w:t xml:space="preserve">62.10%</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5">
            <w:pPr>
              <w:widowControl w:val="0"/>
              <w:jc w:val="right"/>
              <w:rPr>
                <w:sz w:val="20"/>
                <w:szCs w:val="20"/>
              </w:rPr>
            </w:pPr>
            <w:r w:rsidDel="00000000" w:rsidR="00000000" w:rsidRPr="00000000">
              <w:rPr>
                <w:color w:val="434343"/>
                <w:sz w:val="20"/>
                <w:szCs w:val="20"/>
                <w:rtl w:val="0"/>
              </w:rPr>
              <w:t xml:space="preserve">59.43%</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66">
            <w:pPr>
              <w:widowControl w:val="0"/>
              <w:jc w:val="center"/>
              <w:rPr>
                <w:sz w:val="20"/>
                <w:szCs w:val="20"/>
              </w:rPr>
            </w:pPr>
            <w:r w:rsidDel="00000000" w:rsidR="00000000" w:rsidRPr="00000000">
              <w:rPr>
                <w:color w:val="434343"/>
                <w:sz w:val="20"/>
                <w:szCs w:val="20"/>
                <w:rtl w:val="0"/>
              </w:rPr>
              <w:t xml:space="preserve">EfficientNetB0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67">
            <w:pPr>
              <w:widowControl w:val="0"/>
              <w:jc w:val="center"/>
              <w:rPr>
                <w:sz w:val="20"/>
                <w:szCs w:val="20"/>
              </w:rPr>
            </w:pPr>
            <w:r w:rsidDel="00000000" w:rsidR="00000000" w:rsidRPr="00000000">
              <w:rPr>
                <w:color w:val="434343"/>
                <w:sz w:val="20"/>
                <w:szCs w:val="20"/>
                <w:rtl w:val="0"/>
              </w:rPr>
              <w:t xml:space="preserve">FERplus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8">
            <w:pPr>
              <w:widowControl w:val="0"/>
              <w:jc w:val="right"/>
              <w:rPr>
                <w:sz w:val="20"/>
                <w:szCs w:val="20"/>
              </w:rPr>
            </w:pPr>
            <w:r w:rsidDel="00000000" w:rsidR="00000000" w:rsidRPr="00000000">
              <w:rPr>
                <w:color w:val="434343"/>
                <w:sz w:val="20"/>
                <w:szCs w:val="20"/>
                <w:rtl w:val="0"/>
              </w:rPr>
              <w:t xml:space="preserve">78.72%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9">
            <w:pPr>
              <w:widowControl w:val="0"/>
              <w:jc w:val="right"/>
              <w:rPr>
                <w:sz w:val="20"/>
                <w:szCs w:val="20"/>
              </w:rPr>
            </w:pPr>
            <w:r w:rsidDel="00000000" w:rsidR="00000000" w:rsidRPr="00000000">
              <w:rPr>
                <w:color w:val="434343"/>
                <w:sz w:val="20"/>
                <w:szCs w:val="20"/>
                <w:rtl w:val="0"/>
              </w:rPr>
              <w:t xml:space="preserve">78.13%</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A">
            <w:pPr>
              <w:widowControl w:val="0"/>
              <w:jc w:val="right"/>
              <w:rPr>
                <w:sz w:val="20"/>
                <w:szCs w:val="20"/>
              </w:rPr>
            </w:pPr>
            <w:r w:rsidDel="00000000" w:rsidR="00000000" w:rsidRPr="00000000">
              <w:rPr>
                <w:color w:val="434343"/>
                <w:sz w:val="20"/>
                <w:szCs w:val="20"/>
                <w:rtl w:val="0"/>
              </w:rPr>
              <w:t xml:space="preserve">74.88%</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5277b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6B">
            <w:pPr>
              <w:widowControl w:val="0"/>
              <w:jc w:val="center"/>
              <w:rPr>
                <w:sz w:val="20"/>
                <w:szCs w:val="20"/>
              </w:rPr>
            </w:pPr>
            <w:r w:rsidDel="00000000" w:rsidR="00000000" w:rsidRPr="00000000">
              <w:rPr>
                <w:color w:val="434343"/>
                <w:sz w:val="20"/>
                <w:szCs w:val="20"/>
                <w:rtl w:val="0"/>
              </w:rPr>
              <w:t xml:space="preserve">EfficientNetB0</w:t>
            </w:r>
            <w:r w:rsidDel="00000000" w:rsidR="00000000" w:rsidRPr="00000000">
              <w:rPr>
                <w:rtl w:val="0"/>
              </w:rPr>
            </w:r>
          </w:p>
        </w:tc>
        <w:tc>
          <w:tcPr>
            <w:tcBorders>
              <w:top w:color="cccccc" w:space="0" w:sz="5" w:val="single"/>
              <w:left w:color="cccccc" w:space="0" w:sz="5" w:val="single"/>
              <w:bottom w:color="5277b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6C">
            <w:pPr>
              <w:widowControl w:val="0"/>
              <w:jc w:val="center"/>
              <w:rPr>
                <w:sz w:val="20"/>
                <w:szCs w:val="20"/>
              </w:rPr>
            </w:pPr>
            <w:r w:rsidDel="00000000" w:rsidR="00000000" w:rsidRPr="00000000">
              <w:rPr>
                <w:color w:val="434343"/>
                <w:sz w:val="20"/>
                <w:szCs w:val="20"/>
                <w:rtl w:val="0"/>
              </w:rPr>
              <w:t xml:space="preserve">RAF-DB</w:t>
            </w:r>
            <w:r w:rsidDel="00000000" w:rsidR="00000000" w:rsidRPr="00000000">
              <w:rPr>
                <w:rtl w:val="0"/>
              </w:rPr>
            </w:r>
          </w:p>
        </w:tc>
        <w:tc>
          <w:tcPr>
            <w:tcBorders>
              <w:top w:color="cccccc" w:space="0" w:sz="5" w:val="single"/>
              <w:left w:color="cccccc" w:space="0" w:sz="5" w:val="single"/>
              <w:bottom w:color="5277b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D">
            <w:pPr>
              <w:widowControl w:val="0"/>
              <w:jc w:val="right"/>
              <w:rPr>
                <w:sz w:val="20"/>
                <w:szCs w:val="20"/>
              </w:rPr>
            </w:pPr>
            <w:r w:rsidDel="00000000" w:rsidR="00000000" w:rsidRPr="00000000">
              <w:rPr>
                <w:color w:val="434343"/>
                <w:sz w:val="20"/>
                <w:szCs w:val="20"/>
                <w:rtl w:val="0"/>
              </w:rPr>
              <w:t xml:space="preserve">77.38%</w:t>
            </w:r>
            <w:r w:rsidDel="00000000" w:rsidR="00000000" w:rsidRPr="00000000">
              <w:rPr>
                <w:rtl w:val="0"/>
              </w:rPr>
            </w:r>
          </w:p>
        </w:tc>
        <w:tc>
          <w:tcPr>
            <w:tcBorders>
              <w:top w:color="cccccc" w:space="0" w:sz="5" w:val="single"/>
              <w:left w:color="cccccc" w:space="0" w:sz="5" w:val="single"/>
              <w:bottom w:color="5277b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E">
            <w:pPr>
              <w:widowControl w:val="0"/>
              <w:jc w:val="right"/>
              <w:rPr>
                <w:sz w:val="20"/>
                <w:szCs w:val="20"/>
              </w:rPr>
            </w:pPr>
            <w:r w:rsidDel="00000000" w:rsidR="00000000" w:rsidRPr="00000000">
              <w:rPr>
                <w:color w:val="434343"/>
                <w:sz w:val="20"/>
                <w:szCs w:val="20"/>
                <w:rtl w:val="0"/>
              </w:rPr>
              <w:t xml:space="preserve">77.77%</w:t>
            </w:r>
            <w:r w:rsidDel="00000000" w:rsidR="00000000" w:rsidRPr="00000000">
              <w:rPr>
                <w:rtl w:val="0"/>
              </w:rPr>
            </w:r>
          </w:p>
        </w:tc>
        <w:tc>
          <w:tcPr>
            <w:tcBorders>
              <w:top w:color="cccccc" w:space="0" w:sz="5" w:val="single"/>
              <w:left w:color="cccccc" w:space="0" w:sz="5" w:val="single"/>
              <w:bottom w:color="5277b0"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F">
            <w:pPr>
              <w:widowControl w:val="0"/>
              <w:jc w:val="right"/>
              <w:rPr>
                <w:sz w:val="20"/>
                <w:szCs w:val="20"/>
              </w:rPr>
            </w:pPr>
            <w:r w:rsidDel="00000000" w:rsidR="00000000" w:rsidRPr="00000000">
              <w:rPr>
                <w:color w:val="434343"/>
                <w:sz w:val="20"/>
                <w:szCs w:val="20"/>
                <w:rtl w:val="0"/>
              </w:rPr>
              <w:t xml:space="preserve">75.65%</w:t>
            </w:r>
            <w:r w:rsidDel="00000000" w:rsidR="00000000" w:rsidRPr="00000000">
              <w:rPr>
                <w:rtl w:val="0"/>
              </w:rPr>
            </w:r>
          </w:p>
        </w:tc>
      </w:tr>
    </w:tbl>
    <w:p w:rsidR="00000000" w:rsidDel="00000000" w:rsidP="00000000" w:rsidRDefault="00000000" w:rsidRPr="00000000" w14:paraId="00000070">
      <w:pPr>
        <w:numPr>
          <w:ilvl w:val="0"/>
          <w:numId w:val="1"/>
        </w:numPr>
        <w:shd w:fill="ffffff" w:val="clear"/>
        <w:spacing w:after="0" w:before="240" w:line="360" w:lineRule="auto"/>
        <w:ind w:left="1440" w:hanging="360"/>
        <w:rPr>
          <w:color w:val="333333"/>
          <w:sz w:val="21"/>
          <w:szCs w:val="21"/>
          <w:highlight w:val="white"/>
          <w:u w:val="none"/>
        </w:rPr>
      </w:pPr>
      <w:r w:rsidDel="00000000" w:rsidR="00000000" w:rsidRPr="00000000">
        <w:rPr>
          <w:color w:val="333333"/>
          <w:sz w:val="21"/>
          <w:szCs w:val="21"/>
          <w:highlight w:val="white"/>
          <w:rtl w:val="0"/>
        </w:rPr>
        <w:t xml:space="preserve">precision, recall, F1-score</w:t>
      </w:r>
    </w:p>
    <w:p w:rsidR="00000000" w:rsidDel="00000000" w:rsidP="00000000" w:rsidRDefault="00000000" w:rsidRPr="00000000" w14:paraId="00000071">
      <w:pPr>
        <w:shd w:fill="ffffff" w:val="clear"/>
        <w:spacing w:after="0" w:before="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觀察不同組實驗的三種分類指標（Precision、Recall、F1-score），分別以 macro 與 weighted 方式進行評估，可以發現大多數情況下，weighted 分數高於 macro 分數，顯示模型傾向學習樣本數較多的類別，而對樣本較少的類別則學習效果有限。其中在 EfficientNetB0 on FERplus 這組實驗中，F1-score 的 macro 與 weighted 差距高達 25%，顯示類別不平衡對模型表現影響極大。</w:t>
      </w:r>
    </w:p>
    <w:p w:rsidR="00000000" w:rsidDel="00000000" w:rsidP="00000000" w:rsidRDefault="00000000" w:rsidRPr="00000000" w14:paraId="00000072">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唯一出現 macro precision 高於 weighted precision 的情況是 EfficientNetB0 on FER2013，這可能代表模型對少數類別的預測數雖少，但準確率高（保守但精確），因此 macro precision 被拉高；然而因預測量少，Recall 難以提升，使得 F1-score 整體拉不上來。這種現象可能來自於資料集的特性：樣本數較多的類別含有較多錯誤標註，導致學習混亂，而樣本數少的類別反而因特徵明顯、標註相對準確，導致 precision 偏高。</w:t>
      </w:r>
    </w:p>
    <w:p w:rsidR="00000000" w:rsidDel="00000000" w:rsidP="00000000" w:rsidRDefault="00000000" w:rsidRPr="00000000" w14:paraId="00000073">
      <w:pPr>
        <w:shd w:fill="ffffff" w:val="clear"/>
        <w:spacing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(表二) 各實驗之</w:t>
      </w:r>
      <w:r w:rsidDel="00000000" w:rsidR="00000000" w:rsidRPr="00000000">
        <w:rPr>
          <w:color w:val="333333"/>
          <w:sz w:val="21"/>
          <w:szCs w:val="21"/>
          <w:highlight w:val="white"/>
          <w:rtl w:val="0"/>
        </w:rPr>
        <w:t xml:space="preserve">precision, recall, F1-score</w:t>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095"/>
        <w:gridCol w:w="1065"/>
        <w:gridCol w:w="1125"/>
        <w:gridCol w:w="1005"/>
        <w:gridCol w:w="1185"/>
        <w:gridCol w:w="945"/>
        <w:gridCol w:w="1095"/>
        <w:tblGridChange w:id="0">
          <w:tblGrid>
            <w:gridCol w:w="1515"/>
            <w:gridCol w:w="1095"/>
            <w:gridCol w:w="1065"/>
            <w:gridCol w:w="1125"/>
            <w:gridCol w:w="1005"/>
            <w:gridCol w:w="1185"/>
            <w:gridCol w:w="945"/>
            <w:gridCol w:w="109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4">
            <w:pPr>
              <w:widowControl w:val="0"/>
              <w:jc w:val="center"/>
              <w:rPr>
                <w:sz w:val="20"/>
                <w:szCs w:val="20"/>
              </w:rPr>
            </w:pPr>
            <w:r w:rsidDel="00000000" w:rsidR="00000000" w:rsidRPr="00000000">
              <w:rPr>
                <w:color w:val="ffffff"/>
                <w:sz w:val="20"/>
                <w:szCs w:val="20"/>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color w:val="ffffff"/>
                <w:sz w:val="20"/>
                <w:szCs w:val="20"/>
                <w:rtl w:val="0"/>
              </w:rPr>
              <w:t xml:space="preserve">Dataset</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6">
            <w:pPr>
              <w:widowControl w:val="0"/>
              <w:jc w:val="center"/>
              <w:rPr>
                <w:sz w:val="20"/>
                <w:szCs w:val="20"/>
              </w:rPr>
            </w:pPr>
            <w:r w:rsidDel="00000000" w:rsidR="00000000" w:rsidRPr="00000000">
              <w:rPr>
                <w:color w:val="ffffff"/>
                <w:sz w:val="20"/>
                <w:szCs w:val="20"/>
                <w:rtl w:val="0"/>
              </w:rPr>
              <w:t xml:space="preserve">Precision Macro</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7">
            <w:pPr>
              <w:widowControl w:val="0"/>
              <w:jc w:val="center"/>
              <w:rPr>
                <w:sz w:val="20"/>
                <w:szCs w:val="20"/>
              </w:rPr>
            </w:pPr>
            <w:r w:rsidDel="00000000" w:rsidR="00000000" w:rsidRPr="00000000">
              <w:rPr>
                <w:color w:val="ffffff"/>
                <w:sz w:val="20"/>
                <w:szCs w:val="20"/>
                <w:rtl w:val="0"/>
              </w:rPr>
              <w:t xml:space="preserve">Precision Weighted</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8">
            <w:pPr>
              <w:widowControl w:val="0"/>
              <w:jc w:val="center"/>
              <w:rPr>
                <w:sz w:val="20"/>
                <w:szCs w:val="20"/>
              </w:rPr>
            </w:pPr>
            <w:r w:rsidDel="00000000" w:rsidR="00000000" w:rsidRPr="00000000">
              <w:rPr>
                <w:color w:val="ffffff"/>
                <w:sz w:val="20"/>
                <w:szCs w:val="20"/>
                <w:rtl w:val="0"/>
              </w:rPr>
              <w:t xml:space="preserve">Recall Macro</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color w:val="ffffff"/>
                <w:sz w:val="20"/>
                <w:szCs w:val="20"/>
                <w:rtl w:val="0"/>
              </w:rPr>
              <w:t xml:space="preserve">Recall Weighted</w:t>
            </w:r>
            <w:r w:rsidDel="00000000" w:rsidR="00000000" w:rsidRPr="00000000">
              <w:rPr>
                <w:rtl w:val="0"/>
              </w:rPr>
            </w:r>
          </w:p>
        </w:tc>
        <w:tc>
          <w:tcPr>
            <w:tcBorders>
              <w:top w:color="000000" w:space="0" w:sz="5" w:val="single"/>
              <w:left w:color="cccccc" w:space="0" w:sz="5" w:val="single"/>
              <w:bottom w:color="000000" w:space="0" w:sz="5" w:val="single"/>
              <w:right w:color="6d9eeb"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color w:val="ffffff"/>
                <w:sz w:val="20"/>
                <w:szCs w:val="20"/>
                <w:rtl w:val="0"/>
              </w:rPr>
              <w:t xml:space="preserve">F1 Macro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120.0" w:type="dxa"/>
              <w:bottom w:w="40.0" w:type="dxa"/>
              <w:right w:w="120.0" w:type="dxa"/>
            </w:tcMar>
            <w:vAlign w:val="center"/>
          </w:tcPr>
          <w:p w:rsidR="00000000" w:rsidDel="00000000" w:rsidP="00000000" w:rsidRDefault="00000000" w:rsidRPr="00000000" w14:paraId="0000007B">
            <w:pPr>
              <w:widowControl w:val="0"/>
              <w:jc w:val="center"/>
              <w:rPr>
                <w:sz w:val="20"/>
                <w:szCs w:val="20"/>
              </w:rPr>
            </w:pPr>
            <w:r w:rsidDel="00000000" w:rsidR="00000000" w:rsidRPr="00000000">
              <w:rPr>
                <w:color w:val="ffffff"/>
                <w:sz w:val="20"/>
                <w:szCs w:val="20"/>
                <w:rtl w:val="0"/>
              </w:rPr>
              <w:t xml:space="preserve">F1 Weighted</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color w:val="434343"/>
                <w:sz w:val="20"/>
                <w:szCs w:val="20"/>
                <w:rtl w:val="0"/>
              </w:rPr>
              <w:t xml:space="preserve">VGG19</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7D">
            <w:pPr>
              <w:widowControl w:val="0"/>
              <w:jc w:val="center"/>
              <w:rPr>
                <w:sz w:val="20"/>
                <w:szCs w:val="20"/>
              </w:rPr>
            </w:pPr>
            <w:r w:rsidDel="00000000" w:rsidR="00000000" w:rsidRPr="00000000">
              <w:rPr>
                <w:color w:val="434343"/>
                <w:sz w:val="20"/>
                <w:szCs w:val="20"/>
                <w:rtl w:val="0"/>
              </w:rPr>
              <w:t xml:space="preserve">FER2013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E">
            <w:pPr>
              <w:widowControl w:val="0"/>
              <w:jc w:val="right"/>
              <w:rPr>
                <w:sz w:val="20"/>
                <w:szCs w:val="20"/>
              </w:rPr>
            </w:pPr>
            <w:r w:rsidDel="00000000" w:rsidR="00000000" w:rsidRPr="00000000">
              <w:rPr>
                <w:color w:val="434343"/>
                <w:sz w:val="20"/>
                <w:szCs w:val="20"/>
                <w:rtl w:val="0"/>
              </w:rPr>
              <w:t xml:space="preserve">51.91%</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F">
            <w:pPr>
              <w:widowControl w:val="0"/>
              <w:jc w:val="right"/>
              <w:rPr>
                <w:sz w:val="20"/>
                <w:szCs w:val="20"/>
              </w:rPr>
            </w:pPr>
            <w:r w:rsidDel="00000000" w:rsidR="00000000" w:rsidRPr="00000000">
              <w:rPr>
                <w:color w:val="434343"/>
                <w:sz w:val="20"/>
                <w:szCs w:val="20"/>
                <w:rtl w:val="0"/>
              </w:rPr>
              <w:t xml:space="preserve">61.03%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0">
            <w:pPr>
              <w:widowControl w:val="0"/>
              <w:jc w:val="right"/>
              <w:rPr>
                <w:sz w:val="20"/>
                <w:szCs w:val="20"/>
              </w:rPr>
            </w:pPr>
            <w:r w:rsidDel="00000000" w:rsidR="00000000" w:rsidRPr="00000000">
              <w:rPr>
                <w:color w:val="434343"/>
                <w:sz w:val="20"/>
                <w:szCs w:val="20"/>
                <w:rtl w:val="0"/>
              </w:rPr>
              <w:t xml:space="preserve">52.89%</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jc w:val="right"/>
              <w:rPr>
                <w:sz w:val="20"/>
                <w:szCs w:val="20"/>
              </w:rPr>
            </w:pPr>
            <w:r w:rsidDel="00000000" w:rsidR="00000000" w:rsidRPr="00000000">
              <w:rPr>
                <w:color w:val="434343"/>
                <w:sz w:val="20"/>
                <w:szCs w:val="20"/>
                <w:rtl w:val="0"/>
              </w:rPr>
              <w:t xml:space="preserve">62.97%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jc w:val="right"/>
              <w:rPr>
                <w:sz w:val="20"/>
                <w:szCs w:val="20"/>
              </w:rPr>
            </w:pPr>
            <w:r w:rsidDel="00000000" w:rsidR="00000000" w:rsidRPr="00000000">
              <w:rPr>
                <w:color w:val="434343"/>
                <w:sz w:val="20"/>
                <w:szCs w:val="20"/>
                <w:rtl w:val="0"/>
              </w:rPr>
              <w:t xml:space="preserve">52.05%</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3">
            <w:pPr>
              <w:widowControl w:val="0"/>
              <w:jc w:val="right"/>
              <w:rPr>
                <w:sz w:val="20"/>
                <w:szCs w:val="20"/>
              </w:rPr>
            </w:pPr>
            <w:r w:rsidDel="00000000" w:rsidR="00000000" w:rsidRPr="00000000">
              <w:rPr>
                <w:color w:val="434343"/>
                <w:sz w:val="20"/>
                <w:szCs w:val="20"/>
                <w:rtl w:val="0"/>
              </w:rPr>
              <w:t xml:space="preserve">61.61%</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color w:val="434343"/>
                <w:sz w:val="20"/>
                <w:szCs w:val="20"/>
                <w:rtl w:val="0"/>
              </w:rPr>
              <w:t xml:space="preserve">VGG19</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85">
            <w:pPr>
              <w:widowControl w:val="0"/>
              <w:jc w:val="center"/>
              <w:rPr>
                <w:sz w:val="20"/>
                <w:szCs w:val="20"/>
              </w:rPr>
            </w:pPr>
            <w:r w:rsidDel="00000000" w:rsidR="00000000" w:rsidRPr="00000000">
              <w:rPr>
                <w:color w:val="434343"/>
                <w:sz w:val="20"/>
                <w:szCs w:val="20"/>
                <w:rtl w:val="0"/>
              </w:rPr>
              <w:t xml:space="preserve">FERplus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6">
            <w:pPr>
              <w:widowControl w:val="0"/>
              <w:jc w:val="right"/>
              <w:rPr>
                <w:sz w:val="20"/>
                <w:szCs w:val="20"/>
              </w:rPr>
            </w:pPr>
            <w:r w:rsidDel="00000000" w:rsidR="00000000" w:rsidRPr="00000000">
              <w:rPr>
                <w:color w:val="434343"/>
                <w:sz w:val="20"/>
                <w:szCs w:val="20"/>
                <w:rtl w:val="0"/>
              </w:rPr>
              <w:t xml:space="preserve">63.18%</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7">
            <w:pPr>
              <w:widowControl w:val="0"/>
              <w:jc w:val="right"/>
              <w:rPr>
                <w:sz w:val="20"/>
                <w:szCs w:val="20"/>
              </w:rPr>
            </w:pPr>
            <w:r w:rsidDel="00000000" w:rsidR="00000000" w:rsidRPr="00000000">
              <w:rPr>
                <w:color w:val="434343"/>
                <w:sz w:val="20"/>
                <w:szCs w:val="20"/>
                <w:rtl w:val="0"/>
              </w:rPr>
              <w:t xml:space="preserve">79.54%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8">
            <w:pPr>
              <w:widowControl w:val="0"/>
              <w:jc w:val="right"/>
              <w:rPr>
                <w:sz w:val="20"/>
                <w:szCs w:val="20"/>
              </w:rPr>
            </w:pPr>
            <w:r w:rsidDel="00000000" w:rsidR="00000000" w:rsidRPr="00000000">
              <w:rPr>
                <w:color w:val="434343"/>
                <w:sz w:val="20"/>
                <w:szCs w:val="20"/>
                <w:rtl w:val="0"/>
              </w:rPr>
              <w:t xml:space="preserve">55.53%</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9">
            <w:pPr>
              <w:widowControl w:val="0"/>
              <w:jc w:val="right"/>
              <w:rPr>
                <w:sz w:val="20"/>
                <w:szCs w:val="20"/>
              </w:rPr>
            </w:pPr>
            <w:r w:rsidDel="00000000" w:rsidR="00000000" w:rsidRPr="00000000">
              <w:rPr>
                <w:color w:val="434343"/>
                <w:sz w:val="20"/>
                <w:szCs w:val="20"/>
                <w:rtl w:val="0"/>
              </w:rPr>
              <w:t xml:space="preserve">80.72%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A">
            <w:pPr>
              <w:widowControl w:val="0"/>
              <w:jc w:val="right"/>
              <w:rPr>
                <w:sz w:val="20"/>
                <w:szCs w:val="20"/>
              </w:rPr>
            </w:pPr>
            <w:r w:rsidDel="00000000" w:rsidR="00000000" w:rsidRPr="00000000">
              <w:rPr>
                <w:color w:val="434343"/>
                <w:sz w:val="20"/>
                <w:szCs w:val="20"/>
                <w:rtl w:val="0"/>
              </w:rPr>
              <w:t xml:space="preserve">56.66%</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B">
            <w:pPr>
              <w:widowControl w:val="0"/>
              <w:jc w:val="right"/>
              <w:rPr>
                <w:sz w:val="20"/>
                <w:szCs w:val="20"/>
              </w:rPr>
            </w:pPr>
            <w:r w:rsidDel="00000000" w:rsidR="00000000" w:rsidRPr="00000000">
              <w:rPr>
                <w:color w:val="434343"/>
                <w:sz w:val="20"/>
                <w:szCs w:val="20"/>
                <w:rtl w:val="0"/>
              </w:rPr>
              <w:t xml:space="preserve">79.80%</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000000"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color w:val="434343"/>
                <w:sz w:val="20"/>
                <w:szCs w:val="20"/>
                <w:rtl w:val="0"/>
              </w:rPr>
              <w:t xml:space="preserve">VGG19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color w:val="434343"/>
                <w:sz w:val="20"/>
                <w:szCs w:val="20"/>
                <w:rtl w:val="0"/>
              </w:rPr>
              <w:t xml:space="preserve">RAF-DB</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jc w:val="right"/>
              <w:rPr>
                <w:sz w:val="20"/>
                <w:szCs w:val="20"/>
              </w:rPr>
            </w:pPr>
            <w:r w:rsidDel="00000000" w:rsidR="00000000" w:rsidRPr="00000000">
              <w:rPr>
                <w:color w:val="434343"/>
                <w:sz w:val="20"/>
                <w:szCs w:val="20"/>
                <w:rtl w:val="0"/>
              </w:rPr>
              <w:t xml:space="preserve">69.89%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F">
            <w:pPr>
              <w:widowControl w:val="0"/>
              <w:jc w:val="right"/>
              <w:rPr>
                <w:sz w:val="20"/>
                <w:szCs w:val="20"/>
              </w:rPr>
            </w:pPr>
            <w:r w:rsidDel="00000000" w:rsidR="00000000" w:rsidRPr="00000000">
              <w:rPr>
                <w:color w:val="434343"/>
                <w:sz w:val="20"/>
                <w:szCs w:val="20"/>
                <w:rtl w:val="0"/>
              </w:rPr>
              <w:t xml:space="preserve">78.04%</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0">
            <w:pPr>
              <w:widowControl w:val="0"/>
              <w:jc w:val="right"/>
              <w:rPr>
                <w:sz w:val="20"/>
                <w:szCs w:val="20"/>
              </w:rPr>
            </w:pPr>
            <w:r w:rsidDel="00000000" w:rsidR="00000000" w:rsidRPr="00000000">
              <w:rPr>
                <w:color w:val="434343"/>
                <w:sz w:val="20"/>
                <w:szCs w:val="20"/>
                <w:rtl w:val="0"/>
              </w:rPr>
              <w:t xml:space="preserve">64.73%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1">
            <w:pPr>
              <w:widowControl w:val="0"/>
              <w:jc w:val="right"/>
              <w:rPr>
                <w:sz w:val="20"/>
                <w:szCs w:val="20"/>
              </w:rPr>
            </w:pPr>
            <w:r w:rsidDel="00000000" w:rsidR="00000000" w:rsidRPr="00000000">
              <w:rPr>
                <w:color w:val="434343"/>
                <w:sz w:val="20"/>
                <w:szCs w:val="20"/>
                <w:rtl w:val="0"/>
              </w:rPr>
              <w:t xml:space="preserve">78.36%</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2">
            <w:pPr>
              <w:widowControl w:val="0"/>
              <w:jc w:val="right"/>
              <w:rPr>
                <w:sz w:val="20"/>
                <w:szCs w:val="20"/>
              </w:rPr>
            </w:pPr>
            <w:r w:rsidDel="00000000" w:rsidR="00000000" w:rsidRPr="00000000">
              <w:rPr>
                <w:color w:val="434343"/>
                <w:sz w:val="20"/>
                <w:szCs w:val="20"/>
                <w:rtl w:val="0"/>
              </w:rPr>
              <w:t xml:space="preserve">66.02%</w:t>
            </w:r>
            <w:r w:rsidDel="00000000" w:rsidR="00000000" w:rsidRPr="00000000">
              <w:rPr>
                <w:rtl w:val="0"/>
              </w:rPr>
            </w:r>
          </w:p>
        </w:tc>
        <w:tc>
          <w:tcPr>
            <w:tcBorders>
              <w:top w:color="cccccc" w:space="0" w:sz="5" w:val="single"/>
              <w:left w:color="cccccc" w:space="0" w:sz="5" w:val="single"/>
              <w:bottom w:color="000000"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3">
            <w:pPr>
              <w:widowControl w:val="0"/>
              <w:jc w:val="right"/>
              <w:rPr>
                <w:sz w:val="20"/>
                <w:szCs w:val="20"/>
              </w:rPr>
            </w:pPr>
            <w:r w:rsidDel="00000000" w:rsidR="00000000" w:rsidRPr="00000000">
              <w:rPr>
                <w:color w:val="434343"/>
                <w:sz w:val="20"/>
                <w:szCs w:val="20"/>
                <w:rtl w:val="0"/>
              </w:rPr>
              <w:t xml:space="preserve">77.73%</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color w:val="434343"/>
                <w:sz w:val="20"/>
                <w:szCs w:val="20"/>
                <w:rtl w:val="0"/>
              </w:rPr>
              <w:t xml:space="preserve">ResNet50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color w:val="434343"/>
                <w:sz w:val="20"/>
                <w:szCs w:val="20"/>
                <w:rtl w:val="0"/>
              </w:rPr>
              <w:t xml:space="preserve">FER2013</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6">
            <w:pPr>
              <w:widowControl w:val="0"/>
              <w:jc w:val="right"/>
              <w:rPr>
                <w:sz w:val="20"/>
                <w:szCs w:val="20"/>
              </w:rPr>
            </w:pPr>
            <w:r w:rsidDel="00000000" w:rsidR="00000000" w:rsidRPr="00000000">
              <w:rPr>
                <w:color w:val="434343"/>
                <w:sz w:val="20"/>
                <w:szCs w:val="20"/>
                <w:rtl w:val="0"/>
              </w:rPr>
              <w:t xml:space="preserve">61.54%</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7">
            <w:pPr>
              <w:widowControl w:val="0"/>
              <w:jc w:val="right"/>
              <w:rPr>
                <w:sz w:val="20"/>
                <w:szCs w:val="20"/>
              </w:rPr>
            </w:pPr>
            <w:r w:rsidDel="00000000" w:rsidR="00000000" w:rsidRPr="00000000">
              <w:rPr>
                <w:color w:val="434343"/>
                <w:sz w:val="20"/>
                <w:szCs w:val="20"/>
                <w:rtl w:val="0"/>
              </w:rPr>
              <w:t xml:space="preserve">62.78%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8">
            <w:pPr>
              <w:widowControl w:val="0"/>
              <w:jc w:val="right"/>
              <w:rPr>
                <w:sz w:val="20"/>
                <w:szCs w:val="20"/>
              </w:rPr>
            </w:pPr>
            <w:r w:rsidDel="00000000" w:rsidR="00000000" w:rsidRPr="00000000">
              <w:rPr>
                <w:color w:val="434343"/>
                <w:sz w:val="20"/>
                <w:szCs w:val="20"/>
                <w:rtl w:val="0"/>
              </w:rPr>
              <w:t xml:space="preserve">53.18%</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9">
            <w:pPr>
              <w:widowControl w:val="0"/>
              <w:jc w:val="right"/>
              <w:rPr>
                <w:sz w:val="20"/>
                <w:szCs w:val="20"/>
              </w:rPr>
            </w:pPr>
            <w:r w:rsidDel="00000000" w:rsidR="00000000" w:rsidRPr="00000000">
              <w:rPr>
                <w:color w:val="434343"/>
                <w:sz w:val="20"/>
                <w:szCs w:val="20"/>
                <w:rtl w:val="0"/>
              </w:rPr>
              <w:t xml:space="preserve">62.65%</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A">
            <w:pPr>
              <w:widowControl w:val="0"/>
              <w:jc w:val="right"/>
              <w:rPr>
                <w:sz w:val="20"/>
                <w:szCs w:val="20"/>
              </w:rPr>
            </w:pPr>
            <w:r w:rsidDel="00000000" w:rsidR="00000000" w:rsidRPr="00000000">
              <w:rPr>
                <w:color w:val="434343"/>
                <w:sz w:val="20"/>
                <w:szCs w:val="20"/>
                <w:rtl w:val="0"/>
              </w:rPr>
              <w:t xml:space="preserve">53.44%</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B">
            <w:pPr>
              <w:widowControl w:val="0"/>
              <w:jc w:val="right"/>
              <w:rPr>
                <w:sz w:val="20"/>
                <w:szCs w:val="20"/>
              </w:rPr>
            </w:pPr>
            <w:r w:rsidDel="00000000" w:rsidR="00000000" w:rsidRPr="00000000">
              <w:rPr>
                <w:color w:val="434343"/>
                <w:sz w:val="20"/>
                <w:szCs w:val="20"/>
                <w:rtl w:val="0"/>
              </w:rPr>
              <w:t xml:space="preserve">61.68%</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9C">
            <w:pPr>
              <w:widowControl w:val="0"/>
              <w:jc w:val="center"/>
              <w:rPr>
                <w:sz w:val="20"/>
                <w:szCs w:val="20"/>
              </w:rPr>
            </w:pPr>
            <w:r w:rsidDel="00000000" w:rsidR="00000000" w:rsidRPr="00000000">
              <w:rPr>
                <w:color w:val="434343"/>
                <w:sz w:val="20"/>
                <w:szCs w:val="20"/>
                <w:rtl w:val="0"/>
              </w:rPr>
              <w:t xml:space="preserve">ResNet50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9D">
            <w:pPr>
              <w:widowControl w:val="0"/>
              <w:jc w:val="center"/>
              <w:rPr>
                <w:sz w:val="20"/>
                <w:szCs w:val="20"/>
              </w:rPr>
            </w:pPr>
            <w:r w:rsidDel="00000000" w:rsidR="00000000" w:rsidRPr="00000000">
              <w:rPr>
                <w:color w:val="434343"/>
                <w:sz w:val="20"/>
                <w:szCs w:val="20"/>
                <w:rtl w:val="0"/>
              </w:rPr>
              <w:t xml:space="preserve">FERplus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E">
            <w:pPr>
              <w:widowControl w:val="0"/>
              <w:jc w:val="right"/>
              <w:rPr>
                <w:sz w:val="20"/>
                <w:szCs w:val="20"/>
              </w:rPr>
            </w:pPr>
            <w:r w:rsidDel="00000000" w:rsidR="00000000" w:rsidRPr="00000000">
              <w:rPr>
                <w:color w:val="434343"/>
                <w:sz w:val="20"/>
                <w:szCs w:val="20"/>
                <w:rtl w:val="0"/>
              </w:rPr>
              <w:t xml:space="preserve">69.36%</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F">
            <w:pPr>
              <w:widowControl w:val="0"/>
              <w:jc w:val="right"/>
              <w:rPr>
                <w:sz w:val="20"/>
                <w:szCs w:val="20"/>
              </w:rPr>
            </w:pPr>
            <w:r w:rsidDel="00000000" w:rsidR="00000000" w:rsidRPr="00000000">
              <w:rPr>
                <w:color w:val="434343"/>
                <w:sz w:val="20"/>
                <w:szCs w:val="20"/>
                <w:rtl w:val="0"/>
              </w:rPr>
              <w:t xml:space="preserve">78.08%</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jc w:val="right"/>
              <w:rPr>
                <w:sz w:val="20"/>
                <w:szCs w:val="20"/>
              </w:rPr>
            </w:pPr>
            <w:r w:rsidDel="00000000" w:rsidR="00000000" w:rsidRPr="00000000">
              <w:rPr>
                <w:color w:val="434343"/>
                <w:sz w:val="20"/>
                <w:szCs w:val="20"/>
                <w:rtl w:val="0"/>
              </w:rPr>
              <w:t xml:space="preserve">52.69%</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jc w:val="right"/>
              <w:rPr>
                <w:sz w:val="20"/>
                <w:szCs w:val="20"/>
              </w:rPr>
            </w:pPr>
            <w:r w:rsidDel="00000000" w:rsidR="00000000" w:rsidRPr="00000000">
              <w:rPr>
                <w:color w:val="434343"/>
                <w:sz w:val="20"/>
                <w:szCs w:val="20"/>
                <w:rtl w:val="0"/>
              </w:rPr>
              <w:t xml:space="preserve">78.86%</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2">
            <w:pPr>
              <w:widowControl w:val="0"/>
              <w:jc w:val="right"/>
              <w:rPr>
                <w:sz w:val="20"/>
                <w:szCs w:val="20"/>
              </w:rPr>
            </w:pPr>
            <w:r w:rsidDel="00000000" w:rsidR="00000000" w:rsidRPr="00000000">
              <w:rPr>
                <w:color w:val="434343"/>
                <w:sz w:val="20"/>
                <w:szCs w:val="20"/>
                <w:rtl w:val="0"/>
              </w:rPr>
              <w:t xml:space="preserve">54.79%</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3">
            <w:pPr>
              <w:widowControl w:val="0"/>
              <w:jc w:val="right"/>
              <w:rPr>
                <w:sz w:val="20"/>
                <w:szCs w:val="20"/>
              </w:rPr>
            </w:pPr>
            <w:r w:rsidDel="00000000" w:rsidR="00000000" w:rsidRPr="00000000">
              <w:rPr>
                <w:color w:val="434343"/>
                <w:sz w:val="20"/>
                <w:szCs w:val="20"/>
                <w:rtl w:val="0"/>
              </w:rPr>
              <w:t xml:space="preserve">77.86%</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000000"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A4">
            <w:pPr>
              <w:widowControl w:val="0"/>
              <w:jc w:val="center"/>
              <w:rPr>
                <w:sz w:val="20"/>
                <w:szCs w:val="20"/>
              </w:rPr>
            </w:pPr>
            <w:r w:rsidDel="00000000" w:rsidR="00000000" w:rsidRPr="00000000">
              <w:rPr>
                <w:color w:val="434343"/>
                <w:sz w:val="20"/>
                <w:szCs w:val="20"/>
                <w:rtl w:val="0"/>
              </w:rPr>
              <w:t xml:space="preserve">ResNet50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color w:val="434343"/>
                <w:sz w:val="20"/>
                <w:szCs w:val="20"/>
                <w:rtl w:val="0"/>
              </w:rPr>
              <w:t xml:space="preserve">RAF-DB</w:t>
            </w:r>
            <w:r w:rsidDel="00000000" w:rsidR="00000000" w:rsidRPr="00000000">
              <w:rPr>
                <w:rtl w:val="0"/>
              </w:rPr>
            </w:r>
          </w:p>
        </w:tc>
        <w:tc>
          <w:tcPr>
            <w:tcBorders>
              <w:top w:color="cccccc" w:space="0" w:sz="5" w:val="single"/>
              <w:left w:color="cccccc" w:space="0" w:sz="5" w:val="single"/>
              <w:bottom w:color="000000"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6">
            <w:pPr>
              <w:widowControl w:val="0"/>
              <w:jc w:val="right"/>
              <w:rPr>
                <w:sz w:val="20"/>
                <w:szCs w:val="20"/>
              </w:rPr>
            </w:pPr>
            <w:r w:rsidDel="00000000" w:rsidR="00000000" w:rsidRPr="00000000">
              <w:rPr>
                <w:color w:val="434343"/>
                <w:sz w:val="20"/>
                <w:szCs w:val="20"/>
                <w:rtl w:val="0"/>
              </w:rPr>
              <w:t xml:space="preserve">66.22%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7">
            <w:pPr>
              <w:widowControl w:val="0"/>
              <w:jc w:val="right"/>
              <w:rPr>
                <w:sz w:val="20"/>
                <w:szCs w:val="20"/>
              </w:rPr>
            </w:pPr>
            <w:r w:rsidDel="00000000" w:rsidR="00000000" w:rsidRPr="00000000">
              <w:rPr>
                <w:color w:val="434343"/>
                <w:sz w:val="20"/>
                <w:szCs w:val="20"/>
                <w:rtl w:val="0"/>
              </w:rPr>
              <w:t xml:space="preserve">76.45%</w:t>
            </w:r>
            <w:r w:rsidDel="00000000" w:rsidR="00000000" w:rsidRPr="00000000">
              <w:rPr>
                <w:rtl w:val="0"/>
              </w:rPr>
            </w:r>
          </w:p>
        </w:tc>
        <w:tc>
          <w:tcPr>
            <w:tcBorders>
              <w:top w:color="cccccc" w:space="0" w:sz="5" w:val="single"/>
              <w:left w:color="cccccc" w:space="0" w:sz="5" w:val="single"/>
              <w:bottom w:color="000000"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8">
            <w:pPr>
              <w:widowControl w:val="0"/>
              <w:jc w:val="right"/>
              <w:rPr>
                <w:sz w:val="20"/>
                <w:szCs w:val="20"/>
              </w:rPr>
            </w:pPr>
            <w:r w:rsidDel="00000000" w:rsidR="00000000" w:rsidRPr="00000000">
              <w:rPr>
                <w:color w:val="434343"/>
                <w:sz w:val="20"/>
                <w:szCs w:val="20"/>
                <w:rtl w:val="0"/>
              </w:rPr>
              <w:t xml:space="preserve">66.15%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9">
            <w:pPr>
              <w:widowControl w:val="0"/>
              <w:jc w:val="right"/>
              <w:rPr>
                <w:sz w:val="20"/>
                <w:szCs w:val="20"/>
              </w:rPr>
            </w:pPr>
            <w:r w:rsidDel="00000000" w:rsidR="00000000" w:rsidRPr="00000000">
              <w:rPr>
                <w:color w:val="434343"/>
                <w:sz w:val="20"/>
                <w:szCs w:val="20"/>
                <w:rtl w:val="0"/>
              </w:rPr>
              <w:t xml:space="preserve">75.49%</w:t>
            </w:r>
            <w:r w:rsidDel="00000000" w:rsidR="00000000" w:rsidRPr="00000000">
              <w:rPr>
                <w:rtl w:val="0"/>
              </w:rPr>
            </w:r>
          </w:p>
        </w:tc>
        <w:tc>
          <w:tcPr>
            <w:tcBorders>
              <w:top w:color="cccccc" w:space="0" w:sz="5" w:val="single"/>
              <w:left w:color="cccccc" w:space="0" w:sz="5" w:val="single"/>
              <w:bottom w:color="000000"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A">
            <w:pPr>
              <w:widowControl w:val="0"/>
              <w:jc w:val="right"/>
              <w:rPr>
                <w:sz w:val="20"/>
                <w:szCs w:val="20"/>
              </w:rPr>
            </w:pPr>
            <w:r w:rsidDel="00000000" w:rsidR="00000000" w:rsidRPr="00000000">
              <w:rPr>
                <w:color w:val="434343"/>
                <w:sz w:val="20"/>
                <w:szCs w:val="20"/>
                <w:rtl w:val="0"/>
              </w:rPr>
              <w:t xml:space="preserve">65.95%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B">
            <w:pPr>
              <w:widowControl w:val="0"/>
              <w:jc w:val="right"/>
              <w:rPr>
                <w:sz w:val="20"/>
                <w:szCs w:val="20"/>
              </w:rPr>
            </w:pPr>
            <w:r w:rsidDel="00000000" w:rsidR="00000000" w:rsidRPr="00000000">
              <w:rPr>
                <w:color w:val="434343"/>
                <w:sz w:val="20"/>
                <w:szCs w:val="20"/>
                <w:rtl w:val="0"/>
              </w:rPr>
              <w:t xml:space="preserve">75.70%</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AC">
            <w:pPr>
              <w:widowControl w:val="0"/>
              <w:jc w:val="center"/>
              <w:rPr>
                <w:sz w:val="20"/>
                <w:szCs w:val="20"/>
              </w:rPr>
            </w:pPr>
            <w:r w:rsidDel="00000000" w:rsidR="00000000" w:rsidRPr="00000000">
              <w:rPr>
                <w:color w:val="434343"/>
                <w:sz w:val="20"/>
                <w:szCs w:val="20"/>
                <w:rtl w:val="0"/>
              </w:rPr>
              <w:t xml:space="preserve">EfficientNetB0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color w:val="434343"/>
                <w:sz w:val="20"/>
                <w:szCs w:val="20"/>
                <w:rtl w:val="0"/>
              </w:rPr>
              <w:t xml:space="preserve">FER2013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E">
            <w:pPr>
              <w:widowControl w:val="0"/>
              <w:jc w:val="right"/>
              <w:rPr>
                <w:sz w:val="20"/>
                <w:szCs w:val="20"/>
              </w:rPr>
            </w:pPr>
            <w:r w:rsidDel="00000000" w:rsidR="00000000" w:rsidRPr="00000000">
              <w:rPr>
                <w:color w:val="434343"/>
                <w:sz w:val="20"/>
                <w:szCs w:val="20"/>
                <w:rtl w:val="0"/>
              </w:rPr>
              <w:t xml:space="preserve">63.55%</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F">
            <w:pPr>
              <w:widowControl w:val="0"/>
              <w:jc w:val="right"/>
              <w:rPr>
                <w:sz w:val="20"/>
                <w:szCs w:val="20"/>
              </w:rPr>
            </w:pPr>
            <w:r w:rsidDel="00000000" w:rsidR="00000000" w:rsidRPr="00000000">
              <w:rPr>
                <w:color w:val="434343"/>
                <w:sz w:val="20"/>
                <w:szCs w:val="20"/>
                <w:rtl w:val="0"/>
              </w:rPr>
              <w:t xml:space="preserve">59.47%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0">
            <w:pPr>
              <w:widowControl w:val="0"/>
              <w:jc w:val="right"/>
              <w:rPr>
                <w:sz w:val="20"/>
                <w:szCs w:val="20"/>
              </w:rPr>
            </w:pPr>
            <w:r w:rsidDel="00000000" w:rsidR="00000000" w:rsidRPr="00000000">
              <w:rPr>
                <w:color w:val="434343"/>
                <w:sz w:val="20"/>
                <w:szCs w:val="20"/>
                <w:rtl w:val="0"/>
              </w:rPr>
              <w:t xml:space="preserve">50.24%</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1">
            <w:pPr>
              <w:widowControl w:val="0"/>
              <w:jc w:val="right"/>
              <w:rPr>
                <w:sz w:val="20"/>
                <w:szCs w:val="20"/>
              </w:rPr>
            </w:pPr>
            <w:r w:rsidDel="00000000" w:rsidR="00000000" w:rsidRPr="00000000">
              <w:rPr>
                <w:color w:val="434343"/>
                <w:sz w:val="20"/>
                <w:szCs w:val="20"/>
                <w:rtl w:val="0"/>
              </w:rPr>
              <w:t xml:space="preserve">59.43%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widowControl w:val="0"/>
              <w:jc w:val="right"/>
              <w:rPr>
                <w:sz w:val="20"/>
                <w:szCs w:val="20"/>
              </w:rPr>
            </w:pPr>
            <w:r w:rsidDel="00000000" w:rsidR="00000000" w:rsidRPr="00000000">
              <w:rPr>
                <w:color w:val="434343"/>
                <w:sz w:val="20"/>
                <w:szCs w:val="20"/>
                <w:rtl w:val="0"/>
              </w:rPr>
              <w:t xml:space="preserve">50.00%</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3">
            <w:pPr>
              <w:widowControl w:val="0"/>
              <w:jc w:val="right"/>
              <w:rPr>
                <w:sz w:val="20"/>
                <w:szCs w:val="20"/>
              </w:rPr>
            </w:pPr>
            <w:r w:rsidDel="00000000" w:rsidR="00000000" w:rsidRPr="00000000">
              <w:rPr>
                <w:color w:val="434343"/>
                <w:sz w:val="20"/>
                <w:szCs w:val="20"/>
                <w:rtl w:val="0"/>
              </w:rPr>
              <w:t xml:space="preserve">57.91%</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dae7ff"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B4">
            <w:pPr>
              <w:widowControl w:val="0"/>
              <w:jc w:val="center"/>
              <w:rPr>
                <w:sz w:val="20"/>
                <w:szCs w:val="20"/>
              </w:rPr>
            </w:pPr>
            <w:r w:rsidDel="00000000" w:rsidR="00000000" w:rsidRPr="00000000">
              <w:rPr>
                <w:color w:val="434343"/>
                <w:sz w:val="20"/>
                <w:szCs w:val="20"/>
                <w:rtl w:val="0"/>
              </w:rPr>
              <w:t xml:space="preserve">EfficientNetB0</w:t>
            </w:r>
            <w:r w:rsidDel="00000000" w:rsidR="00000000" w:rsidRPr="00000000">
              <w:rPr>
                <w:rtl w:val="0"/>
              </w:rPr>
            </w:r>
          </w:p>
        </w:tc>
        <w:tc>
          <w:tcPr>
            <w:tcBorders>
              <w:top w:color="cccccc" w:space="0" w:sz="5" w:val="single"/>
              <w:left w:color="cccccc" w:space="0" w:sz="5" w:val="single"/>
              <w:bottom w:color="dae7ff"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B5">
            <w:pPr>
              <w:widowControl w:val="0"/>
              <w:jc w:val="center"/>
              <w:rPr>
                <w:sz w:val="20"/>
                <w:szCs w:val="20"/>
              </w:rPr>
            </w:pPr>
            <w:r w:rsidDel="00000000" w:rsidR="00000000" w:rsidRPr="00000000">
              <w:rPr>
                <w:color w:val="434343"/>
                <w:sz w:val="20"/>
                <w:szCs w:val="20"/>
                <w:rtl w:val="0"/>
              </w:rPr>
              <w:t xml:space="preserve">FERplus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6">
            <w:pPr>
              <w:widowControl w:val="0"/>
              <w:jc w:val="right"/>
              <w:rPr>
                <w:sz w:val="20"/>
                <w:szCs w:val="20"/>
              </w:rPr>
            </w:pPr>
            <w:r w:rsidDel="00000000" w:rsidR="00000000" w:rsidRPr="00000000">
              <w:rPr>
                <w:color w:val="434343"/>
                <w:sz w:val="20"/>
                <w:szCs w:val="20"/>
                <w:rtl w:val="0"/>
              </w:rPr>
              <w:t xml:space="preserve">55.70%</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7">
            <w:pPr>
              <w:widowControl w:val="0"/>
              <w:jc w:val="right"/>
              <w:rPr>
                <w:sz w:val="20"/>
                <w:szCs w:val="20"/>
              </w:rPr>
            </w:pPr>
            <w:r w:rsidDel="00000000" w:rsidR="00000000" w:rsidRPr="00000000">
              <w:rPr>
                <w:color w:val="434343"/>
                <w:sz w:val="20"/>
                <w:szCs w:val="20"/>
                <w:rtl w:val="0"/>
              </w:rPr>
              <w:t xml:space="preserve">73.30%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8">
            <w:pPr>
              <w:widowControl w:val="0"/>
              <w:jc w:val="right"/>
              <w:rPr>
                <w:sz w:val="20"/>
                <w:szCs w:val="20"/>
              </w:rPr>
            </w:pPr>
            <w:r w:rsidDel="00000000" w:rsidR="00000000" w:rsidRPr="00000000">
              <w:rPr>
                <w:color w:val="434343"/>
                <w:sz w:val="20"/>
                <w:szCs w:val="20"/>
                <w:rtl w:val="0"/>
              </w:rPr>
              <w:t xml:space="preserve">45.91%</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9">
            <w:pPr>
              <w:widowControl w:val="0"/>
              <w:jc w:val="right"/>
              <w:rPr>
                <w:sz w:val="20"/>
                <w:szCs w:val="20"/>
              </w:rPr>
            </w:pPr>
            <w:r w:rsidDel="00000000" w:rsidR="00000000" w:rsidRPr="00000000">
              <w:rPr>
                <w:color w:val="434343"/>
                <w:sz w:val="20"/>
                <w:szCs w:val="20"/>
                <w:rtl w:val="0"/>
              </w:rPr>
              <w:t xml:space="preserve">74.88%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A">
            <w:pPr>
              <w:widowControl w:val="0"/>
              <w:jc w:val="right"/>
              <w:rPr>
                <w:sz w:val="20"/>
                <w:szCs w:val="20"/>
              </w:rPr>
            </w:pPr>
            <w:r w:rsidDel="00000000" w:rsidR="00000000" w:rsidRPr="00000000">
              <w:rPr>
                <w:color w:val="434343"/>
                <w:sz w:val="20"/>
                <w:szCs w:val="20"/>
                <w:rtl w:val="0"/>
              </w:rPr>
              <w:t xml:space="preserve">47.99%</w:t>
            </w:r>
            <w:r w:rsidDel="00000000" w:rsidR="00000000" w:rsidRPr="00000000">
              <w:rPr>
                <w:rtl w:val="0"/>
              </w:rPr>
            </w:r>
          </w:p>
        </w:tc>
        <w:tc>
          <w:tcPr>
            <w:tcBorders>
              <w:top w:color="cccccc" w:space="0" w:sz="5" w:val="single"/>
              <w:left w:color="cccccc" w:space="0" w:sz="5" w:val="single"/>
              <w:bottom w:color="f6f8f9" w:space="0" w:sz="5" w:val="single"/>
              <w:right w:color="5277b0"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B">
            <w:pPr>
              <w:widowControl w:val="0"/>
              <w:jc w:val="right"/>
              <w:rPr>
                <w:sz w:val="20"/>
                <w:szCs w:val="20"/>
              </w:rPr>
            </w:pPr>
            <w:r w:rsidDel="00000000" w:rsidR="00000000" w:rsidRPr="00000000">
              <w:rPr>
                <w:color w:val="434343"/>
                <w:sz w:val="20"/>
                <w:szCs w:val="20"/>
                <w:rtl w:val="0"/>
              </w:rPr>
              <w:t xml:space="preserve">72.96%</w:t>
            </w:r>
            <w:r w:rsidDel="00000000" w:rsidR="00000000" w:rsidRPr="00000000">
              <w:rPr>
                <w:rtl w:val="0"/>
              </w:rPr>
            </w:r>
          </w:p>
        </w:tc>
      </w:tr>
      <w:tr>
        <w:trPr>
          <w:cantSplit w:val="0"/>
          <w:trHeight w:val="315" w:hRule="atLeast"/>
          <w:tblHeader w:val="0"/>
        </w:trPr>
        <w:tc>
          <w:tcPr>
            <w:tcBorders>
              <w:top w:color="cccccc" w:space="0" w:sz="5" w:val="single"/>
              <w:left w:color="5277b0" w:space="0" w:sz="5" w:val="single"/>
              <w:bottom w:color="5277b0" w:space="0" w:sz="5" w:val="single"/>
              <w:right w:color="dae7ff"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BC">
            <w:pPr>
              <w:widowControl w:val="0"/>
              <w:jc w:val="center"/>
              <w:rPr>
                <w:sz w:val="20"/>
                <w:szCs w:val="20"/>
              </w:rPr>
            </w:pPr>
            <w:r w:rsidDel="00000000" w:rsidR="00000000" w:rsidRPr="00000000">
              <w:rPr>
                <w:color w:val="434343"/>
                <w:sz w:val="20"/>
                <w:szCs w:val="20"/>
                <w:rtl w:val="0"/>
              </w:rPr>
              <w:t xml:space="preserve">EfficientNetB0</w:t>
            </w:r>
            <w:r w:rsidDel="00000000" w:rsidR="00000000" w:rsidRPr="00000000">
              <w:rPr>
                <w:rtl w:val="0"/>
              </w:rPr>
            </w:r>
          </w:p>
        </w:tc>
        <w:tc>
          <w:tcPr>
            <w:tcBorders>
              <w:top w:color="cccccc" w:space="0" w:sz="5" w:val="single"/>
              <w:left w:color="cccccc" w:space="0" w:sz="5" w:val="single"/>
              <w:bottom w:color="5277b0" w:space="0" w:sz="5" w:val="single"/>
              <w:right w:color="000000" w:space="0" w:sz="5" w:val="single"/>
            </w:tcBorders>
            <w:shd w:fill="dae7ff" w:val="clear"/>
            <w:tcMar>
              <w:top w:w="40.0" w:type="dxa"/>
              <w:left w:w="120.0" w:type="dxa"/>
              <w:bottom w:w="40.0" w:type="dxa"/>
              <w:right w:w="120.0" w:type="dxa"/>
            </w:tcMar>
            <w:vAlign w:val="center"/>
          </w:tcPr>
          <w:p w:rsidR="00000000" w:rsidDel="00000000" w:rsidP="00000000" w:rsidRDefault="00000000" w:rsidRPr="00000000" w14:paraId="000000BD">
            <w:pPr>
              <w:widowControl w:val="0"/>
              <w:jc w:val="center"/>
              <w:rPr>
                <w:sz w:val="20"/>
                <w:szCs w:val="20"/>
              </w:rPr>
            </w:pPr>
            <w:r w:rsidDel="00000000" w:rsidR="00000000" w:rsidRPr="00000000">
              <w:rPr>
                <w:color w:val="434343"/>
                <w:sz w:val="20"/>
                <w:szCs w:val="20"/>
                <w:rtl w:val="0"/>
              </w:rPr>
              <w:t xml:space="preserve">RAF-DB</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E">
            <w:pPr>
              <w:widowControl w:val="0"/>
              <w:jc w:val="right"/>
              <w:rPr>
                <w:sz w:val="20"/>
                <w:szCs w:val="20"/>
              </w:rPr>
            </w:pPr>
            <w:r w:rsidDel="00000000" w:rsidR="00000000" w:rsidRPr="00000000">
              <w:rPr>
                <w:color w:val="434343"/>
                <w:sz w:val="20"/>
                <w:szCs w:val="20"/>
                <w:rtl w:val="0"/>
              </w:rPr>
              <w:t xml:space="preserve">67.53%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F">
            <w:pPr>
              <w:widowControl w:val="0"/>
              <w:jc w:val="right"/>
              <w:rPr>
                <w:sz w:val="20"/>
                <w:szCs w:val="20"/>
              </w:rPr>
            </w:pPr>
            <w:r w:rsidDel="00000000" w:rsidR="00000000" w:rsidRPr="00000000">
              <w:rPr>
                <w:color w:val="434343"/>
                <w:sz w:val="20"/>
                <w:szCs w:val="20"/>
                <w:rtl w:val="0"/>
              </w:rPr>
              <w:t xml:space="preserve">75.92%</w:t>
            </w:r>
            <w:r w:rsidDel="00000000" w:rsidR="00000000" w:rsidRPr="00000000">
              <w:rPr>
                <w:rtl w:val="0"/>
              </w:rPr>
            </w:r>
          </w:p>
        </w:tc>
        <w:tc>
          <w:tcPr>
            <w:tcBorders>
              <w:top w:color="cccccc" w:space="0" w:sz="5" w:val="single"/>
              <w:left w:color="cccccc" w:space="0" w:sz="5" w:val="single"/>
              <w:bottom w:color="00000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0">
            <w:pPr>
              <w:widowControl w:val="0"/>
              <w:jc w:val="right"/>
              <w:rPr>
                <w:sz w:val="20"/>
                <w:szCs w:val="20"/>
              </w:rPr>
            </w:pPr>
            <w:r w:rsidDel="00000000" w:rsidR="00000000" w:rsidRPr="00000000">
              <w:rPr>
                <w:color w:val="434343"/>
                <w:sz w:val="20"/>
                <w:szCs w:val="20"/>
                <w:rtl w:val="0"/>
              </w:rPr>
              <w:t xml:space="preserve">62.63%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1">
            <w:pPr>
              <w:widowControl w:val="0"/>
              <w:jc w:val="right"/>
              <w:rPr>
                <w:sz w:val="20"/>
                <w:szCs w:val="20"/>
              </w:rPr>
            </w:pPr>
            <w:r w:rsidDel="00000000" w:rsidR="00000000" w:rsidRPr="00000000">
              <w:rPr>
                <w:color w:val="434343"/>
                <w:sz w:val="20"/>
                <w:szCs w:val="20"/>
                <w:rtl w:val="0"/>
              </w:rPr>
              <w:t xml:space="preserve">75.65%</w:t>
            </w:r>
            <w:r w:rsidDel="00000000" w:rsidR="00000000" w:rsidRPr="00000000">
              <w:rPr>
                <w:rtl w:val="0"/>
              </w:rPr>
            </w:r>
          </w:p>
        </w:tc>
        <w:tc>
          <w:tcPr>
            <w:tcBorders>
              <w:top w:color="cccccc" w:space="0" w:sz="5" w:val="single"/>
              <w:left w:color="cccccc" w:space="0" w:sz="5" w:val="single"/>
              <w:bottom w:color="5277b0"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2">
            <w:pPr>
              <w:widowControl w:val="0"/>
              <w:jc w:val="right"/>
              <w:rPr>
                <w:sz w:val="20"/>
                <w:szCs w:val="20"/>
              </w:rPr>
            </w:pPr>
            <w:r w:rsidDel="00000000" w:rsidR="00000000" w:rsidRPr="00000000">
              <w:rPr>
                <w:color w:val="434343"/>
                <w:sz w:val="20"/>
                <w:szCs w:val="20"/>
                <w:rtl w:val="0"/>
              </w:rPr>
              <w:t xml:space="preserve">64.08%</w:t>
            </w:r>
            <w:r w:rsidDel="00000000" w:rsidR="00000000" w:rsidRPr="00000000">
              <w:rPr>
                <w:rtl w:val="0"/>
              </w:rPr>
            </w:r>
          </w:p>
        </w:tc>
        <w:tc>
          <w:tcPr>
            <w:tcBorders>
              <w:top w:color="cccccc" w:space="0" w:sz="5" w:val="single"/>
              <w:left w:color="cccccc" w:space="0" w:sz="5" w:val="single"/>
              <w:bottom w:color="5277b0" w:space="0" w:sz="5" w:val="single"/>
              <w:right w:color="5277b0"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3">
            <w:pPr>
              <w:widowControl w:val="0"/>
              <w:jc w:val="right"/>
              <w:rPr>
                <w:sz w:val="20"/>
                <w:szCs w:val="20"/>
              </w:rPr>
            </w:pPr>
            <w:r w:rsidDel="00000000" w:rsidR="00000000" w:rsidRPr="00000000">
              <w:rPr>
                <w:color w:val="434343"/>
                <w:sz w:val="20"/>
                <w:szCs w:val="20"/>
                <w:rtl w:val="0"/>
              </w:rPr>
              <w:t xml:space="preserve">75.31%</w:t>
            </w:r>
            <w:r w:rsidDel="00000000" w:rsidR="00000000" w:rsidRPr="00000000">
              <w:rPr>
                <w:rtl w:val="0"/>
              </w:rPr>
            </w:r>
          </w:p>
        </w:tc>
      </w:tr>
    </w:tbl>
    <w:p w:rsidR="00000000" w:rsidDel="00000000" w:rsidP="00000000" w:rsidRDefault="00000000" w:rsidRPr="00000000" w14:paraId="000000C4">
      <w:pPr>
        <w:numPr>
          <w:ilvl w:val="0"/>
          <w:numId w:val="1"/>
        </w:numPr>
        <w:shd w:fill="ffffff" w:val="clear"/>
        <w:spacing w:after="240" w:before="240" w:line="360" w:lineRule="auto"/>
        <w:ind w:left="1440" w:hanging="36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混淆矩陣</w:t>
      </w:r>
    </w:p>
    <w:p w:rsidR="00000000" w:rsidDel="00000000" w:rsidP="00000000" w:rsidRDefault="00000000" w:rsidRPr="00000000" w14:paraId="000000C5">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綜觀三個資料集中的類別分布，可以發現都存在某些類別佔據多數樣本的情況，因此模型只要偏向預測這些主要類別，就能取得不錯的整體準確率。在 FER2013 中，</w:t>
      </w:r>
      <w:r w:rsidDel="00000000" w:rsidR="00000000" w:rsidRPr="00000000">
        <w:rPr>
          <w:i w:val="1"/>
          <w:color w:val="333333"/>
          <w:sz w:val="21"/>
          <w:szCs w:val="21"/>
          <w:highlight w:val="white"/>
          <w:rtl w:val="0"/>
        </w:rPr>
        <w:t xml:space="preserve">disgust</w:t>
      </w:r>
      <w:r w:rsidDel="00000000" w:rsidR="00000000" w:rsidRPr="00000000">
        <w:rPr>
          <w:rFonts w:ascii="Arial Unicode MS" w:cs="Arial Unicode MS" w:eastAsia="Arial Unicode MS" w:hAnsi="Arial Unicode MS"/>
          <w:color w:val="333333"/>
          <w:sz w:val="21"/>
          <w:szCs w:val="21"/>
          <w:highlight w:val="white"/>
          <w:rtl w:val="0"/>
        </w:rPr>
        <w:t xml:space="preserve"> 類別甚至出現「預測正確數為 0」的情況，且大多被錯誤判斷為 </w:t>
      </w:r>
      <w:r w:rsidDel="00000000" w:rsidR="00000000" w:rsidRPr="00000000">
        <w:rPr>
          <w:i w:val="1"/>
          <w:color w:val="333333"/>
          <w:sz w:val="21"/>
          <w:szCs w:val="21"/>
          <w:highlight w:val="white"/>
          <w:rtl w:val="0"/>
        </w:rPr>
        <w:t xml:space="preserve">angry</w:t>
      </w:r>
      <w:r w:rsidDel="00000000" w:rsidR="00000000" w:rsidRPr="00000000">
        <w:rPr>
          <w:rFonts w:ascii="Arial Unicode MS" w:cs="Arial Unicode MS" w:eastAsia="Arial Unicode MS" w:hAnsi="Arial Unicode MS"/>
          <w:color w:val="333333"/>
          <w:sz w:val="21"/>
          <w:szCs w:val="21"/>
          <w:highlight w:val="white"/>
          <w:rtl w:val="0"/>
        </w:rPr>
        <w:t xml:space="preserve">，顯示兩者在表情上較為相似，而 </w:t>
      </w:r>
      <w:r w:rsidDel="00000000" w:rsidR="00000000" w:rsidRPr="00000000">
        <w:rPr>
          <w:i w:val="1"/>
          <w:color w:val="333333"/>
          <w:sz w:val="21"/>
          <w:szCs w:val="21"/>
          <w:highlight w:val="white"/>
          <w:rtl w:val="0"/>
        </w:rPr>
        <w:t xml:space="preserve">disgust</w:t>
      </w:r>
      <w:r w:rsidDel="00000000" w:rsidR="00000000" w:rsidRPr="00000000">
        <w:rPr>
          <w:rFonts w:ascii="Arial Unicode MS" w:cs="Arial Unicode MS" w:eastAsia="Arial Unicode MS" w:hAnsi="Arial Unicode MS"/>
          <w:color w:val="333333"/>
          <w:sz w:val="21"/>
          <w:szCs w:val="21"/>
          <w:highlight w:val="white"/>
          <w:rtl w:val="0"/>
        </w:rPr>
        <w:t xml:space="preserve"> 樣本數又極少，導致模型難以學習該類別特徵。</w:t>
      </w:r>
    </w:p>
    <w:p w:rsidR="00000000" w:rsidDel="00000000" w:rsidP="00000000" w:rsidRDefault="00000000" w:rsidRPr="00000000" w14:paraId="000000C6">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在 FERplus 的實驗中也有類似現象，</w:t>
      </w:r>
      <w:r w:rsidDel="00000000" w:rsidR="00000000" w:rsidRPr="00000000">
        <w:rPr>
          <w:i w:val="1"/>
          <w:color w:val="333333"/>
          <w:sz w:val="21"/>
          <w:szCs w:val="21"/>
          <w:highlight w:val="white"/>
          <w:rtl w:val="0"/>
        </w:rPr>
        <w:t xml:space="preserve">contempt</w:t>
      </w:r>
      <w:r w:rsidDel="00000000" w:rsidR="00000000" w:rsidRPr="00000000">
        <w:rPr>
          <w:rFonts w:ascii="Arial Unicode MS" w:cs="Arial Unicode MS" w:eastAsia="Arial Unicode MS" w:hAnsi="Arial Unicode MS"/>
          <w:color w:val="333333"/>
          <w:sz w:val="21"/>
          <w:szCs w:val="21"/>
          <w:highlight w:val="white"/>
          <w:rtl w:val="0"/>
        </w:rPr>
        <w:t xml:space="preserve"> 類別大量被預測為 </w:t>
      </w:r>
      <w:r w:rsidDel="00000000" w:rsidR="00000000" w:rsidRPr="00000000">
        <w:rPr>
          <w:i w:val="1"/>
          <w:color w:val="333333"/>
          <w:sz w:val="21"/>
          <w:szCs w:val="21"/>
          <w:highlight w:val="white"/>
          <w:rtl w:val="0"/>
        </w:rPr>
        <w:t xml:space="preserve">neutral</w:t>
      </w:r>
      <w:r w:rsidDel="00000000" w:rsidR="00000000" w:rsidRPr="00000000">
        <w:rPr>
          <w:rFonts w:ascii="Arial Unicode MS" w:cs="Arial Unicode MS" w:eastAsia="Arial Unicode MS" w:hAnsi="Arial Unicode MS"/>
          <w:color w:val="333333"/>
          <w:sz w:val="21"/>
          <w:szCs w:val="21"/>
          <w:highlight w:val="white"/>
          <w:rtl w:val="0"/>
        </w:rPr>
        <w:t xml:space="preserve">，說明此類表情不夠明顯，模型難以分辨其與其他類別間的細微差異。這些結果顯示：資料數量不足的類別若同時缺乏獨特的特徵，容易被其他相似類別覆蓋，造成模型無法有效區分。</w:t>
      </w:r>
    </w:p>
    <w:p w:rsidR="00000000" w:rsidDel="00000000" w:rsidP="00000000" w:rsidRDefault="00000000" w:rsidRPr="00000000" w14:paraId="000000C7">
      <w:pPr>
        <w:shd w:fill="ffffff" w:val="clear"/>
        <w:spacing w:after="0" w:before="240" w:line="36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4245" cy="5734245"/>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4245" cy="57342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40"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(圖三) 各實驗之</w:t>
      </w:r>
      <w:r w:rsidDel="00000000" w:rsidR="00000000" w:rsidRPr="00000000">
        <w:rPr>
          <w:rFonts w:ascii="Arial Unicode MS" w:cs="Arial Unicode MS" w:eastAsia="Arial Unicode MS" w:hAnsi="Arial Unicode MS"/>
          <w:color w:val="333333"/>
          <w:sz w:val="21"/>
          <w:szCs w:val="21"/>
          <w:highlight w:val="white"/>
          <w:rtl w:val="0"/>
        </w:rPr>
        <w:t xml:space="preserve">混淆矩陣圖</w:t>
      </w:r>
    </w:p>
    <w:p w:rsidR="00000000" w:rsidDel="00000000" w:rsidP="00000000" w:rsidRDefault="00000000" w:rsidRPr="00000000" w14:paraId="000000C9">
      <w:pPr>
        <w:numPr>
          <w:ilvl w:val="0"/>
          <w:numId w:val="1"/>
        </w:numPr>
        <w:shd w:fill="ffffff" w:val="clear"/>
        <w:spacing w:after="240" w:before="240" w:line="360" w:lineRule="auto"/>
        <w:ind w:left="144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GradCam與錯誤案例分析</w:t>
      </w:r>
    </w:p>
    <w:p w:rsidR="00000000" w:rsidDel="00000000" w:rsidP="00000000" w:rsidRDefault="00000000" w:rsidRPr="00000000" w14:paraId="000000CA">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本部分針對三個資料集，各隨機選取一張測試集圖片進行 Grad-CAM 視覺化，觀察不同模型所聚焦的區域，以及當預測錯誤時的差異。Grad-CAM 所追蹤的卷積層皆為各預訓練模型的最後一層，輸出特徵圖大小為 7×7，因此與原圖重疊時可能出現位置偏差。</w:t>
      </w:r>
    </w:p>
    <w:p w:rsidR="00000000" w:rsidDel="00000000" w:rsidP="00000000" w:rsidRDefault="00000000" w:rsidRPr="00000000" w14:paraId="000000CB">
      <w:pPr>
        <w:numPr>
          <w:ilvl w:val="0"/>
          <w:numId w:val="6"/>
        </w:numPr>
        <w:shd w:fill="ffffff" w:val="clear"/>
        <w:spacing w:after="240" w:before="240" w:line="360" w:lineRule="auto"/>
        <w:ind w:left="2160" w:hanging="360"/>
        <w:rPr>
          <w:color w:val="333333"/>
          <w:sz w:val="21"/>
          <w:szCs w:val="21"/>
          <w:highlight w:val="white"/>
          <w:u w:val="none"/>
        </w:rPr>
      </w:pPr>
      <w:r w:rsidDel="00000000" w:rsidR="00000000" w:rsidRPr="00000000">
        <w:rPr>
          <w:color w:val="333333"/>
          <w:sz w:val="21"/>
          <w:szCs w:val="21"/>
          <w:highlight w:val="white"/>
          <w:rtl w:val="0"/>
        </w:rPr>
        <w:t xml:space="preserve">FER2013 - happy</w:t>
      </w:r>
    </w:p>
    <w:p w:rsidR="00000000" w:rsidDel="00000000" w:rsidP="00000000" w:rsidRDefault="00000000" w:rsidRPr="00000000" w14:paraId="000000CC">
      <w:pPr>
        <w:shd w:fill="ffffff" w:val="clear"/>
        <w:spacing w:after="240" w:before="240" w:line="360" w:lineRule="auto"/>
        <w:ind w:left="216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僅有 EfficientNetB0 成功預測為 </w:t>
      </w:r>
      <w:r w:rsidDel="00000000" w:rsidR="00000000" w:rsidRPr="00000000">
        <w:rPr>
          <w:i w:val="1"/>
          <w:color w:val="333333"/>
          <w:sz w:val="21"/>
          <w:szCs w:val="21"/>
          <w:highlight w:val="white"/>
          <w:rtl w:val="0"/>
        </w:rPr>
        <w:t xml:space="preserve">happy</w:t>
      </w:r>
      <w:r w:rsidDel="00000000" w:rsidR="00000000" w:rsidRPr="00000000">
        <w:rPr>
          <w:rFonts w:ascii="Arial Unicode MS" w:cs="Arial Unicode MS" w:eastAsia="Arial Unicode MS" w:hAnsi="Arial Unicode MS"/>
          <w:color w:val="333333"/>
          <w:sz w:val="21"/>
          <w:szCs w:val="21"/>
          <w:highlight w:val="white"/>
          <w:rtl w:val="0"/>
        </w:rPr>
        <w:t xml:space="preserve">，其他模型皆誤判為 </w:t>
      </w:r>
      <w:r w:rsidDel="00000000" w:rsidR="00000000" w:rsidRPr="00000000">
        <w:rPr>
          <w:i w:val="1"/>
          <w:color w:val="333333"/>
          <w:sz w:val="21"/>
          <w:szCs w:val="21"/>
          <w:highlight w:val="white"/>
          <w:rtl w:val="0"/>
        </w:rPr>
        <w:t xml:space="preserve">surprise</w:t>
      </w:r>
      <w:r w:rsidDel="00000000" w:rsidR="00000000" w:rsidRPr="00000000">
        <w:rPr>
          <w:rFonts w:ascii="Arial Unicode MS" w:cs="Arial Unicode MS" w:eastAsia="Arial Unicode MS" w:hAnsi="Arial Unicode MS"/>
          <w:color w:val="333333"/>
          <w:sz w:val="21"/>
          <w:szCs w:val="21"/>
          <w:highlight w:val="white"/>
          <w:rtl w:val="0"/>
        </w:rPr>
        <w:t xml:space="preserve">。三個模型都較偏向依賴嘴型作為主要判斷依據，其中 VGG19 的 Grad-CAM 還能觀察到其對眼睛的注意力。然而，開心與驚訝的嘴型都可能較為寬開，且眼睛睜大的特徵在驚訝中更為常見，因此容易出現誤判。</w:t>
      </w:r>
    </w:p>
    <w:p w:rsidR="00000000" w:rsidDel="00000000" w:rsidP="00000000" w:rsidRDefault="00000000" w:rsidRPr="00000000" w14:paraId="000000CD">
      <w:pPr>
        <w:shd w:fill="ffffff" w:val="clear"/>
        <w:spacing w:line="36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17907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0" w:before="0" w:line="360" w:lineRule="auto"/>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(圖四) </w:t>
      </w:r>
      <w:r w:rsidDel="00000000" w:rsidR="00000000" w:rsidRPr="00000000">
        <w:rPr>
          <w:rFonts w:ascii="Arial Unicode MS" w:cs="Arial Unicode MS" w:eastAsia="Arial Unicode MS" w:hAnsi="Arial Unicode MS"/>
          <w:color w:val="333333"/>
          <w:sz w:val="21"/>
          <w:szCs w:val="21"/>
          <w:highlight w:val="white"/>
          <w:rtl w:val="0"/>
        </w:rPr>
        <w:t xml:space="preserve">FER2013 - happy 各模型預測結果與GradCam可視化</w:t>
      </w:r>
      <w:r w:rsidDel="00000000" w:rsidR="00000000" w:rsidRPr="00000000">
        <w:rPr>
          <w:rtl w:val="0"/>
        </w:rPr>
      </w:r>
    </w:p>
    <w:p w:rsidR="00000000" w:rsidDel="00000000" w:rsidP="00000000" w:rsidRDefault="00000000" w:rsidRPr="00000000" w14:paraId="000000CF">
      <w:pPr>
        <w:numPr>
          <w:ilvl w:val="0"/>
          <w:numId w:val="6"/>
        </w:numPr>
        <w:shd w:fill="ffffff" w:val="clear"/>
        <w:spacing w:after="240" w:before="240" w:line="360" w:lineRule="auto"/>
        <w:ind w:left="2160" w:hanging="360"/>
        <w:rPr>
          <w:color w:val="333333"/>
          <w:sz w:val="21"/>
          <w:szCs w:val="21"/>
          <w:highlight w:val="white"/>
          <w:u w:val="none"/>
        </w:rPr>
      </w:pPr>
      <w:r w:rsidDel="00000000" w:rsidR="00000000" w:rsidRPr="00000000">
        <w:rPr>
          <w:color w:val="333333"/>
          <w:sz w:val="21"/>
          <w:szCs w:val="21"/>
          <w:highlight w:val="white"/>
          <w:rtl w:val="0"/>
        </w:rPr>
        <w:t xml:space="preserve">FERplus - angry</w:t>
      </w:r>
    </w:p>
    <w:p w:rsidR="00000000" w:rsidDel="00000000" w:rsidP="00000000" w:rsidRDefault="00000000" w:rsidRPr="00000000" w14:paraId="000000D0">
      <w:pPr>
        <w:shd w:fill="ffffff" w:val="clear"/>
        <w:spacing w:after="240" w:before="240" w:line="360" w:lineRule="auto"/>
        <w:ind w:left="216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三個模型皆成功預測為 </w:t>
      </w:r>
      <w:r w:rsidDel="00000000" w:rsidR="00000000" w:rsidRPr="00000000">
        <w:rPr>
          <w:i w:val="1"/>
          <w:color w:val="333333"/>
          <w:sz w:val="21"/>
          <w:szCs w:val="21"/>
          <w:highlight w:val="white"/>
          <w:rtl w:val="0"/>
        </w:rPr>
        <w:t xml:space="preserve">angry</w:t>
      </w:r>
      <w:r w:rsidDel="00000000" w:rsidR="00000000" w:rsidRPr="00000000">
        <w:rPr>
          <w:rFonts w:ascii="Arial Unicode MS" w:cs="Arial Unicode MS" w:eastAsia="Arial Unicode MS" w:hAnsi="Arial Unicode MS"/>
          <w:color w:val="333333"/>
          <w:sz w:val="21"/>
          <w:szCs w:val="21"/>
          <w:highlight w:val="white"/>
          <w:rtl w:val="0"/>
        </w:rPr>
        <w:t xml:space="preserve">，Grad-CAM 顯示模型普遍關注嘴型，部分也注意到眉心附近的區域。這些特徵符合憤怒表情的特性，例如拉長的嘴型與緊皺的眉毛，說明模型能夠正確捕捉並利用情緒表徵。</w:t>
      </w:r>
    </w:p>
    <w:p w:rsidR="00000000" w:rsidDel="00000000" w:rsidP="00000000" w:rsidRDefault="00000000" w:rsidRPr="00000000" w14:paraId="000000D1">
      <w:pPr>
        <w:shd w:fill="ffffff" w:val="clear"/>
        <w:spacing w:after="0" w:before="240" w:line="36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17907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(圖五) </w:t>
      </w:r>
      <w:r w:rsidDel="00000000" w:rsidR="00000000" w:rsidRPr="00000000">
        <w:rPr>
          <w:rFonts w:ascii="Arial Unicode MS" w:cs="Arial Unicode MS" w:eastAsia="Arial Unicode MS" w:hAnsi="Arial Unicode MS"/>
          <w:color w:val="333333"/>
          <w:sz w:val="21"/>
          <w:szCs w:val="21"/>
          <w:highlight w:val="white"/>
          <w:rtl w:val="0"/>
        </w:rPr>
        <w:t xml:space="preserve">FERplus - angry 各模型預測結果與GradCam可視化</w:t>
      </w:r>
    </w:p>
    <w:p w:rsidR="00000000" w:rsidDel="00000000" w:rsidP="00000000" w:rsidRDefault="00000000" w:rsidRPr="00000000" w14:paraId="000000D3">
      <w:pPr>
        <w:numPr>
          <w:ilvl w:val="0"/>
          <w:numId w:val="6"/>
        </w:numPr>
        <w:shd w:fill="ffffff" w:val="clear"/>
        <w:spacing w:after="240" w:before="240" w:line="360" w:lineRule="auto"/>
        <w:ind w:left="2160" w:hanging="360"/>
        <w:rPr>
          <w:color w:val="333333"/>
          <w:sz w:val="21"/>
          <w:szCs w:val="21"/>
          <w:highlight w:val="white"/>
          <w:u w:val="none"/>
        </w:rPr>
      </w:pPr>
      <w:r w:rsidDel="00000000" w:rsidR="00000000" w:rsidRPr="00000000">
        <w:rPr>
          <w:color w:val="333333"/>
          <w:sz w:val="21"/>
          <w:szCs w:val="21"/>
          <w:highlight w:val="white"/>
          <w:rtl w:val="0"/>
        </w:rPr>
        <w:t xml:space="preserve">RAF-DB - sad</w:t>
      </w:r>
    </w:p>
    <w:p w:rsidR="00000000" w:rsidDel="00000000" w:rsidP="00000000" w:rsidRDefault="00000000" w:rsidRPr="00000000" w14:paraId="000000D4">
      <w:pPr>
        <w:shd w:fill="ffffff" w:val="clear"/>
        <w:spacing w:after="0" w:before="240" w:line="360" w:lineRule="auto"/>
        <w:ind w:left="216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本案例中僅有 EfficientNetB0 預測錯誤。從 Grad-CAM 可見，EfficientNetB0 沒有關注嘴型，而其他兩個模型除了嘴部外，還聚焦於眉毛附近。傷心表情通常表現為嘴角下垂與眉毛內縮、下垂等特徵，顯示前兩者成功利用這些關鍵部位進行正確預測，而 EfficientNetB0 缺乏對這些區域的注意，導致誤判。</w:t>
      </w:r>
    </w:p>
    <w:p w:rsidR="00000000" w:rsidDel="00000000" w:rsidP="00000000" w:rsidRDefault="00000000" w:rsidRPr="00000000" w14:paraId="000000D5">
      <w:pPr>
        <w:shd w:fill="ffffff" w:val="clear"/>
        <w:spacing w:after="0" w:before="0" w:line="360" w:lineRule="auto"/>
        <w:ind w:left="0" w:firstLine="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17907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(圖六) </w:t>
      </w:r>
      <w:r w:rsidDel="00000000" w:rsidR="00000000" w:rsidRPr="00000000">
        <w:rPr>
          <w:rFonts w:ascii="Arial Unicode MS" w:cs="Arial Unicode MS" w:eastAsia="Arial Unicode MS" w:hAnsi="Arial Unicode MS"/>
          <w:color w:val="333333"/>
          <w:sz w:val="21"/>
          <w:szCs w:val="21"/>
          <w:highlight w:val="white"/>
          <w:rtl w:val="0"/>
        </w:rPr>
        <w:t xml:space="preserve">RAF-DB - sad 各模型預測結果與GradCam可視化</w:t>
      </w:r>
    </w:p>
    <w:p w:rsidR="00000000" w:rsidDel="00000000" w:rsidP="00000000" w:rsidRDefault="00000000" w:rsidRPr="00000000" w14:paraId="000000D7">
      <w:pPr>
        <w:shd w:fill="ffffff" w:val="clear"/>
        <w:spacing w:line="360" w:lineRule="auto"/>
        <w:jc w:val="center"/>
        <w:rPr>
          <w:color w:val="333333"/>
          <w:sz w:val="21"/>
          <w:szCs w:val="21"/>
          <w:highlight w:val="white"/>
        </w:rPr>
      </w:pPr>
      <w:r w:rsidDel="00000000" w:rsidR="00000000" w:rsidRPr="00000000">
        <w:rPr>
          <w:rtl w:val="0"/>
        </w:rPr>
      </w:r>
    </w:p>
    <w:p w:rsidR="00000000" w:rsidDel="00000000" w:rsidP="00000000" w:rsidRDefault="00000000" w:rsidRPr="00000000" w14:paraId="000000D8">
      <w:pPr>
        <w:shd w:fill="ffffff" w:val="clear"/>
        <w:spacing w:after="240" w:before="240" w:line="360" w:lineRule="auto"/>
        <w:ind w:firstLine="720"/>
        <w:rPr>
          <w:b w:val="1"/>
          <w:color w:val="333333"/>
          <w:sz w:val="21"/>
          <w:szCs w:val="21"/>
          <w:highlight w:val="white"/>
        </w:rPr>
      </w:pPr>
      <w:r w:rsidDel="00000000" w:rsidR="00000000" w:rsidRPr="00000000">
        <w:rPr>
          <w:rFonts w:ascii="Arial Unicode MS" w:cs="Arial Unicode MS" w:eastAsia="Arial Unicode MS" w:hAnsi="Arial Unicode MS"/>
          <w:b w:val="1"/>
          <w:color w:val="333333"/>
          <w:sz w:val="21"/>
          <w:szCs w:val="21"/>
          <w:highlight w:val="white"/>
          <w:rtl w:val="0"/>
        </w:rPr>
        <w:t xml:space="preserve">5.2 自建資料集之模型效能測試</w:t>
      </w:r>
    </w:p>
    <w:p w:rsidR="00000000" w:rsidDel="00000000" w:rsidP="00000000" w:rsidRDefault="00000000" w:rsidRPr="00000000" w14:paraId="000000D9">
      <w:pPr>
        <w:shd w:fill="ffffff" w:val="clear"/>
        <w:spacing w:after="240" w:before="240" w:line="360" w:lineRule="auto"/>
        <w:ind w:left="72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本步驟中，我們拍攝自身的表情並收集不同情緒類型，以建立自建資料集。測試時使用的模型為在基礎遷移訓練實驗中表現最穩定之 </w:t>
      </w:r>
      <w:r w:rsidDel="00000000" w:rsidR="00000000" w:rsidRPr="00000000">
        <w:rPr>
          <w:b w:val="1"/>
          <w:color w:val="333333"/>
          <w:sz w:val="21"/>
          <w:szCs w:val="21"/>
          <w:highlight w:val="white"/>
          <w:rtl w:val="0"/>
        </w:rPr>
        <w:t xml:space="preserve">VGG19 on FERplus</w:t>
      </w:r>
      <w:r w:rsidDel="00000000" w:rsidR="00000000" w:rsidRPr="00000000">
        <w:rPr>
          <w:rFonts w:ascii="Arial Unicode MS" w:cs="Arial Unicode MS" w:eastAsia="Arial Unicode MS" w:hAnsi="Arial Unicode MS"/>
          <w:color w:val="333333"/>
          <w:sz w:val="21"/>
          <w:szCs w:val="21"/>
          <w:highlight w:val="white"/>
          <w:rtl w:val="0"/>
        </w:rPr>
        <w:t xml:space="preserve">，情緒類別亦參照 FERplus 所定義的八種類別。</w:t>
      </w:r>
    </w:p>
    <w:p w:rsidR="00000000" w:rsidDel="00000000" w:rsidP="00000000" w:rsidRDefault="00000000" w:rsidRPr="00000000" w14:paraId="000000DA">
      <w:pPr>
        <w:numPr>
          <w:ilvl w:val="0"/>
          <w:numId w:val="7"/>
        </w:numPr>
        <w:shd w:fill="ffffff" w:val="clear"/>
        <w:spacing w:after="0" w:afterAutospacing="0" w:before="240" w:line="360" w:lineRule="auto"/>
        <w:ind w:left="144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測試結果</w:t>
      </w:r>
    </w:p>
    <w:p w:rsidR="00000000" w:rsidDel="00000000" w:rsidP="00000000" w:rsidRDefault="00000000" w:rsidRPr="00000000" w14:paraId="000000DB">
      <w:pPr>
        <w:numPr>
          <w:ilvl w:val="0"/>
          <w:numId w:val="10"/>
        </w:numPr>
        <w:shd w:fill="ffffff" w:val="clear"/>
        <w:spacing w:after="0" w:before="0" w:line="36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Test Accuracy: 0.3333</w:t>
      </w:r>
    </w:p>
    <w:p w:rsidR="00000000" w:rsidDel="00000000" w:rsidP="00000000" w:rsidRDefault="00000000" w:rsidRPr="00000000" w14:paraId="000000DC">
      <w:pPr>
        <w:numPr>
          <w:ilvl w:val="0"/>
          <w:numId w:val="10"/>
        </w:numPr>
        <w:shd w:fill="ffffff" w:val="clear"/>
        <w:spacing w:after="0" w:before="0" w:line="36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Test Loss: 7.9682</w:t>
      </w:r>
    </w:p>
    <w:p w:rsidR="00000000" w:rsidDel="00000000" w:rsidP="00000000" w:rsidRDefault="00000000" w:rsidRPr="00000000" w14:paraId="000000DD">
      <w:pPr>
        <w:shd w:fill="ffffff" w:val="clear"/>
        <w:spacing w:after="0" w:before="200" w:line="360" w:lineRule="auto"/>
        <w:ind w:left="1440" w:firstLine="720"/>
        <w:rPr>
          <w:color w:val="1f1f1f"/>
          <w:sz w:val="21"/>
          <w:szCs w:val="21"/>
          <w:highlight w:val="white"/>
        </w:rPr>
      </w:pPr>
      <w:r w:rsidDel="00000000" w:rsidR="00000000" w:rsidRPr="00000000">
        <w:rPr>
          <w:rFonts w:ascii="Arial Unicode MS" w:cs="Arial Unicode MS" w:eastAsia="Arial Unicode MS" w:hAnsi="Arial Unicode MS"/>
          <w:color w:val="1f1f1f"/>
          <w:sz w:val="21"/>
          <w:szCs w:val="21"/>
          <w:highlight w:val="white"/>
          <w:rtl w:val="0"/>
        </w:rPr>
        <w:t xml:space="preserve">可以發現整體測試表現不理想，僅在 </w:t>
      </w:r>
      <w:r w:rsidDel="00000000" w:rsidR="00000000" w:rsidRPr="00000000">
        <w:rPr>
          <w:b w:val="1"/>
          <w:color w:val="1f1f1f"/>
          <w:sz w:val="21"/>
          <w:szCs w:val="21"/>
          <w:highlight w:val="white"/>
          <w:rtl w:val="0"/>
        </w:rPr>
        <w:t xml:space="preserve">happiness</w:t>
      </w:r>
      <w:r w:rsidDel="00000000" w:rsidR="00000000" w:rsidRPr="00000000">
        <w:rPr>
          <w:rFonts w:ascii="Arial Unicode MS" w:cs="Arial Unicode MS" w:eastAsia="Arial Unicode MS" w:hAnsi="Arial Unicode MS"/>
          <w:color w:val="1f1f1f"/>
          <w:sz w:val="21"/>
          <w:szCs w:val="21"/>
          <w:highlight w:val="white"/>
          <w:rtl w:val="0"/>
        </w:rPr>
        <w:t xml:space="preserve"> 與 </w:t>
      </w:r>
      <w:r w:rsidDel="00000000" w:rsidR="00000000" w:rsidRPr="00000000">
        <w:rPr>
          <w:b w:val="1"/>
          <w:color w:val="1f1f1f"/>
          <w:sz w:val="21"/>
          <w:szCs w:val="21"/>
          <w:highlight w:val="white"/>
          <w:rtl w:val="0"/>
        </w:rPr>
        <w:t xml:space="preserve">surprise</w:t>
      </w:r>
      <w:r w:rsidDel="00000000" w:rsidR="00000000" w:rsidRPr="00000000">
        <w:rPr>
          <w:rFonts w:ascii="Arial Unicode MS" w:cs="Arial Unicode MS" w:eastAsia="Arial Unicode MS" w:hAnsi="Arial Unicode MS"/>
          <w:color w:val="1f1f1f"/>
          <w:sz w:val="21"/>
          <w:szCs w:val="21"/>
          <w:highlight w:val="white"/>
          <w:rtl w:val="0"/>
        </w:rPr>
        <w:t xml:space="preserve"> 這兩類表情特徵明顯的類別上出現正確預測。其餘類別由於表情不夠清楚或表現不精確，導致模型大多將其誤判為 </w:t>
      </w:r>
      <w:r w:rsidDel="00000000" w:rsidR="00000000" w:rsidRPr="00000000">
        <w:rPr>
          <w:b w:val="1"/>
          <w:color w:val="1f1f1f"/>
          <w:sz w:val="21"/>
          <w:szCs w:val="21"/>
          <w:highlight w:val="white"/>
          <w:rtl w:val="0"/>
        </w:rPr>
        <w:t xml:space="preserve">neutral</w:t>
      </w:r>
      <w:r w:rsidDel="00000000" w:rsidR="00000000" w:rsidRPr="00000000">
        <w:rPr>
          <w:rFonts w:ascii="Arial Unicode MS" w:cs="Arial Unicode MS" w:eastAsia="Arial Unicode MS" w:hAnsi="Arial Unicode MS"/>
          <w:color w:val="1f1f1f"/>
          <w:sz w:val="21"/>
          <w:szCs w:val="21"/>
          <w:highlight w:val="white"/>
          <w:rtl w:val="0"/>
        </w:rPr>
        <w:t xml:space="preserve">。</w:t>
      </w:r>
    </w:p>
    <w:p w:rsidR="00000000" w:rsidDel="00000000" w:rsidP="00000000" w:rsidRDefault="00000000" w:rsidRPr="00000000" w14:paraId="000000DE">
      <w:pPr>
        <w:shd w:fill="ffffff" w:val="clear"/>
        <w:spacing w:after="0" w:before="0" w:line="360" w:lineRule="auto"/>
        <w:ind w:left="0" w:firstLine="0"/>
        <w:jc w:val="cente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946563" cy="2651906"/>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46563" cy="265190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fffff" w:val="clear"/>
        <w:spacing w:line="360" w:lineRule="auto"/>
        <w:jc w:val="center"/>
        <w:rPr>
          <w:color w:val="1f1f1f"/>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(圖七) 自建資料集之測試混淆矩陣</w:t>
      </w:r>
      <w:r w:rsidDel="00000000" w:rsidR="00000000" w:rsidRPr="00000000">
        <w:rPr>
          <w:rtl w:val="0"/>
        </w:rPr>
      </w:r>
    </w:p>
    <w:p w:rsidR="00000000" w:rsidDel="00000000" w:rsidP="00000000" w:rsidRDefault="00000000" w:rsidRPr="00000000" w14:paraId="000000E0">
      <w:pPr>
        <w:numPr>
          <w:ilvl w:val="0"/>
          <w:numId w:val="7"/>
        </w:numPr>
        <w:shd w:fill="ffffff" w:val="clear"/>
        <w:spacing w:after="240" w:before="240" w:line="360" w:lineRule="auto"/>
        <w:ind w:left="144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遷移訓練</w:t>
      </w:r>
    </w:p>
    <w:p w:rsidR="00000000" w:rsidDel="00000000" w:rsidP="00000000" w:rsidRDefault="00000000" w:rsidRPr="00000000" w14:paraId="000000E1">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由於資料集規模較小，本次訓練僅微調分類頭，進行 </w:t>
      </w:r>
      <w:r w:rsidDel="00000000" w:rsidR="00000000" w:rsidRPr="00000000">
        <w:rPr>
          <w:rFonts w:ascii="Arial Unicode MS" w:cs="Arial Unicode MS" w:eastAsia="Arial Unicode MS" w:hAnsi="Arial Unicode MS"/>
          <w:b w:val="1"/>
          <w:color w:val="333333"/>
          <w:sz w:val="21"/>
          <w:szCs w:val="21"/>
          <w:highlight w:val="white"/>
          <w:rtl w:val="0"/>
        </w:rPr>
        <w:t xml:space="preserve">5 輪</w:t>
      </w:r>
      <w:r w:rsidDel="00000000" w:rsidR="00000000" w:rsidRPr="00000000">
        <w:rPr>
          <w:rFonts w:ascii="Arial Unicode MS" w:cs="Arial Unicode MS" w:eastAsia="Arial Unicode MS" w:hAnsi="Arial Unicode MS"/>
          <w:color w:val="333333"/>
          <w:sz w:val="21"/>
          <w:szCs w:val="21"/>
          <w:highlight w:val="white"/>
          <w:rtl w:val="0"/>
        </w:rPr>
        <w:t xml:space="preserve">訓練，並採用小學習率與適度的資料增強，以避免模型僅記住資料本身而非學習有效特徵。</w:t>
      </w:r>
    </w:p>
    <w:p w:rsidR="00000000" w:rsidDel="00000000" w:rsidP="00000000" w:rsidRDefault="00000000" w:rsidRPr="00000000" w14:paraId="000000E2">
      <w:pPr>
        <w:numPr>
          <w:ilvl w:val="0"/>
          <w:numId w:val="4"/>
        </w:numPr>
        <w:shd w:fill="ffffff" w:val="clear"/>
        <w:spacing w:before="240" w:line="36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Train Accuracy: 0.5391</w:t>
      </w:r>
    </w:p>
    <w:p w:rsidR="00000000" w:rsidDel="00000000" w:rsidP="00000000" w:rsidRDefault="00000000" w:rsidRPr="00000000" w14:paraId="000000E3">
      <w:pPr>
        <w:numPr>
          <w:ilvl w:val="0"/>
          <w:numId w:val="4"/>
        </w:numPr>
        <w:shd w:fill="ffffff" w:val="clear"/>
        <w:spacing w:after="240" w:line="36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Val Accuracy: 0.3333</w:t>
      </w:r>
      <w:r w:rsidDel="00000000" w:rsidR="00000000" w:rsidRPr="00000000">
        <w:rPr>
          <w:rtl w:val="0"/>
        </w:rPr>
      </w:r>
    </w:p>
    <w:p w:rsidR="00000000" w:rsidDel="00000000" w:rsidP="00000000" w:rsidRDefault="00000000" w:rsidRPr="00000000" w14:paraId="000000E4">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實驗結果顯示，訓練準確率雖有一定提升，訓練與驗證損失亦有些微下降，然而驗證準確率卻未見顯著改善。這顯示資料量不足，導致模型難以有效捕捉類別內共通特徵，進而無法辨識不同表情的細節差異。</w:t>
      </w:r>
    </w:p>
    <w:p w:rsidR="00000000" w:rsidDel="00000000" w:rsidP="00000000" w:rsidRDefault="00000000" w:rsidRPr="00000000" w14:paraId="000000E5">
      <w:pPr>
        <w:shd w:fill="ffffff" w:val="clear"/>
        <w:spacing w:after="0" w:before="240" w:line="36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23622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spacing w:line="360" w:lineRule="auto"/>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(圖八) 自建資料集之遷移訓練與損失曲線</w:t>
      </w:r>
    </w:p>
    <w:p w:rsidR="00000000" w:rsidDel="00000000" w:rsidP="00000000" w:rsidRDefault="00000000" w:rsidRPr="00000000" w14:paraId="000000E7">
      <w:pPr>
        <w:shd w:fill="ffffff" w:val="clear"/>
        <w:spacing w:line="360" w:lineRule="auto"/>
        <w:jc w:val="center"/>
        <w:rPr>
          <w:color w:val="333333"/>
          <w:highlight w:val="white"/>
        </w:rPr>
      </w:pPr>
      <w:r w:rsidDel="00000000" w:rsidR="00000000" w:rsidRPr="00000000">
        <w:rPr>
          <w:rtl w:val="0"/>
        </w:rPr>
      </w:r>
    </w:p>
    <w:p w:rsidR="00000000" w:rsidDel="00000000" w:rsidP="00000000" w:rsidRDefault="00000000" w:rsidRPr="00000000" w14:paraId="000000E8">
      <w:pPr>
        <w:numPr>
          <w:ilvl w:val="0"/>
          <w:numId w:val="7"/>
        </w:numPr>
        <w:shd w:fill="ffffff" w:val="clear"/>
        <w:spacing w:after="0" w:afterAutospacing="0" w:before="240" w:line="360" w:lineRule="auto"/>
        <w:ind w:left="1440" w:hanging="36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遷移訓練後之測試結果</w:t>
      </w:r>
    </w:p>
    <w:p w:rsidR="00000000" w:rsidDel="00000000" w:rsidP="00000000" w:rsidRDefault="00000000" w:rsidRPr="00000000" w14:paraId="000000E9">
      <w:pPr>
        <w:numPr>
          <w:ilvl w:val="0"/>
          <w:numId w:val="12"/>
        </w:numPr>
        <w:shd w:fill="ffffff" w:val="clear"/>
        <w:spacing w:line="36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Test Accuracy: 0.3810</w:t>
      </w:r>
    </w:p>
    <w:p w:rsidR="00000000" w:rsidDel="00000000" w:rsidP="00000000" w:rsidRDefault="00000000" w:rsidRPr="00000000" w14:paraId="000000EA">
      <w:pPr>
        <w:numPr>
          <w:ilvl w:val="0"/>
          <w:numId w:val="12"/>
        </w:numPr>
        <w:shd w:fill="ffffff" w:val="clear"/>
        <w:spacing w:line="360" w:lineRule="auto"/>
        <w:ind w:left="2160" w:hanging="360"/>
        <w:rPr>
          <w:color w:val="1f1f1f"/>
          <w:sz w:val="21"/>
          <w:szCs w:val="21"/>
          <w:highlight w:val="white"/>
          <w:u w:val="none"/>
        </w:rPr>
      </w:pPr>
      <w:r w:rsidDel="00000000" w:rsidR="00000000" w:rsidRPr="00000000">
        <w:rPr>
          <w:color w:val="1f1f1f"/>
          <w:sz w:val="21"/>
          <w:szCs w:val="21"/>
          <w:highlight w:val="white"/>
          <w:rtl w:val="0"/>
        </w:rPr>
        <w:t xml:space="preserve">Test Loss: 6.7512</w:t>
      </w:r>
    </w:p>
    <w:p w:rsidR="00000000" w:rsidDel="00000000" w:rsidP="00000000" w:rsidRDefault="00000000" w:rsidRPr="00000000" w14:paraId="000000EB">
      <w:pPr>
        <w:shd w:fill="ffffff" w:val="clear"/>
        <w:spacing w:after="240" w:before="240" w:line="360" w:lineRule="auto"/>
        <w:ind w:left="1440" w:firstLine="720"/>
        <w:rPr>
          <w:color w:val="1f1f1f"/>
          <w:sz w:val="21"/>
          <w:szCs w:val="21"/>
          <w:highlight w:val="white"/>
        </w:rPr>
      </w:pPr>
      <w:r w:rsidDel="00000000" w:rsidR="00000000" w:rsidRPr="00000000">
        <w:rPr>
          <w:rFonts w:ascii="Arial Unicode MS" w:cs="Arial Unicode MS" w:eastAsia="Arial Unicode MS" w:hAnsi="Arial Unicode MS"/>
          <w:color w:val="1f1f1f"/>
          <w:sz w:val="21"/>
          <w:szCs w:val="21"/>
          <w:highlight w:val="white"/>
          <w:rtl w:val="0"/>
        </w:rPr>
        <w:t xml:space="preserve">從測試結果可見，準確率與損失雖有些微改善，但僅 </w:t>
      </w:r>
      <w:r w:rsidDel="00000000" w:rsidR="00000000" w:rsidRPr="00000000">
        <w:rPr>
          <w:b w:val="1"/>
          <w:color w:val="1f1f1f"/>
          <w:sz w:val="21"/>
          <w:szCs w:val="21"/>
          <w:highlight w:val="white"/>
          <w:rtl w:val="0"/>
        </w:rPr>
        <w:t xml:space="preserve">happiness</w:t>
      </w:r>
      <w:r w:rsidDel="00000000" w:rsidR="00000000" w:rsidRPr="00000000">
        <w:rPr>
          <w:rFonts w:ascii="Arial Unicode MS" w:cs="Arial Unicode MS" w:eastAsia="Arial Unicode MS" w:hAnsi="Arial Unicode MS"/>
          <w:color w:val="1f1f1f"/>
          <w:sz w:val="21"/>
          <w:szCs w:val="21"/>
          <w:highlight w:val="white"/>
          <w:rtl w:val="0"/>
        </w:rPr>
        <w:t xml:space="preserve"> 類別的預測效果有所提升。整體而言，模型仍主要集中於特徵明顯或出現頻率較高的類別，對於定義模糊的情緒類別仍難以準確分類。若欲進一步提升模型在自建資料集下的辨識能力，必須擴大資料集數量與多樣性，並解凍部分卷積層進行進一步微調，以在不造成過擬合的前提下，實現更有效的遷移學習。</w:t>
      </w:r>
    </w:p>
    <w:p w:rsidR="00000000" w:rsidDel="00000000" w:rsidP="00000000" w:rsidRDefault="00000000" w:rsidRPr="00000000" w14:paraId="000000EC">
      <w:pPr>
        <w:shd w:fill="ffffff" w:val="clear"/>
        <w:spacing w:line="360" w:lineRule="auto"/>
        <w:jc w:val="cente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884650" cy="259522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84650" cy="259522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(圖九) 自建資料集遷移學習後之測試混淆矩陣</w:t>
      </w:r>
      <w:r w:rsidDel="00000000" w:rsidR="00000000" w:rsidRPr="00000000">
        <w:rPr>
          <w:rtl w:val="0"/>
        </w:rPr>
      </w:r>
    </w:p>
    <w:p w:rsidR="00000000" w:rsidDel="00000000" w:rsidP="00000000" w:rsidRDefault="00000000" w:rsidRPr="00000000" w14:paraId="000000EE">
      <w:pPr>
        <w:shd w:fill="ffffff" w:val="clear"/>
        <w:spacing w:after="240" w:before="240" w:line="360" w:lineRule="auto"/>
        <w:ind w:left="0" w:firstLine="0"/>
        <w:rPr>
          <w:b w:val="1"/>
          <w:color w:val="333333"/>
          <w:sz w:val="21"/>
          <w:szCs w:val="21"/>
          <w:highlight w:val="white"/>
        </w:rPr>
      </w:pPr>
      <w:r w:rsidDel="00000000" w:rsidR="00000000" w:rsidRPr="00000000">
        <w:rPr>
          <w:color w:val="333333"/>
          <w:sz w:val="21"/>
          <w:szCs w:val="21"/>
          <w:highlight w:val="white"/>
          <w:rtl w:val="0"/>
        </w:rPr>
        <w:tab/>
      </w:r>
      <w:r w:rsidDel="00000000" w:rsidR="00000000" w:rsidRPr="00000000">
        <w:rPr>
          <w:rFonts w:ascii="Arial Unicode MS" w:cs="Arial Unicode MS" w:eastAsia="Arial Unicode MS" w:hAnsi="Arial Unicode MS"/>
          <w:b w:val="1"/>
          <w:color w:val="333333"/>
          <w:sz w:val="21"/>
          <w:szCs w:val="21"/>
          <w:highlight w:val="white"/>
          <w:rtl w:val="0"/>
        </w:rPr>
        <w:t xml:space="preserve">5.3 學習情緒遷移訓練</w:t>
      </w:r>
    </w:p>
    <w:p w:rsidR="00000000" w:rsidDel="00000000" w:rsidP="00000000" w:rsidRDefault="00000000" w:rsidRPr="00000000" w14:paraId="000000EF">
      <w:pPr>
        <w:shd w:fill="ffffff" w:val="clear"/>
        <w:spacing w:after="240" w:before="240" w:line="360" w:lineRule="auto"/>
        <w:ind w:left="72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在本階段中，我們使用一個包含六種學習過程中常見表情的「學習情緒」資料集進行遷移訓練。由於資料集規模較小，我們基於基礎情緒分類之實驗結果，選擇以於FERplus上預訓練的 VGG19 模型作為基礎，以確保較佳的泛化能力與分類效能。</w:t>
      </w:r>
    </w:p>
    <w:p w:rsidR="00000000" w:rsidDel="00000000" w:rsidP="00000000" w:rsidRDefault="00000000" w:rsidRPr="00000000" w14:paraId="000000F0">
      <w:pPr>
        <w:shd w:fill="ffffff" w:val="clear"/>
        <w:spacing w:after="240" w:before="240" w:line="360" w:lineRule="auto"/>
        <w:ind w:left="720" w:firstLine="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資料集：</w:t>
      </w:r>
      <w:r w:rsidDel="00000000" w:rsidR="00000000" w:rsidRPr="00000000">
        <w:rPr>
          <w:color w:val="333333"/>
          <w:sz w:val="21"/>
          <w:szCs w:val="21"/>
          <w:highlight w:val="white"/>
          <w:rtl w:val="0"/>
        </w:rPr>
        <w:t xml:space="preserve">Student-engagement  [4]</w:t>
      </w:r>
    </w:p>
    <w:p w:rsidR="00000000" w:rsidDel="00000000" w:rsidP="00000000" w:rsidRDefault="00000000" w:rsidRPr="00000000" w14:paraId="000000F1">
      <w:pPr>
        <w:numPr>
          <w:ilvl w:val="0"/>
          <w:numId w:val="5"/>
        </w:numPr>
        <w:shd w:fill="ffffff" w:val="clear"/>
        <w:spacing w:after="240" w:before="240" w:line="360" w:lineRule="auto"/>
        <w:ind w:left="144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訓練與驗證之Accuracy與loss曲線</w:t>
      </w:r>
    </w:p>
    <w:p w:rsidR="00000000" w:rsidDel="00000000" w:rsidP="00000000" w:rsidRDefault="00000000" w:rsidRPr="00000000" w14:paraId="000000F2">
      <w:pPr>
        <w:shd w:fill="ffffff" w:val="clear"/>
        <w:spacing w:after="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從圖中可觀察到，模型在 10 輪訓練內即能快速提升準確率並降低損失值，顯示學習穩定且有效。</w:t>
      </w:r>
    </w:p>
    <w:p w:rsidR="00000000" w:rsidDel="00000000" w:rsidP="00000000" w:rsidRDefault="00000000" w:rsidRPr="00000000" w14:paraId="000000F3">
      <w:pPr>
        <w:shd w:fill="ffffff" w:val="clear"/>
        <w:spacing w:after="0" w:before="0" w:line="36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820860" cy="223558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20860" cy="2235580"/>
                    </a:xfrm>
                    <a:prstGeom prst="rect"/>
                    <a:ln/>
                  </pic:spPr>
                </pic:pic>
              </a:graphicData>
            </a:graphic>
          </wp:inline>
        </w:drawing>
      </w:r>
      <w:r w:rsidDel="00000000" w:rsidR="00000000" w:rsidRPr="00000000">
        <w:rPr>
          <w:color w:val="333333"/>
          <w:sz w:val="21"/>
          <w:szCs w:val="21"/>
          <w:highlight w:val="white"/>
        </w:rPr>
        <w:drawing>
          <wp:inline distB="114300" distT="114300" distL="114300" distR="114300">
            <wp:extent cx="2805113" cy="224409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05113"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240"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(圖十) </w:t>
      </w:r>
      <w:r w:rsidDel="00000000" w:rsidR="00000000" w:rsidRPr="00000000">
        <w:rPr>
          <w:rFonts w:ascii="Arial Unicode MS" w:cs="Arial Unicode MS" w:eastAsia="Arial Unicode MS" w:hAnsi="Arial Unicode MS"/>
          <w:color w:val="333333"/>
          <w:sz w:val="21"/>
          <w:szCs w:val="21"/>
          <w:highlight w:val="white"/>
          <w:rtl w:val="0"/>
        </w:rPr>
        <w:t xml:space="preserve">訓練與驗證之Accuracy與loss曲線</w:t>
      </w:r>
    </w:p>
    <w:p w:rsidR="00000000" w:rsidDel="00000000" w:rsidP="00000000" w:rsidRDefault="00000000" w:rsidRPr="00000000" w14:paraId="000000F5">
      <w:pPr>
        <w:numPr>
          <w:ilvl w:val="0"/>
          <w:numId w:val="5"/>
        </w:numPr>
        <w:shd w:fill="ffffff" w:val="clear"/>
        <w:spacing w:after="0" w:afterAutospacing="0" w:before="240" w:line="360" w:lineRule="auto"/>
        <w:ind w:left="1440" w:hanging="360"/>
        <w:rPr>
          <w:color w:val="333333"/>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準確率</w:t>
      </w:r>
    </w:p>
    <w:p w:rsidR="00000000" w:rsidDel="00000000" w:rsidP="00000000" w:rsidRDefault="00000000" w:rsidRPr="00000000" w14:paraId="000000F6">
      <w:pPr>
        <w:numPr>
          <w:ilvl w:val="0"/>
          <w:numId w:val="11"/>
        </w:numPr>
        <w:shd w:fill="ffffff" w:val="clear"/>
        <w:spacing w:after="0" w:before="0" w:line="360" w:lineRule="auto"/>
        <w:ind w:left="216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訓練準確率：90.29%</w:t>
      </w:r>
    </w:p>
    <w:p w:rsidR="00000000" w:rsidDel="00000000" w:rsidP="00000000" w:rsidRDefault="00000000" w:rsidRPr="00000000" w14:paraId="000000F7">
      <w:pPr>
        <w:numPr>
          <w:ilvl w:val="0"/>
          <w:numId w:val="11"/>
        </w:numPr>
        <w:shd w:fill="ffffff" w:val="clear"/>
        <w:spacing w:after="0" w:before="0" w:line="360" w:lineRule="auto"/>
        <w:ind w:left="216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驗證準確率：88.65%</w:t>
      </w:r>
    </w:p>
    <w:p w:rsidR="00000000" w:rsidDel="00000000" w:rsidP="00000000" w:rsidRDefault="00000000" w:rsidRPr="00000000" w14:paraId="000000F8">
      <w:pPr>
        <w:numPr>
          <w:ilvl w:val="0"/>
          <w:numId w:val="11"/>
        </w:numPr>
        <w:shd w:fill="ffffff" w:val="clear"/>
        <w:spacing w:after="0" w:before="0" w:line="360" w:lineRule="auto"/>
        <w:ind w:left="216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測試準確率：94.86%</w:t>
      </w:r>
    </w:p>
    <w:p w:rsidR="00000000" w:rsidDel="00000000" w:rsidP="00000000" w:rsidRDefault="00000000" w:rsidRPr="00000000" w14:paraId="000000F9">
      <w:pPr>
        <w:shd w:fill="ffffff" w:val="clear"/>
        <w:spacing w:after="0" w:before="20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可以發現測試與驗證的準確率皆與訓練準確率相當，顯示模型並未過擬合，且具有良好的泛化能力。</w:t>
      </w:r>
    </w:p>
    <w:p w:rsidR="00000000" w:rsidDel="00000000" w:rsidP="00000000" w:rsidRDefault="00000000" w:rsidRPr="00000000" w14:paraId="000000FA">
      <w:pPr>
        <w:numPr>
          <w:ilvl w:val="0"/>
          <w:numId w:val="5"/>
        </w:numPr>
        <w:shd w:fill="ffffff" w:val="clear"/>
        <w:spacing w:after="240" w:before="240" w:line="360" w:lineRule="auto"/>
        <w:ind w:left="1440" w:hanging="36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混淆矩陣</w:t>
      </w:r>
    </w:p>
    <w:p w:rsidR="00000000" w:rsidDel="00000000" w:rsidP="00000000" w:rsidRDefault="00000000" w:rsidRPr="00000000" w14:paraId="000000FB">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大部分類別皆能被模型有效辨識，僅在 </w:t>
      </w:r>
      <w:r w:rsidDel="00000000" w:rsidR="00000000" w:rsidRPr="00000000">
        <w:rPr>
          <w:i w:val="1"/>
          <w:color w:val="333333"/>
          <w:sz w:val="21"/>
          <w:szCs w:val="21"/>
          <w:highlight w:val="white"/>
          <w:rtl w:val="0"/>
        </w:rPr>
        <w:t xml:space="preserve">bored</w:t>
      </w:r>
      <w:r w:rsidDel="00000000" w:rsidR="00000000" w:rsidRPr="00000000">
        <w:rPr>
          <w:rFonts w:ascii="Arial Unicode MS" w:cs="Arial Unicode MS" w:eastAsia="Arial Unicode MS" w:hAnsi="Arial Unicode MS"/>
          <w:color w:val="333333"/>
          <w:sz w:val="21"/>
          <w:szCs w:val="21"/>
          <w:highlight w:val="white"/>
          <w:rtl w:val="0"/>
        </w:rPr>
        <w:t xml:space="preserve"> 與 </w:t>
      </w:r>
      <w:r w:rsidDel="00000000" w:rsidR="00000000" w:rsidRPr="00000000">
        <w:rPr>
          <w:i w:val="1"/>
          <w:color w:val="333333"/>
          <w:sz w:val="21"/>
          <w:szCs w:val="21"/>
          <w:highlight w:val="white"/>
          <w:rtl w:val="0"/>
        </w:rPr>
        <w:t xml:space="preserve">drowsy</w:t>
      </w:r>
      <w:r w:rsidDel="00000000" w:rsidR="00000000" w:rsidRPr="00000000">
        <w:rPr>
          <w:rFonts w:ascii="Arial Unicode MS" w:cs="Arial Unicode MS" w:eastAsia="Arial Unicode MS" w:hAnsi="Arial Unicode MS"/>
          <w:color w:val="333333"/>
          <w:sz w:val="21"/>
          <w:szCs w:val="21"/>
          <w:highlight w:val="white"/>
          <w:rtl w:val="0"/>
        </w:rPr>
        <w:t xml:space="preserve"> 類別上出現部分混淆。可能原因在於兩者皆可能出現眼睛半閉等類似特徵，導致模型無法清楚區分。</w:t>
      </w:r>
    </w:p>
    <w:p w:rsidR="00000000" w:rsidDel="00000000" w:rsidP="00000000" w:rsidRDefault="00000000" w:rsidRPr="00000000" w14:paraId="000000FC">
      <w:pPr>
        <w:shd w:fill="ffffff" w:val="clear"/>
        <w:spacing w:after="0" w:before="240" w:line="360" w:lineRule="auto"/>
        <w:ind w:left="0" w:firstLine="0"/>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182775" cy="2855937"/>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82775" cy="285593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after="240"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(圖十一) 學習情緒之</w:t>
      </w:r>
      <w:r w:rsidDel="00000000" w:rsidR="00000000" w:rsidRPr="00000000">
        <w:rPr>
          <w:rFonts w:ascii="Arial Unicode MS" w:cs="Arial Unicode MS" w:eastAsia="Arial Unicode MS" w:hAnsi="Arial Unicode MS"/>
          <w:color w:val="333333"/>
          <w:sz w:val="21"/>
          <w:szCs w:val="21"/>
          <w:highlight w:val="white"/>
          <w:rtl w:val="0"/>
        </w:rPr>
        <w:t xml:space="preserve">混淆矩陣</w:t>
      </w:r>
    </w:p>
    <w:p w:rsidR="00000000" w:rsidDel="00000000" w:rsidP="00000000" w:rsidRDefault="00000000" w:rsidRPr="00000000" w14:paraId="000000FE">
      <w:pPr>
        <w:numPr>
          <w:ilvl w:val="0"/>
          <w:numId w:val="5"/>
        </w:numPr>
        <w:shd w:fill="ffffff" w:val="clear"/>
        <w:spacing w:after="240" w:before="240" w:line="360" w:lineRule="auto"/>
        <w:ind w:left="1440" w:hanging="360"/>
        <w:rPr>
          <w:color w:val="333333"/>
          <w:sz w:val="21"/>
          <w:szCs w:val="21"/>
          <w:highlight w:val="white"/>
          <w:u w:val="none"/>
        </w:rPr>
      </w:pPr>
      <w:r w:rsidDel="00000000" w:rsidR="00000000" w:rsidRPr="00000000">
        <w:rPr>
          <w:rFonts w:ascii="Arial Unicode MS" w:cs="Arial Unicode MS" w:eastAsia="Arial Unicode MS" w:hAnsi="Arial Unicode MS"/>
          <w:color w:val="333333"/>
          <w:sz w:val="21"/>
          <w:szCs w:val="21"/>
          <w:highlight w:val="white"/>
          <w:rtl w:val="0"/>
        </w:rPr>
        <w:t xml:space="preserve">錯誤案例</w:t>
      </w:r>
    </w:p>
    <w:p w:rsidR="00000000" w:rsidDel="00000000" w:rsidP="00000000" w:rsidRDefault="00000000" w:rsidRPr="00000000" w14:paraId="000000FF">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於此案例中，標註標籤為 </w:t>
      </w:r>
      <w:r w:rsidDel="00000000" w:rsidR="00000000" w:rsidRPr="00000000">
        <w:rPr>
          <w:i w:val="1"/>
          <w:color w:val="333333"/>
          <w:sz w:val="21"/>
          <w:szCs w:val="21"/>
          <w:highlight w:val="white"/>
          <w:rtl w:val="0"/>
        </w:rPr>
        <w:t xml:space="preserve">bored</w:t>
      </w:r>
      <w:r w:rsidDel="00000000" w:rsidR="00000000" w:rsidRPr="00000000">
        <w:rPr>
          <w:rFonts w:ascii="Arial Unicode MS" w:cs="Arial Unicode MS" w:eastAsia="Arial Unicode MS" w:hAnsi="Arial Unicode MS"/>
          <w:color w:val="333333"/>
          <w:sz w:val="21"/>
          <w:szCs w:val="21"/>
          <w:highlight w:val="white"/>
          <w:rtl w:val="0"/>
        </w:rPr>
        <w:t xml:space="preserve">，但影像中學生頭部明顯下垂，極可能處於打瞌睡狀態，導致模型將其誤判為 </w:t>
      </w:r>
      <w:r w:rsidDel="00000000" w:rsidR="00000000" w:rsidRPr="00000000">
        <w:rPr>
          <w:i w:val="1"/>
          <w:color w:val="333333"/>
          <w:sz w:val="21"/>
          <w:szCs w:val="21"/>
          <w:highlight w:val="white"/>
          <w:rtl w:val="0"/>
        </w:rPr>
        <w:t xml:space="preserve">drowsy</w:t>
      </w:r>
      <w:r w:rsidDel="00000000" w:rsidR="00000000" w:rsidRPr="00000000">
        <w:rPr>
          <w:rFonts w:ascii="Arial Unicode MS" w:cs="Arial Unicode MS" w:eastAsia="Arial Unicode MS" w:hAnsi="Arial Unicode MS"/>
          <w:color w:val="333333"/>
          <w:sz w:val="21"/>
          <w:szCs w:val="21"/>
          <w:highlight w:val="white"/>
          <w:rtl w:val="0"/>
        </w:rPr>
        <w:t xml:space="preserve">。此例顯示資料標註與實際特徵存在一定模糊性。</w:t>
      </w:r>
    </w:p>
    <w:p w:rsidR="00000000" w:rsidDel="00000000" w:rsidP="00000000" w:rsidRDefault="00000000" w:rsidRPr="00000000" w14:paraId="00000100">
      <w:pPr>
        <w:shd w:fill="ffffff" w:val="clear"/>
        <w:spacing w:after="0" w:before="240" w:line="360" w:lineRule="auto"/>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454382" cy="2576513"/>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5438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spacing w:after="240" w:line="360" w:lineRule="auto"/>
        <w:jc w:val="center"/>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(圖十二) 錯誤案例示意圖</w:t>
      </w:r>
      <w:r w:rsidDel="00000000" w:rsidR="00000000" w:rsidRPr="00000000">
        <w:rPr>
          <w:rtl w:val="0"/>
        </w:rPr>
      </w:r>
    </w:p>
    <w:p w:rsidR="00000000" w:rsidDel="00000000" w:rsidP="00000000" w:rsidRDefault="00000000" w:rsidRPr="00000000" w14:paraId="00000102">
      <w:pPr>
        <w:numPr>
          <w:ilvl w:val="0"/>
          <w:numId w:val="5"/>
        </w:numPr>
        <w:shd w:fill="ffffff" w:val="clear"/>
        <w:spacing w:after="240" w:before="240" w:line="360" w:lineRule="auto"/>
        <w:ind w:left="1440" w:hanging="360"/>
        <w:rPr>
          <w:color w:val="333333"/>
          <w:sz w:val="21"/>
          <w:szCs w:val="21"/>
          <w:highlight w:val="white"/>
          <w:u w:val="none"/>
        </w:rPr>
      </w:pPr>
      <w:r w:rsidDel="00000000" w:rsidR="00000000" w:rsidRPr="00000000">
        <w:rPr>
          <w:color w:val="333333"/>
          <w:sz w:val="21"/>
          <w:szCs w:val="21"/>
          <w:highlight w:val="white"/>
          <w:rtl w:val="0"/>
        </w:rPr>
        <w:t xml:space="preserve">GradCam</w:t>
      </w:r>
    </w:p>
    <w:p w:rsidR="00000000" w:rsidDel="00000000" w:rsidP="00000000" w:rsidRDefault="00000000" w:rsidRPr="00000000" w14:paraId="00000103">
      <w:pPr>
        <w:shd w:fill="ffffff" w:val="clear"/>
        <w:spacing w:after="240" w:before="240" w:line="360" w:lineRule="auto"/>
        <w:ind w:left="1440" w:firstLine="72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儘管此測試樣本的預測結果為正確，但 Grad-CAM 可視化結果顯示模型專注的區域並非臉部特徵，而是學生的衣著。這可能是由於資料集中部分類別的樣本數偏少，且來自單一學生，導致模型學習到以衣著作為判斷依據的偏差特徵。此結果顯示資料集仍存在侷限性，未來需擴充資料量並提升多樣性，以促進模型學習真實且具代表性的表情特徵。</w:t>
      </w:r>
    </w:p>
    <w:p w:rsidR="00000000" w:rsidDel="00000000" w:rsidP="00000000" w:rsidRDefault="00000000" w:rsidRPr="00000000" w14:paraId="00000104">
      <w:pPr>
        <w:shd w:fill="ffffff" w:val="clear"/>
        <w:spacing w:after="0" w:before="240" w:line="360" w:lineRule="auto"/>
        <w:ind w:left="0" w:firstLine="0"/>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730463" cy="2249731"/>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30463" cy="224973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240" w:line="360" w:lineRule="auto"/>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(圖十三) GradCam視覺化</w:t>
      </w:r>
    </w:p>
    <w:p w:rsidR="00000000" w:rsidDel="00000000" w:rsidP="00000000" w:rsidRDefault="00000000" w:rsidRPr="00000000" w14:paraId="00000106">
      <w:pPr>
        <w:shd w:fill="ffffff" w:val="clear"/>
        <w:spacing w:after="240" w:before="240" w:line="360" w:lineRule="auto"/>
        <w:rPr>
          <w:b w:val="1"/>
          <w:highlight w:val="white"/>
        </w:rPr>
      </w:pPr>
      <w:r w:rsidDel="00000000" w:rsidR="00000000" w:rsidRPr="00000000">
        <w:rPr>
          <w:rFonts w:ascii="Arial Unicode MS" w:cs="Arial Unicode MS" w:eastAsia="Arial Unicode MS" w:hAnsi="Arial Unicode MS"/>
          <w:b w:val="1"/>
          <w:highlight w:val="white"/>
          <w:rtl w:val="0"/>
        </w:rPr>
        <w:t xml:space="preserve">6. 總結</w:t>
      </w:r>
    </w:p>
    <w:p w:rsidR="00000000" w:rsidDel="00000000" w:rsidP="00000000" w:rsidRDefault="00000000" w:rsidRPr="00000000" w14:paraId="00000107">
      <w:pPr>
        <w:shd w:fill="ffffff" w:val="clear"/>
        <w:spacing w:after="240" w:before="240" w:line="36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本次實驗透過比較三種常見的影像特徵擷取模型與三個具代表性的人臉表情分類資料集，進行表情分類的遷移訓練，並觀察各種模型與資料組合的訓練特性與表現差異。</w:t>
      </w:r>
    </w:p>
    <w:p w:rsidR="00000000" w:rsidDel="00000000" w:rsidP="00000000" w:rsidRDefault="00000000" w:rsidRPr="00000000" w14:paraId="00000108">
      <w:pPr>
        <w:shd w:fill="ffffff" w:val="clear"/>
        <w:spacing w:after="240" w:before="240" w:line="36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在模型方面，我們發現 VGG19 在中小型任務中能夠快速收斂並達成良好效果；EfficientNetB0 雖然透過多種優化策略成功減少參數量，卻在本任務中出現 欠擬合 的情形；而 ResNet50 則在效能與穩定性之間呈現相對平衡的表現。</w:t>
      </w:r>
    </w:p>
    <w:p w:rsidR="00000000" w:rsidDel="00000000" w:rsidP="00000000" w:rsidRDefault="00000000" w:rsidRPr="00000000" w14:paraId="00000109">
      <w:pPr>
        <w:shd w:fill="ffffff" w:val="clear"/>
        <w:spacing w:after="240" w:before="240" w:line="36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資料集方面，FER2013 與 FERplus 的訓練結果對比顯示，資料標註品質對模型準確率有顯著影響，差距甚至超過 15%。至於 RAF-DB 這類規模較小的資料集，則較容易在相同訓練輪次下出現 過擬合 現象，需特別注意訓練策略與監控指標。</w:t>
      </w:r>
    </w:p>
    <w:p w:rsidR="00000000" w:rsidDel="00000000" w:rsidP="00000000" w:rsidRDefault="00000000" w:rsidRPr="00000000" w14:paraId="0000010A">
      <w:pPr>
        <w:shd w:fill="ffffff" w:val="clear"/>
        <w:spacing w:after="240" w:before="240" w:line="36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針對自建資料集的遷移訓練，我們觀察到在資料數量非常有限的情況下，模型容易出現過擬合；即使採取資料增強等改善策略，也難以讓模型有效學習並遷移到新資料，顯示若欲提升辨識能力，仍需蒐集更多樣且充足的資料並進一步優化訓練流程。</w:t>
      </w:r>
    </w:p>
    <w:p w:rsidR="00000000" w:rsidDel="00000000" w:rsidP="00000000" w:rsidRDefault="00000000" w:rsidRPr="00000000" w14:paraId="0000010B">
      <w:pPr>
        <w:shd w:fill="ffffff" w:val="clear"/>
        <w:spacing w:after="240" w:before="240" w:line="36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最後，在嘗試將模型應用於六種抽象情緒的學習任務中，發現若使用以基本情緒訓練出的模型進行遷移學習，仍具備一定程度的辨識能力。但資料集本身在部分情緒類別上存在 樣本不足與標註品質不一 等問題，導致整體訓練效果尚有進步空間。</w:t>
      </w:r>
    </w:p>
    <w:p w:rsidR="00000000" w:rsidDel="00000000" w:rsidP="00000000" w:rsidRDefault="00000000" w:rsidRPr="00000000" w14:paraId="0000010C">
      <w:pPr>
        <w:shd w:fill="ffffff" w:val="clear"/>
        <w:spacing w:after="240" w:before="240" w:line="360" w:lineRule="auto"/>
        <w:ind w:left="0" w:firstLine="0"/>
        <w:rPr>
          <w:b w:val="1"/>
          <w:highlight w:val="white"/>
        </w:rPr>
      </w:pPr>
      <w:r w:rsidDel="00000000" w:rsidR="00000000" w:rsidRPr="00000000">
        <w:rPr>
          <w:rFonts w:ascii="Arial Unicode MS" w:cs="Arial Unicode MS" w:eastAsia="Arial Unicode MS" w:hAnsi="Arial Unicode MS"/>
          <w:b w:val="1"/>
          <w:highlight w:val="white"/>
          <w:rtl w:val="0"/>
        </w:rPr>
        <w:t xml:space="preserve">7. 參考文獻</w:t>
      </w:r>
    </w:p>
    <w:p w:rsidR="00000000" w:rsidDel="00000000" w:rsidP="00000000" w:rsidRDefault="00000000" w:rsidRPr="00000000" w14:paraId="0000010D">
      <w:pPr>
        <w:shd w:fill="ffffff" w:val="clea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REF2013 Kaggle Data Set, [online]. Available: https://www.kaggle.com/datasets/msambare/fer2013.</w:t>
      </w:r>
    </w:p>
    <w:p w:rsidR="00000000" w:rsidDel="00000000" w:rsidP="00000000" w:rsidRDefault="00000000" w:rsidRPr="00000000" w14:paraId="0000010E">
      <w:pPr>
        <w:shd w:fill="ffffff" w:val="clea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REFplus Kaggle Data Set, [online]. Available: https://www.kaggle.com/datasets/subhaditya/fer2013plus.</w:t>
      </w:r>
    </w:p>
    <w:p w:rsidR="00000000" w:rsidDel="00000000" w:rsidP="00000000" w:rsidRDefault="00000000" w:rsidRPr="00000000" w14:paraId="0000010F">
      <w:pPr>
        <w:shd w:fill="ffffff" w:val="clea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RAF-DB Kaggle Data Set, [online]. Available: https://www.kaggle.com/datasets/shuvoalok/raf-db-dataset.</w:t>
      </w:r>
    </w:p>
    <w:p w:rsidR="00000000" w:rsidDel="00000000" w:rsidP="00000000" w:rsidRDefault="00000000" w:rsidRPr="00000000" w14:paraId="00000110">
      <w:pPr>
        <w:shd w:fill="ffffff" w:val="clea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Student Engagement Kaggle Data Set, [online]. Available: https://www.kaggle.com/datasets/joyee19/studentengagement.</w:t>
      </w: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2.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