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FE" w:rsidRDefault="00CE54B6" w:rsidP="00CE54B6">
      <w:pPr>
        <w:pStyle w:val="Title"/>
      </w:pPr>
      <w:r>
        <w:t>Major Assignment</w:t>
      </w:r>
    </w:p>
    <w:p w:rsidR="00842562" w:rsidRDefault="00842562" w:rsidP="00842562">
      <w:pPr>
        <w:pStyle w:val="Heading1"/>
      </w:pPr>
      <w:r>
        <w:t>Major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842562" w:rsidRPr="002F3452" w:rsidTr="003C29C3">
        <w:tc>
          <w:tcPr>
            <w:tcW w:w="4405" w:type="dxa"/>
          </w:tcPr>
          <w:p w:rsidR="00842562" w:rsidRPr="002F3452" w:rsidRDefault="00842562" w:rsidP="003C29C3">
            <w:pPr>
              <w:rPr>
                <w:b/>
              </w:rPr>
            </w:pPr>
            <w:r w:rsidRPr="002F3452">
              <w:rPr>
                <w:b/>
              </w:rPr>
              <w:t>Signature</w:t>
            </w:r>
          </w:p>
        </w:tc>
        <w:tc>
          <w:tcPr>
            <w:tcW w:w="4611" w:type="dxa"/>
          </w:tcPr>
          <w:p w:rsidR="00842562" w:rsidRPr="002F3452" w:rsidRDefault="00842562" w:rsidP="003C29C3">
            <w:pPr>
              <w:rPr>
                <w:b/>
              </w:rPr>
            </w:pPr>
            <w:r w:rsidRPr="002F3452">
              <w:rPr>
                <w:b/>
              </w:rPr>
              <w:t>Description</w:t>
            </w:r>
          </w:p>
        </w:tc>
      </w:tr>
      <w:tr w:rsidR="004B60C7" w:rsidTr="003C29C3">
        <w:tc>
          <w:tcPr>
            <w:tcW w:w="4405" w:type="dxa"/>
          </w:tcPr>
          <w:p w:rsidR="004B60C7" w:rsidRDefault="004B60C7" w:rsidP="003C29C3">
            <w:r>
              <w:t xml:space="preserve">Table </w:t>
            </w:r>
            <w:proofErr w:type="spellStart"/>
            <w:r>
              <w:t>loadData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  <w:tc>
          <w:tcPr>
            <w:tcW w:w="4611" w:type="dxa"/>
          </w:tcPr>
          <w:p w:rsidR="004B60C7" w:rsidRDefault="004B60C7" w:rsidP="003C29C3">
            <w:r>
              <w:t xml:space="preserve">Load a CSV file from the data URL. This used the </w:t>
            </w:r>
            <w:hyperlink r:id="rId7" w:history="1">
              <w:proofErr w:type="spellStart"/>
              <w:r w:rsidRPr="007A30DB">
                <w:rPr>
                  <w:rStyle w:val="Hyperlink"/>
                </w:rPr>
                <w:t>loa</w:t>
              </w:r>
              <w:r w:rsidR="007A30DB" w:rsidRPr="007A30DB">
                <w:rPr>
                  <w:rStyle w:val="Hyperlink"/>
                </w:rPr>
                <w:t>dTable</w:t>
              </w:r>
              <w:proofErr w:type="spellEnd"/>
            </w:hyperlink>
            <w:r>
              <w:t xml:space="preserve"> processing function.</w:t>
            </w:r>
          </w:p>
        </w:tc>
      </w:tr>
      <w:tr w:rsidR="006462A4" w:rsidTr="003C29C3">
        <w:tc>
          <w:tcPr>
            <w:tcW w:w="4405" w:type="dxa"/>
          </w:tcPr>
          <w:p w:rsidR="006462A4" w:rsidRDefault="006462A4" w:rsidP="00A15091">
            <w:r w:rsidRPr="006462A4">
              <w:t xml:space="preserve">void </w:t>
            </w:r>
            <w:proofErr w:type="spellStart"/>
            <w:r w:rsidRPr="006462A4">
              <w:t>cleanData</w:t>
            </w:r>
            <w:proofErr w:type="spellEnd"/>
            <w:r w:rsidRPr="006462A4">
              <w:t>(Table data)</w:t>
            </w:r>
          </w:p>
        </w:tc>
        <w:tc>
          <w:tcPr>
            <w:tcW w:w="4611" w:type="dxa"/>
          </w:tcPr>
          <w:p w:rsidR="006462A4" w:rsidRDefault="006462A4" w:rsidP="003C29C3">
            <w:r w:rsidRPr="006462A4">
              <w:t>Encode the resource columns with 1 for has resource, 0 otherwise.</w:t>
            </w:r>
          </w:p>
        </w:tc>
      </w:tr>
      <w:tr w:rsidR="00842562" w:rsidTr="003C29C3">
        <w:tc>
          <w:tcPr>
            <w:tcW w:w="4405" w:type="dxa"/>
          </w:tcPr>
          <w:p w:rsidR="00842562" w:rsidRDefault="007A30DB" w:rsidP="00A15091">
            <w:r>
              <w:t>Table</w:t>
            </w:r>
            <w:r w:rsidR="00A15091">
              <w:t xml:space="preserve"> </w:t>
            </w:r>
            <w:proofErr w:type="spellStart"/>
            <w:r w:rsidR="00A15091">
              <w:t>getResourceSummary</w:t>
            </w:r>
            <w:proofErr w:type="spellEnd"/>
            <w:r w:rsidR="004B60C7">
              <w:t>(</w:t>
            </w:r>
            <w:r>
              <w:t>Table data)</w:t>
            </w:r>
          </w:p>
        </w:tc>
        <w:tc>
          <w:tcPr>
            <w:tcW w:w="4611" w:type="dxa"/>
          </w:tcPr>
          <w:p w:rsidR="00842562" w:rsidRDefault="007A30DB" w:rsidP="003C29C3">
            <w:r>
              <w:t>Returns a data table with the following resources separated by zombie and human:</w:t>
            </w:r>
          </w:p>
          <w:p w:rsidR="007A30DB" w:rsidRPr="007A30DB" w:rsidRDefault="007A30DB" w:rsidP="003C29C3">
            <w:pPr>
              <w:rPr>
                <w:rFonts w:ascii="Courier New" w:hAnsi="Courier New" w:cs="Courier New"/>
              </w:rPr>
            </w:pPr>
            <w:r w:rsidRPr="007A30DB">
              <w:rPr>
                <w:rFonts w:ascii="Courier New" w:hAnsi="Courier New" w:cs="Courier New"/>
                <w:sz w:val="18"/>
              </w:rPr>
              <w:t xml:space="preserve">Clothing, Documents, </w:t>
            </w:r>
            <w:proofErr w:type="spellStart"/>
            <w:r w:rsidRPr="007A30DB">
              <w:rPr>
                <w:rFonts w:ascii="Courier New" w:hAnsi="Courier New" w:cs="Courier New"/>
                <w:sz w:val="18"/>
              </w:rPr>
              <w:t>Firstaid</w:t>
            </w:r>
            <w:proofErr w:type="spellEnd"/>
            <w:r w:rsidRPr="007A30DB">
              <w:rPr>
                <w:rFonts w:ascii="Courier New" w:hAnsi="Courier New" w:cs="Courier New"/>
                <w:sz w:val="18"/>
              </w:rPr>
              <w:t>, Food, Medication, Sanitation, Tools, Water</w:t>
            </w:r>
          </w:p>
        </w:tc>
      </w:tr>
      <w:tr w:rsidR="007A30DB" w:rsidTr="003C29C3">
        <w:tc>
          <w:tcPr>
            <w:tcW w:w="4405" w:type="dxa"/>
          </w:tcPr>
          <w:p w:rsidR="007A30DB" w:rsidRDefault="00875C0D" w:rsidP="00B1774B">
            <w:r>
              <w:t xml:space="preserve">Table </w:t>
            </w:r>
            <w:proofErr w:type="spellStart"/>
            <w:r>
              <w:t>getAgeBins</w:t>
            </w:r>
            <w:proofErr w:type="spellEnd"/>
            <w:r w:rsidR="00AD09D8">
              <w:t>(Table data)</w:t>
            </w:r>
          </w:p>
        </w:tc>
        <w:tc>
          <w:tcPr>
            <w:tcW w:w="4611" w:type="dxa"/>
          </w:tcPr>
          <w:p w:rsidR="00AD09D8" w:rsidRDefault="00875C0D" w:rsidP="00875C0D">
            <w:r>
              <w:t>Separated</w:t>
            </w:r>
            <w:r w:rsidR="00AD09D8">
              <w:t xml:space="preserve"> between Zombie and Human, get the </w:t>
            </w:r>
            <w:r>
              <w:t xml:space="preserve">age </w:t>
            </w:r>
            <w:r w:rsidR="00AD09D8">
              <w:t xml:space="preserve">data </w:t>
            </w:r>
            <w:r>
              <w:t>bins</w:t>
            </w:r>
            <w:r w:rsidR="00AD09D8">
              <w:t xml:space="preserve"> in increments of 20 years between 0 and 100 inclusive.</w:t>
            </w:r>
          </w:p>
        </w:tc>
      </w:tr>
      <w:tr w:rsidR="00AD09D8" w:rsidTr="003C29C3">
        <w:tc>
          <w:tcPr>
            <w:tcW w:w="4405" w:type="dxa"/>
          </w:tcPr>
          <w:p w:rsidR="00B1774B" w:rsidRPr="00B1774B" w:rsidRDefault="00B1774B" w:rsidP="003C29C3">
            <w:r>
              <w:t xml:space="preserve">Table </w:t>
            </w:r>
            <w:proofErr w:type="spellStart"/>
            <w:r w:rsidR="002D73D8">
              <w:t>getA</w:t>
            </w:r>
            <w:r w:rsidR="00FD073D">
              <w:t>geSummary</w:t>
            </w:r>
            <w:proofErr w:type="spellEnd"/>
            <w:r>
              <w:t>(Table data)</w:t>
            </w:r>
          </w:p>
          <w:p w:rsidR="00AD09D8" w:rsidRPr="00B1774B" w:rsidRDefault="00AD09D8" w:rsidP="003C29C3">
            <w:pPr>
              <w:rPr>
                <w:i/>
              </w:rPr>
            </w:pPr>
            <w:r w:rsidRPr="00B1774B">
              <w:rPr>
                <w:i/>
              </w:rPr>
              <w:t>Mean, Min, Max, Standard Deviation</w:t>
            </w:r>
          </w:p>
        </w:tc>
        <w:tc>
          <w:tcPr>
            <w:tcW w:w="4611" w:type="dxa"/>
          </w:tcPr>
          <w:p w:rsidR="00AD09D8" w:rsidRDefault="00B1774B" w:rsidP="008C03AB">
            <w:r>
              <w:t xml:space="preserve">Calculate the descriptive statistics for </w:t>
            </w:r>
            <w:r w:rsidR="008C03AB">
              <w:t>t</w:t>
            </w:r>
            <w:r w:rsidR="002D73D8">
              <w:t>he age c</w:t>
            </w:r>
            <w:r>
              <w:t>olumn</w:t>
            </w:r>
            <w:r w:rsidR="002D73D8">
              <w:t xml:space="preserve"> split into zombies and humans</w:t>
            </w:r>
            <w:r>
              <w:t>.</w:t>
            </w:r>
          </w:p>
        </w:tc>
      </w:tr>
    </w:tbl>
    <w:p w:rsidR="00842562" w:rsidRPr="00CA4658" w:rsidRDefault="00842562" w:rsidP="00842562"/>
    <w:p w:rsidR="00473CDA" w:rsidRDefault="00473CDA" w:rsidP="00473CDA">
      <w:pPr>
        <w:pStyle w:val="Heading1"/>
      </w:pPr>
      <w:r>
        <w:t>Data Source</w:t>
      </w:r>
    </w:p>
    <w:p w:rsidR="00473CDA" w:rsidRDefault="00473CDA" w:rsidP="00473CDA">
      <w:pPr>
        <w:pStyle w:val="ListParagraph"/>
        <w:numPr>
          <w:ilvl w:val="0"/>
          <w:numId w:val="1"/>
        </w:numPr>
      </w:pPr>
      <w:hyperlink r:id="rId8" w:history="1">
        <w:proofErr w:type="spellStart"/>
        <w:r w:rsidRPr="00473CDA">
          <w:rPr>
            <w:rStyle w:val="Hyperlink"/>
          </w:rPr>
          <w:t>Kaggle</w:t>
        </w:r>
        <w:proofErr w:type="spellEnd"/>
        <w:r w:rsidRPr="00473CDA">
          <w:rPr>
            <w:rStyle w:val="Hyperlink"/>
          </w:rPr>
          <w:t xml:space="preserve"> Dataset: Zombies Apocalypse</w:t>
        </w:r>
      </w:hyperlink>
    </w:p>
    <w:p w:rsidR="00674C16" w:rsidRDefault="00473CDA" w:rsidP="00674C16">
      <w:pPr>
        <w:pStyle w:val="ListParagraph"/>
        <w:numPr>
          <w:ilvl w:val="0"/>
          <w:numId w:val="1"/>
        </w:numPr>
      </w:pPr>
      <w:hyperlink r:id="rId9" w:history="1">
        <w:r w:rsidRPr="00DC6EE4">
          <w:rPr>
            <w:rStyle w:val="Hyperlink"/>
          </w:rPr>
          <w:t>https://pastebin.pl/view/raw/34f079e0</w:t>
        </w:r>
      </w:hyperlink>
    </w:p>
    <w:p w:rsidR="00674C16" w:rsidRDefault="00674C16" w:rsidP="00674C16">
      <w:pPr>
        <w:pStyle w:val="Heading1"/>
      </w:pPr>
      <w:r>
        <w:t>Mock Up</w:t>
      </w:r>
    </w:p>
    <w:p w:rsidR="00674C16" w:rsidRPr="00674C16" w:rsidRDefault="00674C16" w:rsidP="00674C16">
      <w:r w:rsidRPr="00674C16">
        <w:rPr>
          <w:noProof/>
          <w:lang w:val="en-US"/>
        </w:rPr>
        <w:drawing>
          <wp:inline distT="0" distB="0" distL="0" distR="0">
            <wp:extent cx="5105400" cy="3858952"/>
            <wp:effectExtent l="0" t="0" r="0" b="8255"/>
            <wp:docPr id="6" name="Picture 6" descr="C:\Users\fouldsjo\AppData\Local\Temp\flaB30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uldsjo\AppData\Local\Temp\flaB308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81" cy="38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DA" w:rsidRDefault="00674C16" w:rsidP="009A10E1">
      <w:pPr>
        <w:pStyle w:val="Heading1"/>
      </w:pPr>
      <w:r>
        <w:lastRenderedPageBreak/>
        <w:t xml:space="preserve">Colour Scheme &amp; General </w:t>
      </w:r>
      <w:r w:rsidR="009A10E1">
        <w:t>Desig</w:t>
      </w:r>
      <w:r w:rsidR="00904822">
        <w:t>n</w:t>
      </w:r>
    </w:p>
    <w:p w:rsidR="009A10E1" w:rsidRDefault="009A10E1" w:rsidP="009A10E1">
      <w:r w:rsidRPr="009A10E1">
        <w:rPr>
          <w:noProof/>
          <w:lang w:val="en-US"/>
        </w:rPr>
        <w:drawing>
          <wp:inline distT="0" distB="0" distL="0" distR="0">
            <wp:extent cx="5731510" cy="2228921"/>
            <wp:effectExtent l="0" t="0" r="2540" b="0"/>
            <wp:docPr id="2" name="Picture 2" descr="C:\Users\fouldsjo\code\micromasters-big_data\programming\worked_problems\problem_01\proble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uldsjo\code\micromasters-big_data\programming\worked_problems\problem_01\problem_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E1" w:rsidRDefault="009A10E1" w:rsidP="009A10E1">
      <w:r w:rsidRPr="009A10E1">
        <w:rPr>
          <w:noProof/>
          <w:lang w:val="en-US"/>
        </w:rPr>
        <w:drawing>
          <wp:inline distT="0" distB="0" distL="0" distR="0">
            <wp:extent cx="5731510" cy="3779018"/>
            <wp:effectExtent l="0" t="0" r="2540" b="0"/>
            <wp:docPr id="4" name="Picture 4" descr="C:\Users\fouldsjo\code\micromasters-big_data\programming\worked_problems\problem_03\problem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uldsjo\code\micromasters-big_data\programming\worked_problems\problem_03\problem_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E1" w:rsidRPr="009A10E1" w:rsidRDefault="00355AD3" w:rsidP="009A10E1">
      <w:r>
        <w:rPr>
          <w:noProof/>
          <w:lang w:val="en-US"/>
        </w:rPr>
        <w:drawing>
          <wp:inline distT="0" distB="0" distL="0" distR="0">
            <wp:extent cx="3286125" cy="2212100"/>
            <wp:effectExtent l="0" t="0" r="0" b="0"/>
            <wp:docPr id="7" name="Picture 7" descr="https://www.amcharts.com/wp-content/uploads/2013/11/demo_129_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mcharts.com/wp-content/uploads/2013/11/demo_129_no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59" cy="22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0E1" w:rsidRPr="009A10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EB" w:rsidRDefault="00D350EB" w:rsidP="00CE54B6">
      <w:pPr>
        <w:spacing w:after="0" w:line="240" w:lineRule="auto"/>
      </w:pPr>
      <w:r>
        <w:separator/>
      </w:r>
    </w:p>
  </w:endnote>
  <w:endnote w:type="continuationSeparator" w:id="0">
    <w:p w:rsidR="00D350EB" w:rsidRDefault="00D350EB" w:rsidP="00CE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4B6" w:rsidRDefault="00CE54B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dd242548f8ca46fa40c6d85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54B6" w:rsidRPr="00CE54B6" w:rsidRDefault="00CE54B6" w:rsidP="00CE54B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E54B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dd242548f8ca46fa40c6d85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+ZsHgMAADgGAAAOAAAAZHJzL2Uyb0RvYy54bWysVE1v2zAMvQ/YfxB02Gmp7dR24qxJkabI&#10;ViBtA6RDz4ok18JsyZWUxl3R/z5KttOP7TAMu9gUSVHk4yNPTpuqRA9cG6HkFEdHIUZcUsWEvJvi&#10;7zfLwRgjY4lkpFSST/EjN/h09vHDyb6e8KEqVMm4RhBEmsm+nuLC2noSBIYWvCLmSNVcgjFXuiIW&#10;jvouYJrsIXpVBsMwTIO90qzWinJjQHveGvHMx89zTu11nhtuUTnFkJv1X+2/W/cNZidkcqdJXQja&#10;pUH+IYuKCAmPHkKdE0vQTovfQlWCamVUbo+oqgKV54JyXwNUE4XvqtkUpOa+FgDH1AeYzP8LS68e&#10;1hoJBr3DSJIKWnS5uVgvLhPGhvEwicf5mJI4zUkc0pSNE4wYNxQQfPp0v1P2yzdiioVivD1NBlGa&#10;ZckoHh5HnzsHLu4K25nHMVCkM9wKZotOn2TJQb8uCeUVl/2d1mWplOW6lbsAF5LxpgvQ/tZaVEQ/&#10;vvHaAAeAnJ1fn9WNqjtNeHh4xfP+TVA+O27sazMBiDY1gGSbM9U4nDq9AaVreZPryv2hmQjswLLH&#10;A7N4YxEF5ShJw+MITBRswzQdhZ56wcvtWhv7lasKOWGKNWTtCUUeVsbCi+Dau7jHpFqKsvTsLSXa&#10;T3F6nIT+wsECN0rpfCEJiNFJLSufsmgYh2fDbLBMx6NBvIyTQTYKx4Mwys6yNIyz+Hz57OJF8aQQ&#10;jHG5EpL3ExLFf8fAblZbbvsZeZOqUaVgrg6Xm6tuUWr0QGBUt8CBHw5oKOKVV/A2HW+G6vq/rzJw&#10;PWt74yTbbJuuYVvFHqGPWgG+0ApT06WAR1fE2DXRMPaghFVmr+GTlwpAVZ2EUaH0zz/pnT9gAVaM&#10;9rBGptjc74jmGJUXEuYUJiiEXiPrTyBoL2RRHMNh22vlrlooqBuGENLyovO1ZS/mWlW3sOrm7jkw&#10;EUnhUQCqFxcWTmCAVUn5fO5lWDE1sSu5qakL3aN809wSXXdEs4Dfleo3DZm841vr625KNd9ZlQtP&#10;RodsCydg7w6wnnwXulXq9t/rs/d6WfizX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i5+ZsHgMAADg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CE54B6" w:rsidRPr="00CE54B6" w:rsidRDefault="00CE54B6" w:rsidP="00CE54B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E54B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EB" w:rsidRDefault="00D350EB" w:rsidP="00CE54B6">
      <w:pPr>
        <w:spacing w:after="0" w:line="240" w:lineRule="auto"/>
      </w:pPr>
      <w:r>
        <w:separator/>
      </w:r>
    </w:p>
  </w:footnote>
  <w:footnote w:type="continuationSeparator" w:id="0">
    <w:p w:rsidR="00D350EB" w:rsidRDefault="00D350EB" w:rsidP="00CE5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D50A5"/>
    <w:multiLevelType w:val="hybridMultilevel"/>
    <w:tmpl w:val="216C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MTc2NDM2NDcyNDNU0lEKTi0uzszPAykwrAUAjr3MLywAAAA="/>
  </w:docVars>
  <w:rsids>
    <w:rsidRoot w:val="00CE54B6"/>
    <w:rsid w:val="000D45FE"/>
    <w:rsid w:val="002D73D8"/>
    <w:rsid w:val="00355AD3"/>
    <w:rsid w:val="00473CDA"/>
    <w:rsid w:val="004B60C7"/>
    <w:rsid w:val="006462A4"/>
    <w:rsid w:val="00674C16"/>
    <w:rsid w:val="007A30DB"/>
    <w:rsid w:val="00842562"/>
    <w:rsid w:val="00875C0D"/>
    <w:rsid w:val="008A0CA6"/>
    <w:rsid w:val="008C03AB"/>
    <w:rsid w:val="00904822"/>
    <w:rsid w:val="009A10E1"/>
    <w:rsid w:val="009A313F"/>
    <w:rsid w:val="009F00F4"/>
    <w:rsid w:val="00A15091"/>
    <w:rsid w:val="00AD09D8"/>
    <w:rsid w:val="00B1774B"/>
    <w:rsid w:val="00CE54B6"/>
    <w:rsid w:val="00D350EB"/>
    <w:rsid w:val="00EE3FF0"/>
    <w:rsid w:val="00F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13E89"/>
  <w15:chartTrackingRefBased/>
  <w15:docId w15:val="{BB86A663-E57C-4575-9EFE-8E55914F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4B6"/>
  </w:style>
  <w:style w:type="paragraph" w:styleId="Footer">
    <w:name w:val="footer"/>
    <w:basedOn w:val="Normal"/>
    <w:link w:val="FooterChar"/>
    <w:uiPriority w:val="99"/>
    <w:unhideWhenUsed/>
    <w:rsid w:val="00CE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4B6"/>
  </w:style>
  <w:style w:type="character" w:customStyle="1" w:styleId="Heading1Char">
    <w:name w:val="Heading 1 Char"/>
    <w:basedOn w:val="DefaultParagraphFont"/>
    <w:link w:val="Heading1"/>
    <w:uiPriority w:val="9"/>
    <w:rsid w:val="00473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C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3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4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ingabzpro/zombies-apocalyps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ocessing.org/reference/loadTable_.html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astebin.pl/view/raw/34f079e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 SA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Foulds, Johannes, Vodacom</dc:creator>
  <cp:keywords/>
  <dc:description/>
  <cp:lastModifiedBy>Foulds, Johannes, Vodacom</cp:lastModifiedBy>
  <cp:revision>16</cp:revision>
  <dcterms:created xsi:type="dcterms:W3CDTF">2021-07-07T16:01:00Z</dcterms:created>
  <dcterms:modified xsi:type="dcterms:W3CDTF">2021-07-08T07:48:00Z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2021-07-07T16:02:13.1447369Z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06f3ae39-0d09-4af6-abab-8b3c1359bf61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