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Your private drivers’ club.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Analog-era performance. Modern classics.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minimalist, industrial space built for people who love to drive.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Brooklyn Vintage Car Club is a small, private drivers’ club centered on analog, modern-classic cars from the 1990s and 2000s. The emphasis is driving—quiet, minimal, and practical.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clean industrial space, a curated fleet, frictionless access, and a small membership base that appreciates substance over spectacle.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space includes a simple lounge with a low-key, self-serve bar, lockers, and room to decompress before or after drives.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Built for people who value engagement, analog feel, and the clarity of mechanical controls.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club will be located in either Red Hook or Sunset Park—Brooklyn neighborhoods defined by industrial buildings, wide blocks, and easy vehicle access.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Both areas have the right architecture and access for a drivers’ club.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FLEET PHILOSOPHY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curated set of 90s and 2000s European modern classics—driver-focused machines known for character, engagement, and analog feel.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Launch with 8–10 cars, grow to 12 by the end of year two, and expand to 18 as membership scales.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Representative models include: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Porsche: 964, 993, 996 GT3, 997 Turbo, 944 Turbo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BMW: E36 M3, E46 M3, E39 M5, Z3 M Coupe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Mercedes: CLK63 Black Series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Ferrari: F430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Aston Martin: V8 Vantage (manual)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Acura/Honda/Nissan: NSX (NA1), S2000, 300ZX Twin Turbo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Subject to availability, acquisition timing and member demand.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MEMBERSHIP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 includes an initiation fee and monthly dues. Full details are shared privately with applicants during the review process.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Access to the full fleet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150 miles per day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Day drives and multi-day trips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Frictionless key pickup via secure lockers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Discreet on-site management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Online booking system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Access to the lounge with self-serve bar and secure storage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simple: great cars, easy access, zero friction.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FOUNDING MEMBER WAITLIST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Form fields: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Full Name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ZIP Code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Do you drive manual? (Yes/No)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Do you currently own an enthusiast car? (Yes/No)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If yes: What do you own?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What types of cars are you most interested in?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Why are you interested in joining BVCC?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Would you be ready to join in early spring if accepted? (Yes / I’d need to see the space first / No)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Membership will include an initiation fee in the mid–four-figure range and monthly dues. Is this general level of cost within what you’d expect for a drivers’ club? (Yes / I’d need to learn more / No)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How often do you expect to use the club? (Weekly / Monthly / A few times per year / Unsure)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-Any other comments on how we could make this your dream garage?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Microcopy: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“We review all submissions. Space is limited.”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© Brooklyn Vintage Car Club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private drivers’ club.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IMAGE USAGE GUIDELINES FOR WEBFLOW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Use 7–10 total images across the entire site.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Hero (1 image): one clean studio side-profile of a red 964.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About (1 image): one detail shot (badge, interior close-up).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Location (0–1 images): optional industrial exterior shot.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Fleet Philosophy (3–4 images): studio side profiles (964, 993, E46 M3, NSX).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Membership (0–1 images): optional cockpit interior shot.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FAQ (0 images).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Footer (0–1 images): dark, low-contrast texture crop.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daTNU6wV/gTVHBWqZn7Nb/4JJg==">CgMxLjA4AHIhMWlBOGVMcXJRYml4U2lnZGN3SEFjdGYwYnNkUVYyZUJL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