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6B53A8" w:rsidRDefault="00036551" w:rsidP="006B53A8">
      <w:pPr>
        <w:numPr>
          <w:ilvl w:val="0"/>
          <w:numId w:val="1"/>
        </w:numPr>
        <w:spacing w:after="0" w:line="240" w:lineRule="auto"/>
      </w:pPr>
      <w:r>
        <w:rPr>
          <w:rFonts w:hint="cs"/>
          <w:rtl/>
        </w:rPr>
        <w:t xml:space="preserve">חיפוש חכם בתוך קבוצת אנשים שעשו לייק לפוסט שנבחר על ידיי המשתמש, החיפוש הוא מסוג </w:t>
      </w:r>
      <w:r>
        <w:t>Auto Complete</w:t>
      </w:r>
      <w:r>
        <w:rPr>
          <w:rFonts w:hint="cs"/>
          <w:rtl/>
        </w:rPr>
        <w:t>.</w:t>
      </w:r>
    </w:p>
    <w:p w:rsidR="00A4237B" w:rsidRDefault="00036551" w:rsidP="006B53A8">
      <w:pPr>
        <w:numPr>
          <w:ilvl w:val="0"/>
          <w:numId w:val="1"/>
        </w:numPr>
        <w:spacing w:after="0" w:line="240" w:lineRule="auto"/>
        <w:ind w:right="-426"/>
      </w:pPr>
      <w:r>
        <w:rPr>
          <w:rFonts w:hint="cs"/>
          <w:rtl/>
        </w:rPr>
        <w:t>שליחת ברכות יום הולדת ע"פ הודעות ר</w:t>
      </w:r>
      <w:r w:rsidR="00A177E5">
        <w:rPr>
          <w:rFonts w:hint="cs"/>
          <w:rtl/>
        </w:rPr>
        <w:t>א</w:t>
      </w:r>
      <w:r>
        <w:rPr>
          <w:rFonts w:hint="cs"/>
          <w:rtl/>
        </w:rPr>
        <w:t>נדומאליות המוגדרות מראש במבנה נתונים</w:t>
      </w:r>
    </w:p>
    <w:p w:rsidR="005D0457" w:rsidRPr="00A177E5" w:rsidRDefault="005D0457" w:rsidP="005D0457">
      <w:pPr>
        <w:spacing w:after="0" w:line="240" w:lineRule="auto"/>
        <w:ind w:left="720" w:right="-426"/>
      </w:pPr>
    </w:p>
    <w:p w:rsidR="008B6580" w:rsidRDefault="006B53A8" w:rsidP="00106ACE">
      <w:pPr>
        <w:pStyle w:val="3"/>
        <w:rPr>
          <w:rFonts w:hint="cs"/>
          <w:rtl/>
        </w:rPr>
      </w:pPr>
      <w:r>
        <w:rPr>
          <w:rFonts w:hint="cs"/>
          <w:rtl/>
        </w:rPr>
        <w:t xml:space="preserve">תבנית מס' 1 </w:t>
      </w:r>
      <w:r>
        <w:rPr>
          <w:rtl/>
        </w:rPr>
        <w:t>–</w:t>
      </w:r>
      <w:r>
        <w:rPr>
          <w:rFonts w:hint="cs"/>
          <w:rtl/>
        </w:rPr>
        <w:t xml:space="preserve"> </w:t>
      </w:r>
      <w:r w:rsidR="005A2FA5">
        <w:t>[</w:t>
      </w:r>
      <w:r w:rsidR="00106ACE">
        <w:t>Singleton</w:t>
      </w:r>
      <w:r w:rsidR="005A2FA5">
        <w:t>]</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106ACE" w:rsidP="00AC78FF">
      <w:pPr>
        <w:spacing w:after="0" w:line="240" w:lineRule="auto"/>
        <w:ind w:right="720"/>
        <w:rPr>
          <w:rFonts w:hint="cs"/>
          <w:rtl/>
        </w:rPr>
      </w:pPr>
      <w:r>
        <w:rPr>
          <w:rFonts w:hint="cs"/>
          <w:rtl/>
        </w:rPr>
        <w:t xml:space="preserve">מכיוון </w:t>
      </w:r>
      <w:r w:rsidR="00AC78FF">
        <w:rPr>
          <w:rFonts w:hint="cs"/>
          <w:rtl/>
        </w:rPr>
        <w:t>שיש יותר מרכיב אחד שצריך להתמשמש במידע שאותה מחלקה מספקת</w:t>
      </w:r>
      <w:r w:rsidR="00A14F57">
        <w:rPr>
          <w:rFonts w:hint="cs"/>
          <w:rtl/>
        </w:rPr>
        <w:t xml:space="preserve"> ואנו לא רוצים ליצור יותר ממופע אחד של המחלקה ולכן אנו מגבילים את יצירת המופעים של המחלקה למופע יחיד</w:t>
      </w:r>
      <w:r w:rsidR="00A14F57">
        <w:t xml:space="preserve"> </w:t>
      </w:r>
      <w:r w:rsidR="00A14F57">
        <w:rPr>
          <w:rFonts w:hint="cs"/>
          <w:rtl/>
        </w:rPr>
        <w:t xml:space="preserve"> ,כמו כן אנו רוצים לתת גישה גלובלית למחלקה.</w:t>
      </w:r>
      <w:r>
        <w:rPr>
          <w:rFonts w:hint="cs"/>
          <w:rtl/>
        </w:rPr>
        <w:t xml:space="preserve"> ב</w:t>
      </w:r>
      <w:r w:rsidR="00A14F57">
        <w:rPr>
          <w:rFonts w:hint="cs"/>
          <w:rtl/>
        </w:rPr>
        <w:t>חרנו</w:t>
      </w:r>
      <w:r>
        <w:rPr>
          <w:rFonts w:hint="cs"/>
          <w:rtl/>
        </w:rPr>
        <w:t xml:space="preserve"> את תבנית </w:t>
      </w:r>
      <w:r>
        <w:t>Singleton</w:t>
      </w:r>
      <w:r>
        <w:rPr>
          <w:rFonts w:hint="cs"/>
          <w:rtl/>
        </w:rPr>
        <w:t xml:space="preserve"> כמתאימה ביותר</w:t>
      </w:r>
      <w:r w:rsidR="00AC78FF">
        <w:rPr>
          <w:rFonts w:hint="cs"/>
          <w:rtl/>
        </w:rPr>
        <w:t>.</w:t>
      </w:r>
      <w:r w:rsidR="00A14F57">
        <w:t xml:space="preserve"> </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DD7E4E" w:rsidRDefault="00DD7E4E" w:rsidP="00DD7E4E">
      <w:pPr>
        <w:spacing w:after="0" w:line="240" w:lineRule="auto"/>
        <w:ind w:left="720" w:right="720"/>
        <w:rPr>
          <w:rFonts w:hint="cs"/>
          <w:rtl/>
        </w:rPr>
      </w:pPr>
    </w:p>
    <w:p w:rsidR="00AC78FF" w:rsidRPr="00AC78FF" w:rsidRDefault="00A14F57" w:rsidP="009C20FA">
      <w:pPr>
        <w:spacing w:after="0" w:line="240" w:lineRule="auto"/>
        <w:ind w:left="720" w:right="720"/>
        <w:rPr>
          <w:rFonts w:cs="Courier New" w:hint="cs"/>
          <w:rtl/>
        </w:rPr>
      </w:pPr>
      <w:r>
        <w:rPr>
          <w:rFonts w:hint="cs"/>
          <w:rtl/>
        </w:rPr>
        <w:t>ה</w:t>
      </w:r>
      <w:r w:rsidR="00AC78FF">
        <w:rPr>
          <w:rFonts w:hint="cs"/>
          <w:rtl/>
        </w:rPr>
        <w:t xml:space="preserve">מחלקה </w:t>
      </w:r>
      <w:r>
        <w:rPr>
          <w:rFonts w:hint="cs"/>
          <w:rtl/>
        </w:rPr>
        <w:t xml:space="preserve"> </w:t>
      </w:r>
      <w:r w:rsidR="00AC78FF" w:rsidRPr="00AC78FF">
        <w:t>LoggedInUser</w:t>
      </w:r>
      <w:r>
        <w:rPr>
          <w:rFonts w:hint="cs"/>
          <w:rtl/>
        </w:rPr>
        <w:t xml:space="preserve"> מוגדרת כ-</w:t>
      </w:r>
      <w:r>
        <w:t>Singlton</w:t>
      </w:r>
      <w:r w:rsidR="00AC78FF">
        <w:rPr>
          <w:rFonts w:hint="cs"/>
          <w:rtl/>
        </w:rPr>
        <w:t xml:space="preserve">  </w:t>
      </w:r>
      <w:r>
        <w:rPr>
          <w:rFonts w:hint="cs"/>
          <w:rtl/>
        </w:rPr>
        <w:t xml:space="preserve">והיא שומרת </w:t>
      </w:r>
      <w:r w:rsidR="00AC78FF">
        <w:rPr>
          <w:rFonts w:hint="cs"/>
          <w:rtl/>
        </w:rPr>
        <w:t xml:space="preserve"> את המידע של היוזר המחובר למערכת. </w:t>
      </w:r>
      <w:r>
        <w:rPr>
          <w:rFonts w:hint="cs"/>
          <w:rtl/>
        </w:rPr>
        <w:t xml:space="preserve"> מימוש התבנית עומד בשני עקרונות: 1. מופע יחיד של המחלקה 2. גישה גלובלית. נתנו את האפשרות לגשת לאיבר במחלקה </w:t>
      </w:r>
      <w:r>
        <w:t>LoggedInUser</w:t>
      </w:r>
      <w:r>
        <w:rPr>
          <w:rFonts w:hint="cs"/>
          <w:rtl/>
        </w:rPr>
        <w:t xml:space="preserve"> מבלי ליצור אובייקט  של המחלקה וכן המנגנון שלנו שומר על ערכי האיברים של המופע שנוצר .הבנאי הוא </w:t>
      </w:r>
      <w:r>
        <w:t xml:space="preserve">privat </w:t>
      </w:r>
      <w:r>
        <w:rPr>
          <w:rFonts w:hint="cs"/>
          <w:rtl/>
        </w:rPr>
        <w:t xml:space="preserve">. </w:t>
      </w:r>
      <w:r w:rsidR="00AC78FF">
        <w:rPr>
          <w:rFonts w:hint="cs"/>
          <w:rtl/>
        </w:rPr>
        <w:t>המחלקות המשתמשות בו עושות בו שימוש בצורה הבאה:</w:t>
      </w:r>
      <w:r w:rsidR="00AC78FF">
        <w:rPr>
          <w:rFonts w:ascii="Consolas" w:hAnsi="Consolas" w:cs="Consolas" w:hint="cs"/>
          <w:color w:val="2B91AF"/>
          <w:sz w:val="19"/>
          <w:szCs w:val="19"/>
          <w:rtl/>
        </w:rPr>
        <w:t xml:space="preserve"> </w:t>
      </w:r>
      <w:r w:rsidR="00AC78FF">
        <w:rPr>
          <w:rFonts w:ascii="Consolas" w:hAnsi="Consolas" w:cs="Consolas"/>
          <w:color w:val="2B91AF"/>
          <w:sz w:val="19"/>
          <w:szCs w:val="19"/>
        </w:rPr>
        <w:t>LoggedInUser</w:t>
      </w:r>
      <w:r w:rsidR="00AC78FF">
        <w:rPr>
          <w:rFonts w:ascii="Consolas" w:hAnsi="Consolas" w:cs="Consolas"/>
          <w:color w:val="000000"/>
          <w:sz w:val="19"/>
          <w:szCs w:val="19"/>
        </w:rPr>
        <w:t>.Instance()</w:t>
      </w:r>
      <w:r w:rsidR="00AC78FF">
        <w:rPr>
          <w:rFonts w:ascii="Consolas" w:hAnsi="Consolas" w:cs="Courier New" w:hint="cs"/>
          <w:color w:val="000000"/>
          <w:sz w:val="19"/>
          <w:szCs w:val="19"/>
          <w:rtl/>
        </w:rPr>
        <w:t xml:space="preserve"> </w:t>
      </w:r>
    </w:p>
    <w:p w:rsidR="00AC78FF" w:rsidRDefault="00AC78FF" w:rsidP="00DD7E4E">
      <w:pPr>
        <w:spacing w:after="0" w:line="240" w:lineRule="auto"/>
        <w:ind w:left="720" w:right="720"/>
        <w:rPr>
          <w:rFonts w:hint="cs"/>
          <w:rtl/>
        </w:rPr>
      </w:pPr>
    </w:p>
    <w:p w:rsidR="00AC78FF" w:rsidRDefault="00AC78FF" w:rsidP="00DD7E4E">
      <w:pPr>
        <w:spacing w:after="0" w:line="240" w:lineRule="auto"/>
        <w:ind w:left="720" w:right="720"/>
        <w:rPr>
          <w:rFonts w:hint="cs"/>
          <w:rtl/>
        </w:rPr>
      </w:pPr>
    </w:p>
    <w:p w:rsidR="00A4237B" w:rsidRDefault="00A4237B" w:rsidP="006B53A8">
      <w:pPr>
        <w:numPr>
          <w:ilvl w:val="0"/>
          <w:numId w:val="1"/>
        </w:numPr>
        <w:spacing w:after="0" w:line="240" w:lineRule="auto"/>
      </w:pPr>
      <w:r>
        <w:t>Sequence Diagram</w:t>
      </w:r>
    </w:p>
    <w:p w:rsidR="005D0457" w:rsidRDefault="008014C3" w:rsidP="006B53A8">
      <w:pPr>
        <w:spacing w:after="0" w:line="240" w:lineRule="auto"/>
        <w:ind w:right="720"/>
      </w:pPr>
      <w:r>
        <w:rPr>
          <w:noProof/>
        </w:rPr>
        <w:drawing>
          <wp:inline distT="0" distB="0" distL="0" distR="0">
            <wp:extent cx="5274310" cy="4315345"/>
            <wp:effectExtent l="0" t="0" r="2540" b="9525"/>
            <wp:docPr id="8" name="תמונה 8" descr="https://documents.lucidchart.com/documents/714251cc-3fcc-4a6d-a433-b4fc1d6c4a89/pages/0_0?a=769&amp;x=16&amp;y=104&amp;w=968&amp;h=792&amp;store=1&amp;accept=image%2F*&amp;auth=LCA%2074ba390d912d7c19402ec2ca8971cf3e8e616023-ts%3D147336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14251cc-3fcc-4a6d-a433-b4fc1d6c4a89/pages/0_0?a=769&amp;x=16&amp;y=104&amp;w=968&amp;h=792&amp;store=1&amp;accept=image%2F*&amp;auth=LCA%2074ba390d912d7c19402ec2ca8971cf3e8e616023-ts%3D1473365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15345"/>
                    </a:xfrm>
                    <a:prstGeom prst="rect">
                      <a:avLst/>
                    </a:prstGeom>
                    <a:noFill/>
                    <a:ln>
                      <a:noFill/>
                    </a:ln>
                  </pic:spPr>
                </pic:pic>
              </a:graphicData>
            </a:graphic>
          </wp:inline>
        </w:drawing>
      </w:r>
    </w:p>
    <w:p w:rsidR="008014C3" w:rsidRDefault="008014C3" w:rsidP="006B53A8">
      <w:pPr>
        <w:spacing w:after="0" w:line="240" w:lineRule="auto"/>
        <w:ind w:right="720"/>
      </w:pPr>
    </w:p>
    <w:p w:rsidR="008014C3" w:rsidRDefault="008014C3" w:rsidP="006B53A8">
      <w:pPr>
        <w:spacing w:after="0" w:line="240" w:lineRule="auto"/>
        <w:ind w:right="720"/>
      </w:pPr>
    </w:p>
    <w:p w:rsidR="008014C3" w:rsidRDefault="008014C3" w:rsidP="006B53A8">
      <w:pPr>
        <w:spacing w:after="0" w:line="240" w:lineRule="auto"/>
        <w:ind w:right="720"/>
      </w:pPr>
    </w:p>
    <w:p w:rsidR="008014C3" w:rsidRDefault="008014C3" w:rsidP="006B53A8">
      <w:pPr>
        <w:spacing w:after="0" w:line="240" w:lineRule="auto"/>
        <w:ind w:right="720"/>
      </w:pPr>
    </w:p>
    <w:p w:rsidR="008014C3" w:rsidRDefault="008014C3" w:rsidP="006B53A8">
      <w:pPr>
        <w:spacing w:after="0" w:line="240" w:lineRule="auto"/>
        <w:ind w:right="720"/>
        <w:rPr>
          <w:rFonts w:hint="cs"/>
          <w:rtl/>
        </w:rPr>
      </w:pPr>
    </w:p>
    <w:p w:rsidR="00A4237B" w:rsidRDefault="00A4237B" w:rsidP="005D0457">
      <w:pPr>
        <w:numPr>
          <w:ilvl w:val="0"/>
          <w:numId w:val="1"/>
        </w:numPr>
        <w:spacing w:after="0" w:line="240" w:lineRule="auto"/>
      </w:pPr>
      <w:r>
        <w:lastRenderedPageBreak/>
        <w:t>Class Diagram</w:t>
      </w:r>
      <w:r w:rsidR="005D0457">
        <w:rPr>
          <w:rFonts w:hint="cs"/>
          <w:rtl/>
        </w:rPr>
        <w:tab/>
      </w:r>
    </w:p>
    <w:p w:rsidR="009C20FA" w:rsidRDefault="009C20FA" w:rsidP="009C20FA">
      <w:pPr>
        <w:bidi w:val="0"/>
        <w:spacing w:after="0" w:line="240" w:lineRule="auto"/>
        <w:ind w:left="720" w:right="720"/>
      </w:pPr>
      <w:r w:rsidRPr="009C20FA">
        <w:rPr>
          <w:color w:val="4BACC6" w:themeColor="accent5"/>
        </w:rPr>
        <w:t xml:space="preserve">LoggedInUser </w:t>
      </w:r>
      <w:r>
        <w:t xml:space="preserve">- </w:t>
      </w:r>
      <w:r w:rsidRPr="009C20FA">
        <w:rPr>
          <w:color w:val="8064A2" w:themeColor="accent4"/>
        </w:rPr>
        <w:t>Singlton</w:t>
      </w:r>
      <w:r w:rsidRPr="009C20FA">
        <w:rPr>
          <w:rFonts w:hint="cs"/>
          <w:color w:val="8064A2" w:themeColor="accent4"/>
          <w:rtl/>
        </w:rPr>
        <w:t xml:space="preserve">  </w:t>
      </w:r>
    </w:p>
    <w:p w:rsidR="005D0457" w:rsidRDefault="009C20FA" w:rsidP="009C20FA">
      <w:pPr>
        <w:spacing w:after="0" w:line="240" w:lineRule="auto"/>
        <w:ind w:right="720"/>
        <w:rPr>
          <w:rtl/>
        </w:rPr>
      </w:pPr>
      <w:r>
        <w:rPr>
          <w:noProof/>
        </w:rPr>
        <w:drawing>
          <wp:inline distT="0" distB="0" distL="0" distR="0" wp14:anchorId="42B23B63" wp14:editId="4A9D1750">
            <wp:extent cx="5274310" cy="5182607"/>
            <wp:effectExtent l="0" t="0" r="2540" b="0"/>
            <wp:docPr id="6" name="תמונה 6" descr="https://documents.lucidchart.com/documents/da956264-15a0-42a5-bb5e-84dbc62ce1f9/pages/0_0?a=2245&amp;x=-35&amp;y=-493&amp;w=2530&amp;h=2486&amp;store=1&amp;accept=image%2F*&amp;auth=LCA%2014fbd705df72d72626dc93ce6ad195d6698b2134-ts%3D1473363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da956264-15a0-42a5-bb5e-84dbc62ce1f9/pages/0_0?a=2245&amp;x=-35&amp;y=-493&amp;w=2530&amp;h=2486&amp;store=1&amp;accept=image%2F*&amp;auth=LCA%2014fbd705df72d72626dc93ce6ad195d6698b2134-ts%3D147336388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182607"/>
                    </a:xfrm>
                    <a:prstGeom prst="rect">
                      <a:avLst/>
                    </a:prstGeom>
                    <a:noFill/>
                    <a:ln>
                      <a:noFill/>
                    </a:ln>
                  </pic:spPr>
                </pic:pic>
              </a:graphicData>
            </a:graphic>
          </wp:inline>
        </w:drawing>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8014C3">
      <w:pPr>
        <w:pStyle w:val="3"/>
        <w:rPr>
          <w:rtl/>
        </w:rPr>
      </w:pPr>
      <w:r>
        <w:rPr>
          <w:rFonts w:hint="cs"/>
          <w:rtl/>
        </w:rPr>
        <w:t xml:space="preserve">תבנית מס' 2 </w:t>
      </w:r>
      <w:r>
        <w:rPr>
          <w:rtl/>
        </w:rPr>
        <w:t>–</w:t>
      </w:r>
      <w:r>
        <w:rPr>
          <w:rFonts w:hint="cs"/>
          <w:rtl/>
        </w:rPr>
        <w:t xml:space="preserve"> [</w:t>
      </w:r>
      <w:r w:rsidR="005A2FA5">
        <w:t>Proxy</w:t>
      </w:r>
      <w:r>
        <w:rPr>
          <w:rFonts w:hint="cs"/>
          <w:rtl/>
        </w:rPr>
        <w:t>]</w:t>
      </w:r>
    </w:p>
    <w:p w:rsidR="005D0457" w:rsidRDefault="005D0457" w:rsidP="005D0457">
      <w:pPr>
        <w:numPr>
          <w:ilvl w:val="0"/>
          <w:numId w:val="1"/>
        </w:numPr>
        <w:spacing w:after="0" w:line="240" w:lineRule="auto"/>
        <w:ind w:right="0"/>
        <w:rPr>
          <w:rFonts w:hint="cs"/>
        </w:rPr>
      </w:pPr>
      <w:r>
        <w:rPr>
          <w:rFonts w:hint="cs"/>
          <w:rtl/>
        </w:rPr>
        <w:t>סיבת הבחירה / שימוש בתבנית:</w:t>
      </w:r>
    </w:p>
    <w:p w:rsidR="008014C3" w:rsidRDefault="008014C3" w:rsidP="005A2FA5">
      <w:pPr>
        <w:spacing w:after="0" w:line="240" w:lineRule="auto"/>
        <w:ind w:left="360" w:right="720"/>
        <w:rPr>
          <w:rFonts w:cs="Arial" w:hint="cs"/>
          <w:rtl/>
        </w:rPr>
      </w:pPr>
      <w:r>
        <w:rPr>
          <w:rFonts w:hint="cs"/>
          <w:rtl/>
        </w:rPr>
        <w:t>בחרנו ב</w:t>
      </w:r>
      <w:r w:rsidR="005A2FA5">
        <w:rPr>
          <w:rFonts w:hint="cs"/>
          <w:rtl/>
        </w:rPr>
        <w:t xml:space="preserve">תבנית זו מכיוון שהיא מאפשרת לנו </w:t>
      </w:r>
      <w:r>
        <w:rPr>
          <w:rFonts w:cs="Arial" w:hint="cs"/>
          <w:rtl/>
        </w:rPr>
        <w:t>לשלוט</w:t>
      </w:r>
      <w:r>
        <w:rPr>
          <w:rFonts w:cs="Arial"/>
          <w:rtl/>
        </w:rPr>
        <w:t xml:space="preserve"> </w:t>
      </w:r>
      <w:r>
        <w:rPr>
          <w:rFonts w:cs="Arial" w:hint="cs"/>
          <w:rtl/>
        </w:rPr>
        <w:t>בגישה</w:t>
      </w:r>
      <w:r>
        <w:rPr>
          <w:rFonts w:cs="Arial"/>
          <w:rtl/>
        </w:rPr>
        <w:t xml:space="preserve"> </w:t>
      </w:r>
      <w:r>
        <w:rPr>
          <w:rFonts w:cs="Arial" w:hint="cs"/>
          <w:rtl/>
        </w:rPr>
        <w:t>לאובייקט</w:t>
      </w:r>
      <w:r>
        <w:rPr>
          <w:rFonts w:cs="Arial"/>
          <w:rtl/>
        </w:rPr>
        <w:t xml:space="preserve"> </w:t>
      </w:r>
      <w:r>
        <w:rPr>
          <w:rFonts w:cs="Arial" w:hint="cs"/>
          <w:rtl/>
        </w:rPr>
        <w:t>אחר</w:t>
      </w:r>
      <w:r>
        <w:rPr>
          <w:rFonts w:cs="Arial"/>
          <w:rtl/>
        </w:rPr>
        <w:t>.</w:t>
      </w:r>
    </w:p>
    <w:p w:rsidR="005D0457" w:rsidRDefault="005A2FA5" w:rsidP="005A2FA5">
      <w:pPr>
        <w:spacing w:after="0" w:line="240" w:lineRule="auto"/>
        <w:ind w:left="360" w:right="720"/>
      </w:pPr>
      <w:r>
        <w:rPr>
          <w:rFonts w:cs="Arial" w:hint="cs"/>
          <w:rtl/>
        </w:rPr>
        <w:t>אנו רוצים להרחיב רכיב שאין לנו אפשרות לשנות (</w:t>
      </w:r>
      <w:r>
        <w:rPr>
          <w:rFonts w:cs="Arial"/>
        </w:rPr>
        <w:t>legacy</w:t>
      </w:r>
      <w:r>
        <w:rPr>
          <w:rFonts w:cs="Arial" w:hint="cs"/>
          <w:rtl/>
        </w:rPr>
        <w:t xml:space="preserve"> ) ופרוקסי </w:t>
      </w:r>
      <w:r w:rsidR="008014C3">
        <w:rPr>
          <w:rFonts w:cs="Arial" w:hint="cs"/>
          <w:rtl/>
        </w:rPr>
        <w:t>מתאים</w:t>
      </w:r>
      <w:r w:rsidR="008014C3">
        <w:rPr>
          <w:rFonts w:cs="Arial"/>
          <w:rtl/>
        </w:rPr>
        <w:t xml:space="preserve"> </w:t>
      </w:r>
      <w:r w:rsidR="008014C3">
        <w:rPr>
          <w:rFonts w:cs="Arial" w:hint="cs"/>
          <w:rtl/>
        </w:rPr>
        <w:t>לשימוש</w:t>
      </w:r>
      <w:r w:rsidR="008014C3">
        <w:rPr>
          <w:rFonts w:cs="Arial"/>
          <w:rtl/>
        </w:rPr>
        <w:t xml:space="preserve"> </w:t>
      </w:r>
      <w:r w:rsidR="008014C3">
        <w:rPr>
          <w:rFonts w:cs="Arial" w:hint="cs"/>
          <w:rtl/>
        </w:rPr>
        <w:t>כאשר</w:t>
      </w:r>
      <w:r w:rsidR="008014C3">
        <w:rPr>
          <w:rFonts w:cs="Arial"/>
          <w:rtl/>
        </w:rPr>
        <w:t xml:space="preserve"> </w:t>
      </w:r>
      <w:r w:rsidR="008014C3">
        <w:rPr>
          <w:rFonts w:cs="Arial" w:hint="cs"/>
          <w:rtl/>
        </w:rPr>
        <w:t>במקום</w:t>
      </w:r>
      <w:r w:rsidR="008014C3">
        <w:rPr>
          <w:rFonts w:cs="Arial"/>
          <w:rtl/>
        </w:rPr>
        <w:t xml:space="preserve"> </w:t>
      </w:r>
      <w:r w:rsidR="008014C3">
        <w:rPr>
          <w:rFonts w:cs="Arial" w:hint="cs"/>
          <w:rtl/>
        </w:rPr>
        <w:t>מצביע</w:t>
      </w:r>
      <w:r w:rsidR="008014C3">
        <w:rPr>
          <w:rFonts w:cs="Arial"/>
          <w:rtl/>
        </w:rPr>
        <w:t xml:space="preserve"> </w:t>
      </w:r>
      <w:r w:rsidR="008014C3">
        <w:rPr>
          <w:rFonts w:cs="Arial" w:hint="cs"/>
          <w:rtl/>
        </w:rPr>
        <w:t>רגיל</w:t>
      </w:r>
      <w:r w:rsidR="008014C3">
        <w:rPr>
          <w:rFonts w:cs="Arial"/>
          <w:rtl/>
        </w:rPr>
        <w:t xml:space="preserve"> </w:t>
      </w:r>
      <w:r w:rsidR="008014C3">
        <w:rPr>
          <w:rFonts w:cs="Arial" w:hint="cs"/>
          <w:rtl/>
        </w:rPr>
        <w:t>יש</w:t>
      </w:r>
      <w:r w:rsidR="008014C3">
        <w:rPr>
          <w:rFonts w:cs="Arial"/>
          <w:rtl/>
        </w:rPr>
        <w:t xml:space="preserve"> </w:t>
      </w:r>
      <w:r w:rsidR="008014C3">
        <w:rPr>
          <w:rFonts w:cs="Arial" w:hint="cs"/>
          <w:rtl/>
        </w:rPr>
        <w:t>צורך</w:t>
      </w:r>
      <w:r w:rsidR="008014C3">
        <w:rPr>
          <w:rFonts w:cs="Arial"/>
          <w:rtl/>
        </w:rPr>
        <w:t xml:space="preserve"> </w:t>
      </w:r>
      <w:r w:rsidR="008014C3">
        <w:rPr>
          <w:rFonts w:cs="Arial" w:hint="cs"/>
          <w:rtl/>
        </w:rPr>
        <w:t>במצביע</w:t>
      </w:r>
      <w:r w:rsidR="008014C3">
        <w:rPr>
          <w:rFonts w:cs="Arial"/>
          <w:rtl/>
        </w:rPr>
        <w:t xml:space="preserve"> </w:t>
      </w:r>
      <w:r w:rsidR="008014C3">
        <w:rPr>
          <w:rFonts w:cs="Arial" w:hint="cs"/>
          <w:rtl/>
        </w:rPr>
        <w:t>רב</w:t>
      </w:r>
      <w:r w:rsidR="008014C3">
        <w:rPr>
          <w:rFonts w:cs="Arial"/>
          <w:rtl/>
        </w:rPr>
        <w:t xml:space="preserve"> </w:t>
      </w:r>
      <w:r w:rsidR="008014C3">
        <w:rPr>
          <w:rFonts w:cs="Arial" w:hint="cs"/>
          <w:rtl/>
        </w:rPr>
        <w:t>תכליתי</w:t>
      </w:r>
      <w:r w:rsidR="008014C3">
        <w:rPr>
          <w:rFonts w:cs="Arial"/>
          <w:rtl/>
        </w:rPr>
        <w:t xml:space="preserve"> </w:t>
      </w:r>
      <w:r w:rsidR="008014C3">
        <w:rPr>
          <w:rFonts w:cs="Arial" w:hint="cs"/>
          <w:rtl/>
        </w:rPr>
        <w:t>או</w:t>
      </w:r>
      <w:r w:rsidR="008014C3">
        <w:rPr>
          <w:rFonts w:cs="Arial"/>
          <w:rtl/>
        </w:rPr>
        <w:t xml:space="preserve"> </w:t>
      </w:r>
      <w:r w:rsidR="008014C3">
        <w:rPr>
          <w:rFonts w:cs="Arial" w:hint="cs"/>
          <w:rtl/>
        </w:rPr>
        <w:t>מתוחכם</w:t>
      </w:r>
      <w:r w:rsidR="008014C3">
        <w:rPr>
          <w:rFonts w:cs="Arial"/>
          <w:rtl/>
        </w:rPr>
        <w:t xml:space="preserve"> </w:t>
      </w:r>
      <w:r w:rsidR="008014C3">
        <w:rPr>
          <w:rFonts w:cs="Arial" w:hint="cs"/>
          <w:rtl/>
        </w:rPr>
        <w:t>לאובייקט</w:t>
      </w:r>
      <w:r>
        <w:rPr>
          <w:rFonts w:cs="Arial" w:hint="cs"/>
          <w:rtl/>
        </w:rPr>
        <w:t>.</w:t>
      </w:r>
      <w:r w:rsidR="005D0457">
        <w:rPr>
          <w:rtl/>
        </w:rPr>
        <w:br/>
      </w:r>
    </w:p>
    <w:p w:rsidR="005D0457" w:rsidRPr="00A948CF" w:rsidRDefault="005D0457" w:rsidP="005D0457">
      <w:pPr>
        <w:numPr>
          <w:ilvl w:val="0"/>
          <w:numId w:val="1"/>
        </w:numPr>
        <w:spacing w:after="0" w:line="240" w:lineRule="auto"/>
        <w:ind w:right="0"/>
      </w:pPr>
      <w:r>
        <w:rPr>
          <w:rFonts w:hint="cs"/>
          <w:rtl/>
        </w:rPr>
        <w:t>אופן המימוש:</w:t>
      </w:r>
    </w:p>
    <w:p w:rsidR="005D0457" w:rsidRPr="00A948CF" w:rsidRDefault="005A2FA5" w:rsidP="00A948CF">
      <w:pPr>
        <w:spacing w:after="0" w:line="240" w:lineRule="auto"/>
        <w:ind w:right="720"/>
        <w:rPr>
          <w:rFonts w:asciiTheme="minorBidi" w:hAnsiTheme="minorBidi"/>
          <w:sz w:val="19"/>
          <w:szCs w:val="19"/>
          <w:rtl/>
        </w:rPr>
      </w:pPr>
      <w:r w:rsidRPr="00A948CF">
        <w:rPr>
          <w:rFonts w:asciiTheme="minorBidi" w:hAnsiTheme="minorBidi"/>
          <w:rtl/>
        </w:rPr>
        <w:t xml:space="preserve">הרחבנו את המחלקה </w:t>
      </w:r>
      <w:r w:rsidRPr="00A948CF">
        <w:rPr>
          <w:rFonts w:asciiTheme="minorBidi" w:hAnsiTheme="minorBidi"/>
          <w:sz w:val="19"/>
          <w:szCs w:val="19"/>
        </w:rPr>
        <w:t>Checkin</w:t>
      </w:r>
      <w:r w:rsidRPr="00A948CF">
        <w:rPr>
          <w:rFonts w:asciiTheme="minorBidi" w:hAnsiTheme="minorBidi"/>
          <w:sz w:val="19"/>
          <w:szCs w:val="19"/>
          <w:rtl/>
        </w:rPr>
        <w:t xml:space="preserve"> על ידי כך שיצרנו מחלקה נוספת שמכילה את המחלקה </w:t>
      </w:r>
      <w:r w:rsidRPr="00A948CF">
        <w:rPr>
          <w:rFonts w:asciiTheme="minorBidi" w:hAnsiTheme="minorBidi"/>
          <w:sz w:val="19"/>
          <w:szCs w:val="19"/>
        </w:rPr>
        <w:t>Checkin</w:t>
      </w:r>
      <w:r w:rsidRPr="00A948CF">
        <w:rPr>
          <w:rFonts w:asciiTheme="minorBidi" w:hAnsiTheme="minorBidi"/>
          <w:sz w:val="19"/>
          <w:szCs w:val="19"/>
          <w:rtl/>
        </w:rPr>
        <w:t xml:space="preserve"> </w:t>
      </w:r>
      <w:r w:rsidR="00A948CF" w:rsidRPr="00A948CF">
        <w:rPr>
          <w:rFonts w:asciiTheme="minorBidi" w:hAnsiTheme="minorBidi"/>
          <w:sz w:val="19"/>
          <w:szCs w:val="19"/>
          <w:rtl/>
        </w:rPr>
        <w:t>-</w:t>
      </w:r>
      <w:r w:rsidR="00A948CF" w:rsidRPr="00A948CF">
        <w:rPr>
          <w:rFonts w:asciiTheme="minorBidi" w:hAnsiTheme="minorBidi"/>
          <w:sz w:val="19"/>
          <w:szCs w:val="19"/>
        </w:rPr>
        <w:t xml:space="preserve"> SpecialCheckin</w:t>
      </w:r>
      <w:r w:rsidR="00A948CF" w:rsidRPr="00A948CF">
        <w:rPr>
          <w:rFonts w:asciiTheme="minorBidi" w:hAnsiTheme="minorBidi"/>
          <w:sz w:val="19"/>
          <w:szCs w:val="19"/>
          <w:rtl/>
        </w:rPr>
        <w:t xml:space="preserve"> בנוסף היא מכילה </w:t>
      </w:r>
      <w:r w:rsidRPr="00A948CF">
        <w:rPr>
          <w:rFonts w:asciiTheme="minorBidi" w:hAnsiTheme="minorBidi"/>
          <w:sz w:val="19"/>
          <w:szCs w:val="19"/>
          <w:rtl/>
        </w:rPr>
        <w:t xml:space="preserve">את מספר הלייקים שנתנו לאותו </w:t>
      </w:r>
      <w:r w:rsidRPr="00A948CF">
        <w:rPr>
          <w:rFonts w:asciiTheme="minorBidi" w:hAnsiTheme="minorBidi"/>
          <w:sz w:val="19"/>
          <w:szCs w:val="19"/>
        </w:rPr>
        <w:t>checkin</w:t>
      </w:r>
      <w:r w:rsidRPr="00A948CF">
        <w:rPr>
          <w:rFonts w:asciiTheme="minorBidi" w:hAnsiTheme="minorBidi"/>
          <w:sz w:val="19"/>
          <w:szCs w:val="19"/>
          <w:rtl/>
        </w:rPr>
        <w:t>.</w:t>
      </w:r>
    </w:p>
    <w:p w:rsidR="00A948CF" w:rsidRPr="00A948CF" w:rsidRDefault="00A948CF" w:rsidP="00A948CF">
      <w:pPr>
        <w:spacing w:after="0" w:line="240" w:lineRule="auto"/>
        <w:ind w:right="720"/>
        <w:rPr>
          <w:rFonts w:asciiTheme="minorBidi" w:hAnsiTheme="minorBidi"/>
          <w:sz w:val="19"/>
          <w:szCs w:val="19"/>
        </w:rPr>
      </w:pPr>
      <w:r w:rsidRPr="00A948CF">
        <w:rPr>
          <w:rFonts w:asciiTheme="minorBidi" w:hAnsiTheme="minorBidi"/>
          <w:sz w:val="19"/>
          <w:szCs w:val="19"/>
        </w:rPr>
        <w:t>SpecialCheckin</w:t>
      </w:r>
      <w:r w:rsidRPr="00A948CF">
        <w:rPr>
          <w:rFonts w:asciiTheme="minorBidi" w:hAnsiTheme="minorBidi"/>
          <w:sz w:val="19"/>
          <w:szCs w:val="19"/>
          <w:rtl/>
        </w:rPr>
        <w:t xml:space="preserve"> ממשת את ה</w:t>
      </w:r>
      <w:r w:rsidRPr="00A948CF">
        <w:rPr>
          <w:rFonts w:asciiTheme="minorBidi" w:hAnsiTheme="minorBidi"/>
          <w:sz w:val="19"/>
          <w:szCs w:val="19"/>
        </w:rPr>
        <w:t>Interface –</w:t>
      </w:r>
      <w:r w:rsidRPr="00A948CF">
        <w:rPr>
          <w:rFonts w:asciiTheme="minorBidi" w:hAnsiTheme="minorBidi"/>
          <w:sz w:val="19"/>
          <w:szCs w:val="19"/>
          <w:rtl/>
        </w:rPr>
        <w:t xml:space="preserve"> - </w:t>
      </w:r>
      <w:r w:rsidRPr="00A948CF">
        <w:rPr>
          <w:rFonts w:asciiTheme="minorBidi" w:hAnsiTheme="minorBidi"/>
          <w:sz w:val="19"/>
          <w:szCs w:val="19"/>
        </w:rPr>
        <w:t>IspecialCheckin</w:t>
      </w:r>
      <w:r w:rsidRPr="00A948CF">
        <w:rPr>
          <w:rFonts w:asciiTheme="minorBidi" w:hAnsiTheme="minorBidi"/>
          <w:sz w:val="19"/>
          <w:szCs w:val="19"/>
          <w:rtl/>
        </w:rPr>
        <w:t>, שאיתו הקליינט "מדבר".</w:t>
      </w:r>
    </w:p>
    <w:p w:rsidR="005A2FA5" w:rsidRPr="005A2FA5" w:rsidRDefault="005A2FA5" w:rsidP="005A2FA5">
      <w:pPr>
        <w:spacing w:after="0" w:line="240" w:lineRule="auto"/>
        <w:ind w:right="720"/>
        <w:rPr>
          <w:rFonts w:asciiTheme="minorBidi" w:hAnsiTheme="minorBidi" w:hint="cs"/>
          <w:rtl/>
        </w:rPr>
      </w:pPr>
    </w:p>
    <w:p w:rsidR="005D0457" w:rsidRDefault="005D0457" w:rsidP="003A2DB9">
      <w:pPr>
        <w:numPr>
          <w:ilvl w:val="0"/>
          <w:numId w:val="1"/>
        </w:numPr>
        <w:spacing w:after="0" w:line="240" w:lineRule="auto"/>
      </w:pPr>
      <w:r>
        <w:t>Sequence Diagram</w:t>
      </w:r>
    </w:p>
    <w:p w:rsidR="003A2DB9" w:rsidRDefault="003A2DB9" w:rsidP="003A2DB9">
      <w:pPr>
        <w:spacing w:after="0" w:line="240" w:lineRule="auto"/>
      </w:pPr>
    </w:p>
    <w:p w:rsidR="003A2DB9" w:rsidRDefault="003A2DB9" w:rsidP="003A2DB9">
      <w:pPr>
        <w:spacing w:after="0" w:line="240" w:lineRule="auto"/>
        <w:rPr>
          <w:rtl/>
        </w:rPr>
      </w:pPr>
      <w:r>
        <w:rPr>
          <w:noProof/>
        </w:rPr>
        <w:lastRenderedPageBreak/>
        <w:drawing>
          <wp:inline distT="0" distB="0" distL="0" distR="0">
            <wp:extent cx="5274310" cy="4355136"/>
            <wp:effectExtent l="0" t="0" r="2540" b="7620"/>
            <wp:docPr id="9" name="תמונה 9" descr="https://documents.lucidchart.com/documents/e8cf62bd-6976-4a9f-a54b-44001b452a80/pages/0_0?a=714&amp;x=-293&amp;y=100&amp;w=1606&amp;h=1327&amp;store=1&amp;accept=image%2F*&amp;auth=LCA%2077b785388aa88d00a5bf587e9cf7f099629786b3-ts%3D1473369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e8cf62bd-6976-4a9f-a54b-44001b452a80/pages/0_0?a=714&amp;x=-293&amp;y=100&amp;w=1606&amp;h=1327&amp;store=1&amp;accept=image%2F*&amp;auth=LCA%2077b785388aa88d00a5bf587e9cf7f099629786b3-ts%3D14733690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355136"/>
                    </a:xfrm>
                    <a:prstGeom prst="rect">
                      <a:avLst/>
                    </a:prstGeom>
                    <a:noFill/>
                    <a:ln>
                      <a:noFill/>
                    </a:ln>
                  </pic:spPr>
                </pic:pic>
              </a:graphicData>
            </a:graphic>
          </wp:inline>
        </w:drawing>
      </w:r>
    </w:p>
    <w:p w:rsidR="005D0457" w:rsidRDefault="005D0457" w:rsidP="00B365BE">
      <w:pPr>
        <w:numPr>
          <w:ilvl w:val="0"/>
          <w:numId w:val="1"/>
        </w:numPr>
        <w:spacing w:after="0" w:line="240" w:lineRule="auto"/>
      </w:pPr>
      <w:r>
        <w:t>Class Diagram</w:t>
      </w:r>
      <w:r>
        <w:rPr>
          <w:rFonts w:hint="cs"/>
          <w:rtl/>
        </w:rPr>
        <w:tab/>
      </w:r>
    </w:p>
    <w:p w:rsidR="00B365BE" w:rsidRDefault="00B365BE" w:rsidP="00B365BE">
      <w:pPr>
        <w:spacing w:after="0" w:line="240" w:lineRule="auto"/>
      </w:pPr>
    </w:p>
    <w:p w:rsidR="00B365BE" w:rsidRDefault="00B365BE" w:rsidP="00B365BE">
      <w:pPr>
        <w:bidi w:val="0"/>
        <w:spacing w:after="0" w:line="240" w:lineRule="auto"/>
        <w:rPr>
          <w:rFonts w:ascii="Consolas" w:hAnsi="Consolas" w:cs="Consolas"/>
          <w:color w:val="2B91AF"/>
          <w:sz w:val="19"/>
          <w:szCs w:val="19"/>
        </w:rPr>
      </w:pPr>
      <w:r w:rsidRPr="00B365BE">
        <w:rPr>
          <w:rFonts w:ascii="Consolas" w:hAnsi="Consolas"/>
          <w:sz w:val="19"/>
          <w:szCs w:val="19"/>
        </w:rPr>
        <w:t>Proxy</w:t>
      </w:r>
      <w:r>
        <w:t xml:space="preserve">               </w:t>
      </w:r>
      <w:r>
        <w:rPr>
          <w:rFonts w:ascii="Consolas" w:hAnsi="Consolas" w:cs="Consolas"/>
          <w:color w:val="2B91AF"/>
          <w:sz w:val="19"/>
          <w:szCs w:val="19"/>
        </w:rPr>
        <w:t>–</w:t>
      </w:r>
      <w:r>
        <w:t xml:space="preserve"> </w:t>
      </w:r>
      <w:r>
        <w:rPr>
          <w:rFonts w:ascii="Consolas" w:hAnsi="Consolas" w:cs="Consolas"/>
          <w:color w:val="2B91AF"/>
          <w:sz w:val="19"/>
          <w:szCs w:val="19"/>
        </w:rPr>
        <w:t>SpecialCheckin</w:t>
      </w:r>
    </w:p>
    <w:p w:rsidR="00B365BE" w:rsidRDefault="00B365BE" w:rsidP="00B365BE">
      <w:pPr>
        <w:bidi w:val="0"/>
        <w:spacing w:after="0" w:line="240" w:lineRule="auto"/>
        <w:rPr>
          <w:rFonts w:ascii="Consolas" w:hAnsi="Consolas" w:cs="Consolas"/>
          <w:color w:val="2B91AF"/>
          <w:sz w:val="19"/>
          <w:szCs w:val="19"/>
        </w:rPr>
      </w:pPr>
      <w:r w:rsidRPr="00B365BE">
        <w:rPr>
          <w:rFonts w:ascii="Consolas" w:hAnsi="Consolas" w:cs="Consolas"/>
          <w:sz w:val="19"/>
          <w:szCs w:val="19"/>
        </w:rPr>
        <w:t xml:space="preserve">RealSubject </w:t>
      </w:r>
      <w:r>
        <w:rPr>
          <w:rFonts w:ascii="Consolas" w:hAnsi="Consolas" w:cs="Consolas"/>
          <w:color w:val="2B91AF"/>
          <w:sz w:val="19"/>
          <w:szCs w:val="19"/>
        </w:rPr>
        <w:t>– Checkin</w:t>
      </w:r>
    </w:p>
    <w:p w:rsidR="00B365BE" w:rsidRDefault="00B365BE" w:rsidP="00B365BE">
      <w:pPr>
        <w:bidi w:val="0"/>
        <w:spacing w:after="0" w:line="240" w:lineRule="auto"/>
        <w:rPr>
          <w:rFonts w:ascii="Consolas" w:hAnsi="Consolas" w:cs="Consolas"/>
          <w:color w:val="2B91AF"/>
          <w:sz w:val="19"/>
          <w:szCs w:val="19"/>
        </w:rPr>
      </w:pPr>
      <w:r w:rsidRPr="00B365BE">
        <w:rPr>
          <w:rFonts w:ascii="Consolas" w:hAnsi="Consolas" w:cs="Consolas"/>
          <w:sz w:val="19"/>
          <w:szCs w:val="19"/>
        </w:rPr>
        <w:t xml:space="preserve">Subject </w:t>
      </w:r>
      <w:r>
        <w:rPr>
          <w:rFonts w:ascii="Consolas" w:hAnsi="Consolas" w:cs="Consolas"/>
          <w:sz w:val="19"/>
          <w:szCs w:val="19"/>
        </w:rPr>
        <w:t xml:space="preserve">    </w:t>
      </w:r>
      <w:r>
        <w:rPr>
          <w:rFonts w:ascii="Consolas" w:hAnsi="Consolas" w:cs="Consolas"/>
          <w:color w:val="2B91AF"/>
          <w:sz w:val="19"/>
          <w:szCs w:val="19"/>
        </w:rPr>
        <w:t>– IspecialCheckin</w:t>
      </w:r>
    </w:p>
    <w:p w:rsidR="00B365BE" w:rsidRDefault="00B365BE" w:rsidP="00B365BE">
      <w:pPr>
        <w:bidi w:val="0"/>
        <w:spacing w:after="0" w:line="240" w:lineRule="auto"/>
        <w:rPr>
          <w:rtl/>
        </w:rPr>
      </w:pPr>
      <w:r w:rsidRPr="00B365BE">
        <w:rPr>
          <w:rFonts w:ascii="Consolas" w:hAnsi="Consolas" w:cs="Consolas"/>
          <w:sz w:val="19"/>
          <w:szCs w:val="19"/>
        </w:rPr>
        <w:t xml:space="preserve">Client </w:t>
      </w:r>
      <w:r>
        <w:rPr>
          <w:rFonts w:ascii="Consolas" w:hAnsi="Consolas" w:cs="Consolas"/>
          <w:sz w:val="19"/>
          <w:szCs w:val="19"/>
        </w:rPr>
        <w:t xml:space="preserve">     </w:t>
      </w:r>
      <w:r>
        <w:rPr>
          <w:rFonts w:ascii="Consolas" w:hAnsi="Consolas" w:cs="Consolas"/>
          <w:color w:val="2B91AF"/>
          <w:sz w:val="19"/>
          <w:szCs w:val="19"/>
        </w:rPr>
        <w:t>- FormCheckin</w:t>
      </w:r>
    </w:p>
    <w:p w:rsidR="00D7714C" w:rsidRDefault="00D7714C" w:rsidP="005D0457">
      <w:pPr>
        <w:pStyle w:val="3"/>
      </w:pPr>
    </w:p>
    <w:p w:rsidR="00D7714C" w:rsidRDefault="00D7714C" w:rsidP="005D0457">
      <w:pPr>
        <w:pStyle w:val="3"/>
      </w:pPr>
    </w:p>
    <w:p w:rsidR="00D7714C" w:rsidRDefault="00D7714C" w:rsidP="005D0457">
      <w:pPr>
        <w:pStyle w:val="3"/>
      </w:pPr>
    </w:p>
    <w:p w:rsidR="005D0457" w:rsidRDefault="005D0457" w:rsidP="00D7714C">
      <w:pPr>
        <w:pStyle w:val="3"/>
        <w:rPr>
          <w:rtl/>
        </w:rPr>
      </w:pPr>
      <w:r>
        <w:rPr>
          <w:rFonts w:hint="cs"/>
          <w:rtl/>
        </w:rPr>
        <w:t xml:space="preserve">תבנית מס' 3 </w:t>
      </w:r>
      <w:r>
        <w:rPr>
          <w:rtl/>
        </w:rPr>
        <w:t>–</w:t>
      </w:r>
      <w:r>
        <w:rPr>
          <w:rFonts w:hint="cs"/>
          <w:rtl/>
        </w:rPr>
        <w:t xml:space="preserve"> [</w:t>
      </w:r>
      <w:r w:rsidR="00D7714C">
        <w:t>Factory Method</w:t>
      </w:r>
      <w:r>
        <w:rPr>
          <w:rFonts w:hint="cs"/>
          <w:rtl/>
        </w:rPr>
        <w:t>]</w:t>
      </w:r>
    </w:p>
    <w:p w:rsidR="005D0457" w:rsidRDefault="005D0457" w:rsidP="005D0457">
      <w:pPr>
        <w:numPr>
          <w:ilvl w:val="0"/>
          <w:numId w:val="1"/>
        </w:numPr>
        <w:spacing w:after="0" w:line="240" w:lineRule="auto"/>
        <w:ind w:right="0"/>
        <w:rPr>
          <w:rFonts w:hint="cs"/>
        </w:rPr>
      </w:pPr>
      <w:r>
        <w:rPr>
          <w:rFonts w:hint="cs"/>
          <w:rtl/>
        </w:rPr>
        <w:t>סיבת הבחירה / שימוש בתבנית:</w:t>
      </w:r>
    </w:p>
    <w:p w:rsidR="00D7714C" w:rsidRDefault="00D7714C" w:rsidP="00D7714C">
      <w:pPr>
        <w:spacing w:after="0" w:line="240" w:lineRule="auto"/>
        <w:ind w:left="720" w:right="720"/>
      </w:pPr>
    </w:p>
    <w:p w:rsidR="00D7714C" w:rsidRDefault="00D7714C" w:rsidP="00D7714C">
      <w:pPr>
        <w:rPr>
          <w:rFonts w:ascii="Arial" w:hAnsi="Arial" w:cs="Arial" w:hint="cs"/>
          <w:color w:val="000000"/>
          <w:sz w:val="21"/>
          <w:szCs w:val="21"/>
          <w:shd w:val="clear" w:color="auto" w:fill="F9F9F9"/>
          <w:rtl/>
        </w:rPr>
      </w:pPr>
      <w:r>
        <w:rPr>
          <w:rFonts w:ascii="Arial" w:hAnsi="Arial" w:cs="Arial" w:hint="cs"/>
          <w:color w:val="000000"/>
          <w:sz w:val="21"/>
          <w:szCs w:val="21"/>
          <w:shd w:val="clear" w:color="auto" w:fill="F9F9F9"/>
          <w:rtl/>
        </w:rPr>
        <w:t>בחרנו בתבנית זאת כדי ליצור עצמים ללא הכרה של המחלקות שלהם, כך שניתן למחלקות היורשות לדרוס את השיטה שהממשק חושף עם שיטה משלהם, וכך ליצור את הטיפוס. אנחנו רוצים שמחלקה לא תהיה יכולה לצפות אילו אובי</w:t>
      </w:r>
      <w:r w:rsidR="00F501D8">
        <w:rPr>
          <w:rFonts w:ascii="Arial" w:hAnsi="Arial" w:cs="Arial" w:hint="cs"/>
          <w:color w:val="000000"/>
          <w:sz w:val="21"/>
          <w:szCs w:val="21"/>
          <w:shd w:val="clear" w:color="auto" w:fill="F9F9F9"/>
          <w:rtl/>
        </w:rPr>
        <w:t>יקטים של איזו מחלקה עליה ליצור.</w:t>
      </w:r>
    </w:p>
    <w:p w:rsidR="00D7714C" w:rsidRDefault="00F501D8" w:rsidP="00D7714C">
      <w:r>
        <w:rPr>
          <w:noProof/>
        </w:rPr>
        <w:lastRenderedPageBreak/>
        <w:drawing>
          <wp:inline distT="0" distB="0" distL="0" distR="0" wp14:anchorId="20FE8AED" wp14:editId="602457A0">
            <wp:extent cx="5274310" cy="5676046"/>
            <wp:effectExtent l="0" t="0" r="2540" b="1270"/>
            <wp:docPr id="11" name="תמונה 11" descr="https://documents.lucidchart.com/documents/da956264-15a0-42a5-bb5e-84dbc62ce1f9/pages/0_0?a=2644&amp;x=-25&amp;y=-493&amp;w=2310&amp;h=2486&amp;store=1&amp;accept=image%2F*&amp;auth=LCA%2049eb73d917058b17072eb1a4472a2c8c27955a0a-ts%3D147336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da956264-15a0-42a5-bb5e-84dbc62ce1f9/pages/0_0?a=2644&amp;x=-25&amp;y=-493&amp;w=2310&amp;h=2486&amp;store=1&amp;accept=image%2F*&amp;auth=LCA%2049eb73d917058b17072eb1a4472a2c8c27955a0a-ts%3D14733638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5676046"/>
                    </a:xfrm>
                    <a:prstGeom prst="rect">
                      <a:avLst/>
                    </a:prstGeom>
                    <a:noFill/>
                    <a:ln>
                      <a:noFill/>
                    </a:ln>
                  </pic:spPr>
                </pic:pic>
              </a:graphicData>
            </a:graphic>
          </wp:inline>
        </w:drawing>
      </w:r>
    </w:p>
    <w:p w:rsidR="005D0457" w:rsidRDefault="005D0457" w:rsidP="005D0457">
      <w:pPr>
        <w:spacing w:after="0" w:line="240" w:lineRule="auto"/>
        <w:ind w:right="720"/>
      </w:pPr>
    </w:p>
    <w:p w:rsidR="005D0457" w:rsidRDefault="005D0457" w:rsidP="005D0457">
      <w:pPr>
        <w:numPr>
          <w:ilvl w:val="0"/>
          <w:numId w:val="1"/>
        </w:numPr>
        <w:spacing w:after="0" w:line="240" w:lineRule="auto"/>
        <w:ind w:right="0"/>
        <w:rPr>
          <w:rFonts w:hint="cs"/>
        </w:rPr>
      </w:pPr>
      <w:r>
        <w:rPr>
          <w:rFonts w:hint="cs"/>
          <w:rtl/>
        </w:rPr>
        <w:t>אופן המימוש:</w:t>
      </w:r>
    </w:p>
    <w:p w:rsidR="008429D3" w:rsidRDefault="00F501D8" w:rsidP="008429D3">
      <w:pPr>
        <w:numPr>
          <w:ilvl w:val="0"/>
          <w:numId w:val="1"/>
        </w:numPr>
        <w:spacing w:after="0" w:line="240" w:lineRule="auto"/>
        <w:ind w:right="0"/>
      </w:pPr>
      <w:r>
        <w:rPr>
          <w:rFonts w:hint="cs"/>
          <w:rtl/>
        </w:rPr>
        <w:t xml:space="preserve">יצרנו מחלקת אבא בשם </w:t>
      </w:r>
      <w:r>
        <w:t>BaseCollage</w:t>
      </w:r>
      <w:r>
        <w:rPr>
          <w:rFonts w:hint="cs"/>
          <w:rtl/>
        </w:rPr>
        <w:t xml:space="preserve"> וממנה יורשות שני המחלקות </w:t>
      </w:r>
      <w:r>
        <w:t>OldCollage</w:t>
      </w:r>
      <w:r>
        <w:rPr>
          <w:rFonts w:hint="cs"/>
          <w:rtl/>
        </w:rPr>
        <w:t xml:space="preserve"> ו </w:t>
      </w:r>
      <w:r>
        <w:rPr>
          <w:rtl/>
        </w:rPr>
        <w:t>–</w:t>
      </w:r>
      <w:r>
        <w:rPr>
          <w:rFonts w:hint="cs"/>
          <w:rtl/>
        </w:rPr>
        <w:t xml:space="preserve"> </w:t>
      </w:r>
      <w:r>
        <w:t>NewCollage</w:t>
      </w:r>
      <w:r>
        <w:rPr>
          <w:rFonts w:hint="cs"/>
          <w:rtl/>
        </w:rPr>
        <w:t xml:space="preserve"> כמו כן יצרנו את </w:t>
      </w:r>
      <w:r>
        <w:t>CollageFactory</w:t>
      </w:r>
      <w:r>
        <w:rPr>
          <w:rFonts w:hint="cs"/>
          <w:rtl/>
        </w:rPr>
        <w:t xml:space="preserve"> בעלת מטודה </w:t>
      </w:r>
      <w:r>
        <w:t xml:space="preserve">Get </w:t>
      </w:r>
      <w:r>
        <w:rPr>
          <w:rFonts w:hint="cs"/>
          <w:rtl/>
        </w:rPr>
        <w:t xml:space="preserve"> שמקבלת </w:t>
      </w:r>
      <w:r>
        <w:t xml:space="preserve">enum </w:t>
      </w:r>
      <w:r>
        <w:rPr>
          <w:rFonts w:hint="cs"/>
          <w:rtl/>
        </w:rPr>
        <w:t xml:space="preserve"> (</w:t>
      </w:r>
      <w:r>
        <w:t>(</w:t>
      </w:r>
      <w:r>
        <w:rPr>
          <w:rFonts w:ascii="Consolas" w:hAnsi="Consolas" w:cs="Consolas"/>
          <w:color w:val="2B91AF"/>
          <w:sz w:val="19"/>
          <w:szCs w:val="19"/>
        </w:rPr>
        <w:t>eCollageType</w:t>
      </w:r>
      <w:r>
        <w:rPr>
          <w:rFonts w:ascii="Consolas" w:hAnsi="Consolas" w:cs="Consolas" w:hint="cs"/>
          <w:color w:val="2B91AF"/>
          <w:sz w:val="19"/>
          <w:szCs w:val="19"/>
          <w:rtl/>
        </w:rPr>
        <w:t xml:space="preserve"> </w:t>
      </w:r>
      <w:r w:rsidR="008429D3">
        <w:rPr>
          <w:rFonts w:hint="cs"/>
          <w:rtl/>
        </w:rPr>
        <w:t>שלפיו נוצר המופע.</w:t>
      </w:r>
      <w:bookmarkStart w:id="0" w:name="_GoBack"/>
      <w:bookmarkEnd w:id="0"/>
    </w:p>
    <w:p w:rsidR="008429D3" w:rsidRDefault="008429D3" w:rsidP="008429D3">
      <w:pPr>
        <w:spacing w:after="0" w:line="240" w:lineRule="auto"/>
        <w:ind w:left="720" w:right="720"/>
      </w:pPr>
    </w:p>
    <w:p w:rsidR="008429D3" w:rsidRDefault="008429D3" w:rsidP="008429D3">
      <w:pPr>
        <w:spacing w:after="0" w:line="240" w:lineRule="auto"/>
        <w:ind w:left="720" w:right="720"/>
      </w:pPr>
    </w:p>
    <w:p w:rsidR="008429D3" w:rsidRDefault="008429D3" w:rsidP="008429D3">
      <w:pPr>
        <w:spacing w:after="0" w:line="240" w:lineRule="auto"/>
        <w:ind w:left="720" w:right="720"/>
      </w:pPr>
    </w:p>
    <w:p w:rsidR="008429D3" w:rsidRDefault="008429D3" w:rsidP="008429D3">
      <w:pPr>
        <w:spacing w:after="0" w:line="240" w:lineRule="auto"/>
        <w:ind w:left="720" w:right="720"/>
      </w:pPr>
    </w:p>
    <w:p w:rsidR="008429D3" w:rsidRDefault="008429D3" w:rsidP="008429D3">
      <w:pPr>
        <w:spacing w:after="0" w:line="240" w:lineRule="auto"/>
        <w:ind w:left="720" w:right="720"/>
      </w:pPr>
    </w:p>
    <w:p w:rsidR="008429D3" w:rsidRDefault="008429D3" w:rsidP="008429D3">
      <w:pPr>
        <w:spacing w:after="0" w:line="240" w:lineRule="auto"/>
        <w:ind w:left="720" w:right="720"/>
      </w:pPr>
    </w:p>
    <w:p w:rsidR="008429D3" w:rsidRDefault="008429D3" w:rsidP="008429D3">
      <w:pPr>
        <w:spacing w:after="0" w:line="240" w:lineRule="auto"/>
        <w:ind w:left="720" w:right="720"/>
      </w:pPr>
    </w:p>
    <w:p w:rsidR="008429D3" w:rsidRDefault="008429D3" w:rsidP="008429D3">
      <w:pPr>
        <w:spacing w:after="0" w:line="240" w:lineRule="auto"/>
        <w:ind w:left="720" w:right="720"/>
        <w:rPr>
          <w:rFonts w:hint="cs"/>
          <w:rtl/>
        </w:rPr>
      </w:pPr>
    </w:p>
    <w:p w:rsidR="005D0457" w:rsidRDefault="005D0457" w:rsidP="005D0457">
      <w:pPr>
        <w:numPr>
          <w:ilvl w:val="0"/>
          <w:numId w:val="1"/>
        </w:numPr>
        <w:spacing w:after="0" w:line="240" w:lineRule="auto"/>
      </w:pPr>
      <w:r>
        <w:t>Sequence Diagram</w:t>
      </w:r>
    </w:p>
    <w:p w:rsidR="005D0457" w:rsidRDefault="008429D3" w:rsidP="005D0457">
      <w:pPr>
        <w:spacing w:after="0" w:line="240" w:lineRule="auto"/>
        <w:ind w:right="720"/>
        <w:rPr>
          <w:rtl/>
        </w:rPr>
      </w:pPr>
      <w:r>
        <w:rPr>
          <w:noProof/>
        </w:rPr>
        <w:lastRenderedPageBreak/>
        <w:drawing>
          <wp:inline distT="0" distB="0" distL="0" distR="0">
            <wp:extent cx="5274310" cy="4056205"/>
            <wp:effectExtent l="0" t="0" r="2540" b="1905"/>
            <wp:docPr id="13" name="תמונה 13" descr="https://documents.lucidchart.com/documents/e8cf62bd-6976-4a9f-a54b-44001b452a80/pages/0_0?a=1201&amp;x=-297&amp;y=101&amp;w=1698&amp;h=1305&amp;store=1&amp;accept=image%2F*&amp;auth=LCA%20559713f3903c396449dce46ad1a70898ff8fd009-ts%3D1473369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s.lucidchart.com/documents/e8cf62bd-6976-4a9f-a54b-44001b452a80/pages/0_0?a=1201&amp;x=-297&amp;y=101&amp;w=1698&amp;h=1305&amp;store=1&amp;accept=image%2F*&amp;auth=LCA%20559713f3903c396449dce46ad1a70898ff8fd009-ts%3D147336905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056205"/>
                    </a:xfrm>
                    <a:prstGeom prst="rect">
                      <a:avLst/>
                    </a:prstGeom>
                    <a:noFill/>
                    <a:ln>
                      <a:noFill/>
                    </a:ln>
                  </pic:spPr>
                </pic:pic>
              </a:graphicData>
            </a:graphic>
          </wp:inline>
        </w:drawing>
      </w:r>
    </w:p>
    <w:p w:rsidR="005D0457" w:rsidRDefault="005D0457" w:rsidP="005D0457">
      <w:pPr>
        <w:numPr>
          <w:ilvl w:val="0"/>
          <w:numId w:val="1"/>
        </w:numPr>
        <w:spacing w:after="0" w:line="240" w:lineRule="auto"/>
        <w:rPr>
          <w:rFonts w:hint="cs"/>
        </w:rPr>
      </w:pPr>
      <w:r>
        <w:t>Class Diagram</w:t>
      </w:r>
      <w:r>
        <w:rPr>
          <w:rFonts w:hint="cs"/>
          <w:rtl/>
        </w:rPr>
        <w:tab/>
      </w:r>
    </w:p>
    <w:p w:rsidR="008429D3" w:rsidRDefault="008429D3" w:rsidP="008429D3">
      <w:pPr>
        <w:bidi w:val="0"/>
        <w:spacing w:after="0" w:line="240" w:lineRule="auto"/>
        <w:ind w:left="720" w:right="720"/>
      </w:pPr>
      <w:r>
        <w:t xml:space="preserve">Client – </w:t>
      </w:r>
      <w:r w:rsidRPr="008429D3">
        <w:rPr>
          <w:rFonts w:ascii="Consolas" w:hAnsi="Consolas" w:cs="Consolas"/>
          <w:color w:val="2B91AF"/>
          <w:sz w:val="19"/>
          <w:szCs w:val="19"/>
        </w:rPr>
        <w:t>FormCollage</w:t>
      </w:r>
    </w:p>
    <w:p w:rsidR="008429D3" w:rsidRDefault="008429D3" w:rsidP="008429D3">
      <w:pPr>
        <w:bidi w:val="0"/>
        <w:spacing w:after="0" w:line="240" w:lineRule="auto"/>
        <w:ind w:left="720" w:right="720"/>
        <w:rPr>
          <w:rFonts w:ascii="Consolas" w:hAnsi="Consolas" w:cs="Consolas"/>
          <w:color w:val="2B91AF"/>
          <w:sz w:val="19"/>
          <w:szCs w:val="19"/>
        </w:rPr>
      </w:pPr>
      <w:r>
        <w:t xml:space="preserve">Creator  - </w:t>
      </w:r>
      <w:r>
        <w:rPr>
          <w:rFonts w:ascii="Consolas" w:hAnsi="Consolas" w:cs="Consolas"/>
          <w:color w:val="2B91AF"/>
          <w:sz w:val="19"/>
          <w:szCs w:val="19"/>
        </w:rPr>
        <w:t>CollageFactory</w:t>
      </w:r>
    </w:p>
    <w:p w:rsidR="008429D3" w:rsidRDefault="008429D3" w:rsidP="008429D3">
      <w:pPr>
        <w:bidi w:val="0"/>
        <w:spacing w:after="0" w:line="240" w:lineRule="auto"/>
        <w:ind w:left="720" w:right="720"/>
      </w:pPr>
      <w:r>
        <w:t xml:space="preserve">Base product - </w:t>
      </w:r>
      <w:r>
        <w:rPr>
          <w:rFonts w:ascii="Consolas" w:hAnsi="Consolas" w:cs="Consolas"/>
          <w:color w:val="2B91AF"/>
          <w:sz w:val="19"/>
          <w:szCs w:val="19"/>
        </w:rPr>
        <w:t>BaseCollage</w:t>
      </w:r>
    </w:p>
    <w:p w:rsidR="005D0457" w:rsidRDefault="00A90E5F" w:rsidP="005D0457">
      <w:pPr>
        <w:rPr>
          <w:rtl/>
        </w:rPr>
      </w:pPr>
      <w:r>
        <w:rPr>
          <w:noProof/>
        </w:rPr>
        <w:drawing>
          <wp:inline distT="0" distB="0" distL="0" distR="0">
            <wp:extent cx="5274310" cy="4657475"/>
            <wp:effectExtent l="0" t="0" r="2540" b="0"/>
            <wp:docPr id="12" name="תמונה 12" descr="https://documents.lucidchart.com/documents/da956264-15a0-42a5-bb5e-84dbc62ce1f9/pages/0_0?a=2972&amp;x=-48&amp;y=-493&amp;w=2816&amp;h=2486&amp;store=1&amp;accept=image%2F*&amp;auth=LCA%208c9108466a356a2aad992f90f48119b286e788b3-ts%3D1473363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chart.com/documents/da956264-15a0-42a5-bb5e-84dbc62ce1f9/pages/0_0?a=2972&amp;x=-48&amp;y=-493&amp;w=2816&amp;h=2486&amp;store=1&amp;accept=image%2F*&amp;auth=LCA%208c9108466a356a2aad992f90f48119b286e788b3-ts%3D147336388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4657475"/>
                    </a:xfrm>
                    <a:prstGeom prst="rect">
                      <a:avLst/>
                    </a:prstGeom>
                    <a:noFill/>
                    <a:ln>
                      <a:noFill/>
                    </a:ln>
                  </pic:spPr>
                </pic:pic>
              </a:graphicData>
            </a:graphic>
          </wp:inline>
        </w:drawing>
      </w:r>
    </w:p>
    <w:p w:rsidR="005D0457" w:rsidRDefault="005D0457" w:rsidP="005D0457">
      <w:pPr>
        <w:rPr>
          <w:rtl/>
        </w:rPr>
      </w:pPr>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184" w:rsidRDefault="00595184" w:rsidP="00D171E7">
      <w:pPr>
        <w:spacing w:after="0" w:line="240" w:lineRule="auto"/>
      </w:pPr>
      <w:r>
        <w:separator/>
      </w:r>
    </w:p>
  </w:endnote>
  <w:endnote w:type="continuationSeparator" w:id="0">
    <w:p w:rsidR="00595184" w:rsidRDefault="00595184"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Content>
      <w:p w:rsidR="00A90E5F" w:rsidRDefault="00A90E5F">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0E5F" w:rsidRDefault="00A90E5F">
                                <w:pPr>
                                  <w:jc w:val="center"/>
                                </w:pPr>
                                <w:r>
                                  <w:fldChar w:fldCharType="begin"/>
                                </w:r>
                                <w:r>
                                  <w:instrText xml:space="preserve"> PAGE    \* MERGEFORMAT </w:instrText>
                                </w:r>
                                <w:r>
                                  <w:fldChar w:fldCharType="separate"/>
                                </w:r>
                                <w:r w:rsidR="00534DF8" w:rsidRPr="00534DF8">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A90E5F" w:rsidRDefault="00A90E5F">
                          <w:pPr>
                            <w:jc w:val="center"/>
                          </w:pPr>
                          <w:r>
                            <w:fldChar w:fldCharType="begin"/>
                          </w:r>
                          <w:r>
                            <w:instrText xml:space="preserve"> PAGE    \* MERGEFORMAT </w:instrText>
                          </w:r>
                          <w:r>
                            <w:fldChar w:fldCharType="separate"/>
                          </w:r>
                          <w:r w:rsidR="00534DF8" w:rsidRPr="00534DF8">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184" w:rsidRDefault="00595184" w:rsidP="00D171E7">
      <w:pPr>
        <w:spacing w:after="0" w:line="240" w:lineRule="auto"/>
      </w:pPr>
      <w:r>
        <w:separator/>
      </w:r>
    </w:p>
  </w:footnote>
  <w:footnote w:type="continuationSeparator" w:id="0">
    <w:p w:rsidR="00595184" w:rsidRDefault="00595184"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E5F" w:rsidRDefault="00A90E5F" w:rsidP="00AD74EF">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 קיץ תשע"ה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A90E5F" w:rsidRDefault="00A90E5F" w:rsidP="004A1D96">
    <w:pPr>
      <w:pStyle w:val="a3"/>
      <w:tabs>
        <w:tab w:val="clear" w:pos="4153"/>
        <w:tab w:val="clear" w:pos="8306"/>
        <w:tab w:val="left" w:pos="3911"/>
        <w:tab w:val="left" w:pos="7313"/>
      </w:tabs>
      <w:ind w:left="84"/>
      <w:rPr>
        <w:rFonts w:ascii="Arial" w:hAnsi="Arial" w:cs="Arial"/>
        <w:color w:val="7F7F7F" w:themeColor="text1" w:themeTint="80"/>
        <w:rtl/>
      </w:rPr>
    </w:pPr>
  </w:p>
  <w:p w:rsidR="00A90E5F" w:rsidRPr="006B53A8" w:rsidRDefault="00A90E5F" w:rsidP="008014C3">
    <w:pPr>
      <w:pStyle w:val="a3"/>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 xml:space="preserve">מגישים: יונתן שטקל,301812095, עידן אשר, </w:t>
    </w:r>
    <w:r w:rsidRPr="008014C3">
      <w:rPr>
        <w:rFonts w:ascii="Arial" w:hAnsi="Arial" w:cs="Arial"/>
        <w:b/>
        <w:bCs/>
        <w:color w:val="595959" w:themeColor="text1" w:themeTint="A6"/>
        <w:rtl/>
      </w:rPr>
      <w:t>301911103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274BD"/>
    <w:multiLevelType w:val="multilevel"/>
    <w:tmpl w:val="81B4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4"/>
  </w:num>
  <w:num w:numId="6">
    <w:abstractNumId w:val="6"/>
  </w:num>
  <w:num w:numId="7">
    <w:abstractNumId w:val="2"/>
  </w:num>
  <w:num w:numId="8">
    <w:abstractNumId w:val="0"/>
  </w:num>
  <w:num w:numId="9">
    <w:abstractNumId w:val="5"/>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36551"/>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06ACE"/>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2DB9"/>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34DF8"/>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5184"/>
    <w:rsid w:val="0059616E"/>
    <w:rsid w:val="005A0CA9"/>
    <w:rsid w:val="005A2FA5"/>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14C3"/>
    <w:rsid w:val="008025BF"/>
    <w:rsid w:val="00802F63"/>
    <w:rsid w:val="00804FF7"/>
    <w:rsid w:val="00810C96"/>
    <w:rsid w:val="00811512"/>
    <w:rsid w:val="00814CA9"/>
    <w:rsid w:val="0081501C"/>
    <w:rsid w:val="00815EAF"/>
    <w:rsid w:val="008166FE"/>
    <w:rsid w:val="0081671E"/>
    <w:rsid w:val="00820702"/>
    <w:rsid w:val="00821FEB"/>
    <w:rsid w:val="00824A9E"/>
    <w:rsid w:val="008252B1"/>
    <w:rsid w:val="00825681"/>
    <w:rsid w:val="008264D2"/>
    <w:rsid w:val="00837EB3"/>
    <w:rsid w:val="00841450"/>
    <w:rsid w:val="00841C9E"/>
    <w:rsid w:val="008429D3"/>
    <w:rsid w:val="0084379D"/>
    <w:rsid w:val="00845BFF"/>
    <w:rsid w:val="00850EA0"/>
    <w:rsid w:val="008536F5"/>
    <w:rsid w:val="00853946"/>
    <w:rsid w:val="00854F12"/>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20FA"/>
    <w:rsid w:val="009C4476"/>
    <w:rsid w:val="009C5486"/>
    <w:rsid w:val="009C5C74"/>
    <w:rsid w:val="009D0C95"/>
    <w:rsid w:val="009D27B4"/>
    <w:rsid w:val="009D52A8"/>
    <w:rsid w:val="009D5977"/>
    <w:rsid w:val="009D7D9E"/>
    <w:rsid w:val="009E0DD7"/>
    <w:rsid w:val="009E3EBF"/>
    <w:rsid w:val="009E4B19"/>
    <w:rsid w:val="009E63C5"/>
    <w:rsid w:val="00A1193D"/>
    <w:rsid w:val="00A14F57"/>
    <w:rsid w:val="00A177E5"/>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0E5F"/>
    <w:rsid w:val="00A927B4"/>
    <w:rsid w:val="00A9351E"/>
    <w:rsid w:val="00A93623"/>
    <w:rsid w:val="00A937F1"/>
    <w:rsid w:val="00A939ED"/>
    <w:rsid w:val="00A9456C"/>
    <w:rsid w:val="00A948CF"/>
    <w:rsid w:val="00A97843"/>
    <w:rsid w:val="00AA4FC9"/>
    <w:rsid w:val="00AB28FD"/>
    <w:rsid w:val="00AB37F7"/>
    <w:rsid w:val="00AB4825"/>
    <w:rsid w:val="00AB7657"/>
    <w:rsid w:val="00AC00C6"/>
    <w:rsid w:val="00AC27CB"/>
    <w:rsid w:val="00AC5B34"/>
    <w:rsid w:val="00AC78FF"/>
    <w:rsid w:val="00AD37CF"/>
    <w:rsid w:val="00AD74EF"/>
    <w:rsid w:val="00AF0143"/>
    <w:rsid w:val="00B12C0C"/>
    <w:rsid w:val="00B2300E"/>
    <w:rsid w:val="00B27EEE"/>
    <w:rsid w:val="00B300EA"/>
    <w:rsid w:val="00B3143D"/>
    <w:rsid w:val="00B33720"/>
    <w:rsid w:val="00B348F8"/>
    <w:rsid w:val="00B35FF1"/>
    <w:rsid w:val="00B3626E"/>
    <w:rsid w:val="00B365B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714C"/>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7E4E"/>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501D8"/>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uiPriority w:val="99"/>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a0"/>
    <w:rsid w:val="00D771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uiPriority w:val="99"/>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a0"/>
    <w:rsid w:val="00D77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1573">
      <w:bodyDiv w:val="1"/>
      <w:marLeft w:val="0"/>
      <w:marRight w:val="0"/>
      <w:marTop w:val="0"/>
      <w:marBottom w:val="0"/>
      <w:divBdr>
        <w:top w:val="none" w:sz="0" w:space="0" w:color="auto"/>
        <w:left w:val="none" w:sz="0" w:space="0" w:color="auto"/>
        <w:bottom w:val="none" w:sz="0" w:space="0" w:color="auto"/>
        <w:right w:val="none" w:sz="0" w:space="0" w:color="auto"/>
      </w:divBdr>
    </w:div>
    <w:div w:id="295644268">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0505">
      <w:bodyDiv w:val="1"/>
      <w:marLeft w:val="0"/>
      <w:marRight w:val="0"/>
      <w:marTop w:val="0"/>
      <w:marBottom w:val="0"/>
      <w:divBdr>
        <w:top w:val="none" w:sz="0" w:space="0" w:color="auto"/>
        <w:left w:val="none" w:sz="0" w:space="0" w:color="auto"/>
        <w:bottom w:val="none" w:sz="0" w:space="0" w:color="auto"/>
        <w:right w:val="none" w:sz="0" w:space="0" w:color="auto"/>
      </w:divBdr>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D7989-2766-4393-8A14-1E4687D0E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333</Words>
  <Characters>1904</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DEV</cp:lastModifiedBy>
  <cp:revision>2</cp:revision>
  <cp:lastPrinted>2013-08-01T09:12:00Z</cp:lastPrinted>
  <dcterms:created xsi:type="dcterms:W3CDTF">2016-09-09T08:59:00Z</dcterms:created>
  <dcterms:modified xsi:type="dcterms:W3CDTF">2016-09-09T08:59:00Z</dcterms:modified>
</cp:coreProperties>
</file>