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62A6" w14:textId="77777777" w:rsidR="00314C23" w:rsidRP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First route: search the instrument properly</w:t>
      </w:r>
    </w:p>
    <w:p w14:paraId="669F3FC3" w14:textId="77777777" w:rsidR="00314C23" w:rsidRPr="00314C23" w:rsidRDefault="00314C23" w:rsidP="00314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SECF &lt;GO&gt;</w:t>
      </w:r>
    </w:p>
    <w:p w14:paraId="065E044B" w14:textId="77777777" w:rsidR="00314C23" w:rsidRPr="00314C23" w:rsidRDefault="00314C23" w:rsidP="00314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Search terms like: </w:t>
      </w:r>
    </w:p>
    <w:p w14:paraId="5FD76CAA" w14:textId="77777777" w:rsidR="00314C23" w:rsidRPr="00314C23" w:rsidRDefault="00314C23" w:rsidP="00314C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S&amp;P 500 dividend future</w:t>
      </w:r>
    </w:p>
    <w:p w14:paraId="6670912B" w14:textId="77777777" w:rsidR="00314C23" w:rsidRPr="00314C23" w:rsidRDefault="00314C23" w:rsidP="00314C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S&amp;P 500 annual dividend</w:t>
      </w:r>
    </w:p>
    <w:p w14:paraId="077E0F8B" w14:textId="77777777" w:rsidR="00314C23" w:rsidRPr="00314C23" w:rsidRDefault="00314C23" w:rsidP="00314C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SPX dividend</w:t>
      </w:r>
    </w:p>
    <w:p w14:paraId="0A26F0B6" w14:textId="77777777" w:rsidR="00314C23" w:rsidRPr="00314C23" w:rsidRDefault="00314C23" w:rsidP="00314C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S&amp;P dividend index</w:t>
      </w:r>
    </w:p>
    <w:p w14:paraId="12ED25D9" w14:textId="77777777" w:rsidR="00314C23" w:rsidRPr="00314C23" w:rsidRDefault="00314C23" w:rsidP="00314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Also try </w:t>
      </w: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SRCH &lt;GO&gt;</w:t>
      </w: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keywords.</w:t>
      </w:r>
    </w:p>
    <w:p w14:paraId="2ED1C45C" w14:textId="77777777" w:rsidR="00314C23" w:rsidRP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Second route: check Bloomberg functions tied to SPX</w:t>
      </w:r>
    </w:p>
    <w:p w14:paraId="4066BEAF" w14:textId="77777777" w:rsidR="00314C23" w:rsidRPr="00314C23" w:rsidRDefault="00314C23" w:rsidP="0031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SPX Index &lt;GO&gt;</w:t>
      </w:r>
    </w:p>
    <w:p w14:paraId="40AE216E" w14:textId="77777777" w:rsidR="00314C23" w:rsidRPr="00314C23" w:rsidRDefault="00314C23" w:rsidP="0031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Then try: </w:t>
      </w:r>
    </w:p>
    <w:p w14:paraId="73455B57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DVD &lt;GO&gt;</w:t>
      </w:r>
    </w:p>
    <w:p w14:paraId="46CE0567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 &lt;GO&gt;</w:t>
      </w:r>
    </w:p>
    <w:p w14:paraId="68B2105D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 &lt;GO&gt;</w:t>
      </w:r>
    </w:p>
    <w:p w14:paraId="122AB8B9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DDIS &lt;GO&gt;</w:t>
      </w: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 if available</w:t>
      </w:r>
    </w:p>
    <w:p w14:paraId="0BFD4B21" w14:textId="77777777" w:rsidR="00314C23" w:rsidRPr="00314C23" w:rsidRDefault="00314C23" w:rsidP="00314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Look for: </w:t>
      </w:r>
    </w:p>
    <w:p w14:paraId="0F37F421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indicated dividend yield</w:t>
      </w:r>
    </w:p>
    <w:p w14:paraId="709D3FDF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12M forward dividend yield</w:t>
      </w:r>
    </w:p>
    <w:p w14:paraId="5BA83C74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dividend points</w:t>
      </w:r>
    </w:p>
    <w:p w14:paraId="6024244D" w14:textId="77777777" w:rsidR="00314C23" w:rsidRPr="00314C23" w:rsidRDefault="00314C23" w:rsidP="00314C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index dividend projections</w:t>
      </w:r>
    </w:p>
    <w:p w14:paraId="659188F8" w14:textId="77777777" w:rsidR="00314C23" w:rsidRP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Third route: look for dividend futures rather than swaps</w:t>
      </w:r>
      <w:r w:rsidRPr="00314C23">
        <w:rPr>
          <w:rFonts w:ascii="Times New Roman" w:eastAsia="Times New Roman" w:hAnsi="Times New Roman" w:cs="Times New Roman"/>
          <w:kern w:val="0"/>
          <w14:ligatures w14:val="none"/>
        </w:rPr>
        <w:br/>
        <w:t>For S&amp;P, many desks use annual index dividend futures as a proxy for implied dividends. Search for:</w:t>
      </w:r>
    </w:p>
    <w:p w14:paraId="1B407A9F" w14:textId="77777777" w:rsidR="00314C23" w:rsidRPr="00314C23" w:rsidRDefault="00314C23" w:rsidP="00314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S&amp;P 500 Dividends</w:t>
      </w:r>
    </w:p>
    <w:p w14:paraId="13ACE827" w14:textId="77777777" w:rsidR="00314C23" w:rsidRPr="00314C23" w:rsidRDefault="00314C23" w:rsidP="00314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SPX dividend futures</w:t>
      </w:r>
    </w:p>
    <w:p w14:paraId="6B52D118" w14:textId="77777777" w:rsidR="00314C23" w:rsidRPr="00314C23" w:rsidRDefault="00314C23" w:rsidP="00314C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exchange-listed annual dividend contracts</w:t>
      </w:r>
    </w:p>
    <w:p w14:paraId="632C7702" w14:textId="77777777" w:rsidR="00314C23" w:rsidRP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If you find the contract chain, you can pull:</w:t>
      </w:r>
    </w:p>
    <w:p w14:paraId="3BDE7A25" w14:textId="77777777" w:rsidR="00314C23" w:rsidRPr="00314C23" w:rsidRDefault="00314C23" w:rsidP="0031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last price</w:t>
      </w:r>
    </w:p>
    <w:p w14:paraId="61009EED" w14:textId="77777777" w:rsidR="00314C23" w:rsidRPr="00314C23" w:rsidRDefault="00314C23" w:rsidP="0031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bid/ask</w:t>
      </w:r>
    </w:p>
    <w:p w14:paraId="6FDDE0DB" w14:textId="77777777" w:rsidR="00314C23" w:rsidRPr="00314C23" w:rsidRDefault="00314C23" w:rsidP="0031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historical daily prices</w:t>
      </w:r>
    </w:p>
    <w:p w14:paraId="2E082DF1" w14:textId="77777777" w:rsidR="00314C23" w:rsidRPr="00314C23" w:rsidRDefault="00314C23" w:rsidP="00314C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maturity year</w:t>
      </w:r>
    </w:p>
    <w:p w14:paraId="0AD73E1C" w14:textId="77777777" w:rsidR="00314C23" w:rsidRP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That often gives you a cleaner daily series than OTC swap data.</w:t>
      </w:r>
    </w:p>
    <w:p w14:paraId="1643024F" w14:textId="77777777" w:rsid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8095" w14:textId="77777777" w:rsid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3BAF5" w14:textId="77777777" w:rsid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26C15" w14:textId="77777777" w:rsid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3380F" w14:textId="413821B8" w:rsidR="00314C23" w:rsidRPr="00314C23" w:rsidRDefault="00314C23" w:rsidP="0031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paid dividends, on Bloomberg you can try:</w:t>
      </w:r>
    </w:p>
    <w:p w14:paraId="36CA5411" w14:textId="77777777" w:rsidR="00314C23" w:rsidRPr="00314C23" w:rsidRDefault="00314C23" w:rsidP="00314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SPX Index DVD &lt;GO&gt;</w:t>
      </w:r>
    </w:p>
    <w:p w14:paraId="0B07E7FF" w14:textId="77777777" w:rsidR="00314C23" w:rsidRPr="00314C23" w:rsidRDefault="00314C23" w:rsidP="00314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SPX Index DES &lt;GO&gt;</w:t>
      </w:r>
    </w:p>
    <w:p w14:paraId="495BD09E" w14:textId="77777777" w:rsidR="00314C23" w:rsidRPr="00314C23" w:rsidRDefault="00314C23" w:rsidP="00314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fields such as: </w:t>
      </w:r>
    </w:p>
    <w:p w14:paraId="625F12F7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EQY_DVD_YLD_IND</w:t>
      </w:r>
    </w:p>
    <w:p w14:paraId="74677833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dividend yield</w:t>
      </w:r>
    </w:p>
    <w:p w14:paraId="407B4100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trailing 12M dividend yield</w:t>
      </w:r>
    </w:p>
    <w:p w14:paraId="53797C3C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estimated dividend yield</w:t>
      </w:r>
    </w:p>
    <w:p w14:paraId="769FDE76" w14:textId="77777777" w:rsidR="00314C23" w:rsidRPr="00314C23" w:rsidRDefault="00314C23" w:rsidP="00314C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BDH</w:t>
      </w: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 / Excel add-in, search field browser with </w:t>
      </w:r>
      <w:r w:rsidRPr="00314C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FLDS &lt;GO&gt;</w:t>
      </w:r>
      <w:r w:rsidRPr="00314C23">
        <w:rPr>
          <w:rFonts w:ascii="Times New Roman" w:eastAsia="Times New Roman" w:hAnsi="Times New Roman" w:cs="Times New Roman"/>
          <w:kern w:val="0"/>
          <w14:ligatures w14:val="none"/>
        </w:rPr>
        <w:t xml:space="preserve"> using keywords: </w:t>
      </w:r>
    </w:p>
    <w:p w14:paraId="6E265ECF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dividend</w:t>
      </w:r>
    </w:p>
    <w:p w14:paraId="51101479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indicated dividend</w:t>
      </w:r>
    </w:p>
    <w:p w14:paraId="70EE47BC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yield</w:t>
      </w:r>
    </w:p>
    <w:p w14:paraId="0042F914" w14:textId="77777777" w:rsidR="00314C23" w:rsidRPr="00314C23" w:rsidRDefault="00314C23" w:rsidP="00314C2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C23">
        <w:rPr>
          <w:rFonts w:ascii="Times New Roman" w:eastAsia="Times New Roman" w:hAnsi="Times New Roman" w:cs="Times New Roman"/>
          <w:kern w:val="0"/>
          <w14:ligatures w14:val="none"/>
        </w:rPr>
        <w:t>forecast dividend</w:t>
      </w:r>
    </w:p>
    <w:p w14:paraId="28E0367F" w14:textId="77777777" w:rsidR="00314C23" w:rsidRPr="00314C23" w:rsidRDefault="00314C23"/>
    <w:sectPr w:rsidR="00314C23" w:rsidRPr="00314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633A"/>
    <w:multiLevelType w:val="multilevel"/>
    <w:tmpl w:val="CCB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F0B9E"/>
    <w:multiLevelType w:val="multilevel"/>
    <w:tmpl w:val="C44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4106"/>
    <w:multiLevelType w:val="multilevel"/>
    <w:tmpl w:val="6B4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D193D"/>
    <w:multiLevelType w:val="multilevel"/>
    <w:tmpl w:val="F61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E3410"/>
    <w:multiLevelType w:val="multilevel"/>
    <w:tmpl w:val="250E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27234"/>
    <w:multiLevelType w:val="multilevel"/>
    <w:tmpl w:val="2C3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54222"/>
    <w:multiLevelType w:val="multilevel"/>
    <w:tmpl w:val="C0F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C1299"/>
    <w:multiLevelType w:val="multilevel"/>
    <w:tmpl w:val="398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F206E"/>
    <w:multiLevelType w:val="multilevel"/>
    <w:tmpl w:val="8D0E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621A1"/>
    <w:multiLevelType w:val="multilevel"/>
    <w:tmpl w:val="A7E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471D8"/>
    <w:multiLevelType w:val="multilevel"/>
    <w:tmpl w:val="9D5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72510">
    <w:abstractNumId w:val="5"/>
  </w:num>
  <w:num w:numId="2" w16cid:durableId="202133409">
    <w:abstractNumId w:val="6"/>
  </w:num>
  <w:num w:numId="3" w16cid:durableId="1862813143">
    <w:abstractNumId w:val="2"/>
  </w:num>
  <w:num w:numId="4" w16cid:durableId="1599874216">
    <w:abstractNumId w:val="1"/>
  </w:num>
  <w:num w:numId="5" w16cid:durableId="819539259">
    <w:abstractNumId w:val="10"/>
  </w:num>
  <w:num w:numId="6" w16cid:durableId="1452549463">
    <w:abstractNumId w:val="7"/>
  </w:num>
  <w:num w:numId="7" w16cid:durableId="1765805946">
    <w:abstractNumId w:val="4"/>
  </w:num>
  <w:num w:numId="8" w16cid:durableId="1436898130">
    <w:abstractNumId w:val="0"/>
  </w:num>
  <w:num w:numId="9" w16cid:durableId="1071078175">
    <w:abstractNumId w:val="3"/>
  </w:num>
  <w:num w:numId="10" w16cid:durableId="1014722303">
    <w:abstractNumId w:val="8"/>
  </w:num>
  <w:num w:numId="11" w16cid:durableId="733311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23"/>
    <w:rsid w:val="00314C23"/>
    <w:rsid w:val="00605CB1"/>
    <w:rsid w:val="0075210C"/>
    <w:rsid w:val="007E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AEFF1"/>
  <w15:chartTrackingRefBased/>
  <w15:docId w15:val="{053BFF43-19FC-D943-AA6F-CF7B9688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4C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4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1002</Characters>
  <Application>Microsoft Office Word</Application>
  <DocSecurity>0</DocSecurity>
  <Lines>49</Lines>
  <Paragraphs>43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HKCareers Limited</dc:creator>
  <cp:keywords/>
  <dc:description/>
  <cp:lastModifiedBy>Yuen Lok Tung</cp:lastModifiedBy>
  <cp:revision>2</cp:revision>
  <dcterms:created xsi:type="dcterms:W3CDTF">2026-04-07T09:24:00Z</dcterms:created>
  <dcterms:modified xsi:type="dcterms:W3CDTF">2026-04-07T09:24:00Z</dcterms:modified>
</cp:coreProperties>
</file>