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095073" w14:textId="18CA91C4" w:rsidR="00B9484E" w:rsidRDefault="00820C30" w:rsidP="00820C30">
      <w:pPr>
        <w:jc w:val="center"/>
      </w:pPr>
      <w:proofErr w:type="spellStart"/>
      <w:r>
        <w:t>Pyber</w:t>
      </w:r>
      <w:proofErr w:type="spellEnd"/>
      <w:r>
        <w:t xml:space="preserve"> Analysis</w:t>
      </w:r>
    </w:p>
    <w:p w14:paraId="2E46DE40" w14:textId="6FC9131D" w:rsidR="00820C30" w:rsidRDefault="00820C30" w:rsidP="00820C30">
      <w:pPr>
        <w:jc w:val="center"/>
      </w:pPr>
    </w:p>
    <w:p w14:paraId="163DAF76" w14:textId="76349FB4" w:rsidR="00820C30" w:rsidRDefault="00820C30" w:rsidP="00820C30">
      <w:r>
        <w:t xml:space="preserve">Most </w:t>
      </w:r>
      <w:proofErr w:type="spellStart"/>
      <w:r>
        <w:t>Pyber</w:t>
      </w:r>
      <w:proofErr w:type="spellEnd"/>
      <w:r>
        <w:t xml:space="preserve"> drivers and riders do the most business in urban city types. The majority of the profits for </w:t>
      </w:r>
      <w:proofErr w:type="spellStart"/>
      <w:r>
        <w:t>Pyber</w:t>
      </w:r>
      <w:proofErr w:type="spellEnd"/>
      <w:r>
        <w:t xml:space="preserve"> are urban rides however the average fare </w:t>
      </w:r>
      <w:proofErr w:type="gramStart"/>
      <w:r>
        <w:t>are</w:t>
      </w:r>
      <w:proofErr w:type="gramEnd"/>
      <w:r>
        <w:t xml:space="preserve"> on the lower end of the city types suggesting that most rides are a lot shorter. The ceiling for the average fare seems to cap at about $30 per ride.</w:t>
      </w:r>
    </w:p>
    <w:p w14:paraId="6B3BDF2C" w14:textId="71FE7B4F" w:rsidR="00747517" w:rsidRDefault="00820C30" w:rsidP="00820C30">
      <w:r>
        <w:t xml:space="preserve">There are not nearly as many suburban drivers as urban ones. </w:t>
      </w:r>
      <w:r w:rsidR="00BE063A">
        <w:t xml:space="preserve">The total fares for suburban rides account for about a third of </w:t>
      </w:r>
      <w:proofErr w:type="spellStart"/>
      <w:r w:rsidR="00BE063A">
        <w:t>Pyber</w:t>
      </w:r>
      <w:proofErr w:type="spellEnd"/>
      <w:r w:rsidR="00BE063A">
        <w:t xml:space="preserve"> profits however the total number of rides is significantly less. This suggests that most suburban rides are longer than urban ones. This provides a significantly higher floor for fares per ride than urban rides</w:t>
      </w:r>
      <w:r w:rsidR="00747517">
        <w:t xml:space="preserve"> suggesting the rides may be longer.</w:t>
      </w:r>
    </w:p>
    <w:p w14:paraId="6A0B2607" w14:textId="4ACD7B0A" w:rsidR="00BE063A" w:rsidRDefault="00747517" w:rsidP="00820C30">
      <w:r>
        <w:t xml:space="preserve"> </w:t>
      </w:r>
      <w:r w:rsidR="00BE063A">
        <w:t xml:space="preserve">The rural city type accounts for a very small portion in all categories for </w:t>
      </w:r>
      <w:proofErr w:type="spellStart"/>
      <w:r w:rsidR="00BE063A">
        <w:t>Pyber</w:t>
      </w:r>
      <w:proofErr w:type="spellEnd"/>
      <w:r w:rsidR="00BE063A">
        <w:t xml:space="preserve">. </w:t>
      </w:r>
      <w:r>
        <w:t xml:space="preserve">The average fare seems to have the same floor as suburban while having the highest grossing average fare per ride. </w:t>
      </w:r>
      <w:proofErr w:type="gramStart"/>
      <w:r>
        <w:t>However</w:t>
      </w:r>
      <w:proofErr w:type="gramEnd"/>
      <w:r>
        <w:t xml:space="preserve"> since rural rides are significantly lower in all categories, a definitive analysis is harder to determine. One could hypothesize the rides are the longest but since there is a smaller supply of drivers and riders, the cost of the fares are higher and fares do not definitively correlate with ride length.</w:t>
      </w:r>
      <w:bookmarkStart w:id="0" w:name="_GoBack"/>
      <w:bookmarkEnd w:id="0"/>
    </w:p>
    <w:sectPr w:rsidR="00BE06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C30"/>
    <w:rsid w:val="00747517"/>
    <w:rsid w:val="00820C30"/>
    <w:rsid w:val="00B9484E"/>
    <w:rsid w:val="00BE0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F6324"/>
  <w15:chartTrackingRefBased/>
  <w15:docId w15:val="{888F06CA-A668-4B3E-9C2F-14623602B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Yoo</dc:creator>
  <cp:keywords/>
  <dc:description/>
  <cp:lastModifiedBy>John Yoo</cp:lastModifiedBy>
  <cp:revision>1</cp:revision>
  <dcterms:created xsi:type="dcterms:W3CDTF">2019-03-25T22:21:00Z</dcterms:created>
  <dcterms:modified xsi:type="dcterms:W3CDTF">2019-03-25T22:48:00Z</dcterms:modified>
</cp:coreProperties>
</file>