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43886" w14:textId="77777777" w:rsidR="003A60D8" w:rsidRDefault="003A60D8" w:rsidP="003A60D8">
      <w:bookmarkStart w:id="0" w:name="_GoBack"/>
      <w:bookmarkEnd w:id="0"/>
    </w:p>
    <w:tbl>
      <w:tblPr>
        <w:tblW w:w="9553" w:type="dxa"/>
        <w:tblCellMar>
          <w:left w:w="0" w:type="dxa"/>
          <w:right w:w="0" w:type="dxa"/>
        </w:tblCellMar>
        <w:tblLook w:val="04A0" w:firstRow="1" w:lastRow="0" w:firstColumn="1" w:lastColumn="0" w:noHBand="0" w:noVBand="1"/>
      </w:tblPr>
      <w:tblGrid>
        <w:gridCol w:w="3227"/>
        <w:gridCol w:w="2305"/>
        <w:gridCol w:w="1710"/>
        <w:gridCol w:w="2311"/>
      </w:tblGrid>
      <w:tr w:rsidR="003A60D8" w14:paraId="30ACAB67" w14:textId="77777777" w:rsidTr="003A60D8">
        <w:trPr>
          <w:trHeight w:val="409"/>
        </w:trPr>
        <w:tc>
          <w:tcPr>
            <w:tcW w:w="9553" w:type="dxa"/>
            <w:gridSpan w:val="4"/>
            <w:tcBorders>
              <w:top w:val="single" w:sz="8" w:space="0" w:color="auto"/>
              <w:left w:val="single" w:sz="8" w:space="0" w:color="auto"/>
              <w:bottom w:val="single" w:sz="8" w:space="0" w:color="auto"/>
              <w:right w:val="single" w:sz="8" w:space="0" w:color="auto"/>
            </w:tcBorders>
            <w:shd w:val="clear" w:color="auto" w:fill="F31515"/>
            <w:tcMar>
              <w:top w:w="0" w:type="dxa"/>
              <w:left w:w="108" w:type="dxa"/>
              <w:bottom w:w="0" w:type="dxa"/>
              <w:right w:w="108" w:type="dxa"/>
            </w:tcMar>
            <w:vAlign w:val="center"/>
            <w:hideMark/>
          </w:tcPr>
          <w:p w14:paraId="3ED94805" w14:textId="5955F5D8" w:rsidR="003A60D8" w:rsidRDefault="003A60D8">
            <w:pPr>
              <w:spacing w:line="252" w:lineRule="auto" w:before="40" w:after="40"/>
              <w:jc w:val="right"/>
              <w:rPr>
                <w:rFonts w:ascii="Cambria" w:eastAsia="Calibri" w:hAnsi="Cambria"/>
                <w:color w:val="1F497D"/>
                <w:sz w:val="24"/>
                <w:szCs w:val="24"/>
                <w:highlight w:val="yellow"/>
              </w:rPr>
            </w:pPr>
            <w:r>
              <w:rPr>
                <w:rFonts w:ascii="Calibri (Body)" w:hAnsi="Calibri (Body)"/>
                <w:noProof/>
                <w:sz w:val="24"/>
              </w:rPr>
              <w:drawing>
                <wp:inline distT="0" distB="0" distL="0" distR="0" wp14:anchorId="76F83708" wp14:editId="767EDD5D">
                  <wp:extent cx="1760220" cy="716280"/>
                  <wp:effectExtent l="0" t="0" r="0" b="7620"/>
                  <wp:docPr id="2" name="Picture 2" descr="cid:image003.png@01D07E8E.E3219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D07E8E.E32198B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0220" cy="716280"/>
                          </a:xfrm>
                          <a:prstGeom prst="rect">
                            <a:avLst/>
                          </a:prstGeom>
                          <a:noFill/>
                        </pic:spPr>
                      </pic:pic>
                    </a:graphicData>
                  </a:graphic>
                </wp:inline>
              </w:drawing>
            </w:r>
          </w:p>
        </w:tc>
      </w:tr>
      <w:tr w:rsidR="003A60D8" w14:paraId="77AF2456" w14:textId="77777777" w:rsidTr="003A60D8">
        <w:trPr>
          <w:trHeight w:val="180"/>
        </w:trPr>
        <w:tc>
          <w:tcPr>
            <w:tcW w:w="9553"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pPr>
              <w:spacing w:before="40" w:after="40"/>
              <w:jc w:val="center"/>
            </w:pPr>
            <w:r>
              <w:rPr>
                <w:rFonts w:ascii="Calibri (Body)" w:hAnsi="Calibri (Body)"/>
                <w:b/>
                <w:sz w:val="24"/>
                <w:u w:val="single"/>
              </w:rPr>
              <w:br/>
              <w:t>P2 [INC1570687] Incident Initial Notification</w:t>
              <w:br/>
              <w:br/>
            </w:r>
          </w:p>
        </w:tc>
      </w:tr>
      <w:tr w:rsidR="003A60D8" w14:paraId="4044E3FD"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1511DE46"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Incident No.</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INC1570687</w:t>
            </w:r>
          </w:p>
        </w:tc>
      </w:tr>
      <w:tr w:rsidR="003A60D8" w14:paraId="329AC85A"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2DEB4697"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Start Date/Time</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2019-12-04 09:17:33</w:t>
            </w:r>
          </w:p>
        </w:tc>
      </w:tr>
      <w:tr w:rsidR="003A60D8" w14:paraId="175062E6" w14:textId="77777777" w:rsidTr="003A60D8">
        <w:trPr>
          <w:trHeight w:val="7"/>
        </w:trPr>
        <w:tc>
          <w:tcPr>
            <w:tcW w:w="3227" w:type="dxa"/>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7704E162"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Priority</w:t>
            </w:r>
          </w:p>
        </w:tc>
        <w:tc>
          <w:tcPr>
            <w:tcW w:w="2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P2</w:t>
            </w:r>
          </w:p>
        </w:tc>
        <w:tc>
          <w:tcPr>
            <w:tcW w:w="1710" w:type="dxa"/>
            <w:tcBorders>
              <w:top w:val="nil"/>
              <w:left w:val="nil"/>
              <w:bottom w:val="single" w:sz="8" w:space="0" w:color="auto"/>
              <w:right w:val="single" w:sz="8" w:space="0" w:color="auto"/>
            </w:tcBorders>
            <w:shd w:val="clear" w:color="auto" w:fill="FF0000"/>
            <w:tcMar>
              <w:top w:w="0" w:type="dxa"/>
              <w:left w:w="113" w:type="dxa"/>
              <w:bottom w:w="0" w:type="dxa"/>
              <w:right w:w="0" w:type="dxa"/>
            </w:tcMar>
            <w:vAlign w:val="center"/>
            <w:hideMark/>
          </w:tcPr>
          <w:p w14:paraId="7CE3A40B" w14:textId="77777777" w:rsidR="003A60D8" w:rsidRDefault="003A60D8">
            <w:pPr>
              <w:spacing w:line="276" w:lineRule="auto" w:before="40" w:after="40"/>
              <w:rPr>
                <w:rFonts w:eastAsia="Calibri" w:cs="Calibri"/>
                <w:b/>
                <w:sz w:val="24"/>
                <w:szCs w:val="24"/>
                <w14:shadow w14:blurRad="50800" w14:dist="38100" w14:dir="2700000" w14:sx="100000" w14:sy="100000" w14:kx="0" w14:ky="0" w14:algn="tl">
                  <w14:srgbClr w14:val="000000">
                    <w14:alpha w14:val="60000"/>
                  </w14:srgbClr>
                </w14:shadow>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Status</w:t>
            </w:r>
          </w:p>
        </w:tc>
        <w:tc>
          <w:tcPr>
            <w:tcW w:w="2311" w:type="dxa"/>
            <w:tcBorders>
              <w:top w:val="nil"/>
              <w:left w:val="nil"/>
              <w:bottom w:val="single" w:sz="8" w:space="0" w:color="auto"/>
              <w:right w:val="single" w:sz="8" w:space="0" w:color="auto"/>
            </w:tcBorders>
            <w:tcMar>
              <w:top w:w="0" w:type="dxa"/>
              <w:left w:w="113" w:type="dxa"/>
              <w:bottom w:w="0" w:type="dxa"/>
              <w:right w:w="0" w:type="dxa"/>
            </w:tcMar>
            <w:vAlign w:val="center"/>
            <w:hideMark/>
          </w:tcPr>
          <w:p>
            <w:pPr>
              <w:spacing w:before="40" w:after="40"/>
            </w:pPr>
            <w:r>
              <w:rPr>
                <w:rFonts w:ascii="Calibri (Body)" w:hAnsi="Calibri (Body)"/>
                <w:sz w:val="24"/>
              </w:rPr>
              <w:t>Assigned</w:t>
            </w:r>
          </w:p>
        </w:tc>
      </w:tr>
      <w:tr w:rsidR="003A60D8" w14:paraId="16F9D578"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01EEDB70"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Summary of the Issue</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PL - Can't printing  coil labels from SKK aplication - Production/Shipment threat/ Nie mozna drukować przywieszek z aplikacji SKK - Zagrożenie produkcji/wysyłki</w:t>
            </w:r>
          </w:p>
        </w:tc>
      </w:tr>
      <w:tr w:rsidR="003A60D8" w14:paraId="416B5EDF" w14:textId="77777777" w:rsidTr="003A60D8">
        <w:trPr>
          <w:trHeight w:val="111"/>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097F1864"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Description of the Issue</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Directly after INC1568088 was solved, coil labels are not being printed. SKK Printer is not reacting to MES commands. User tried to restart it, checked cable connection. No Error message, there is just no reaction from printer concerning commands from MES; There is no working backup printer present, because the previous one was reported not working as well. The coils are labelled with chalk manually, but cannot be processed further, causing an overload of storage space. The production is continued, but there is a high possibility of</w:t>
            </w:r>
          </w:p>
        </w:tc>
      </w:tr>
      <w:tr w:rsidR="003A60D8" w14:paraId="4E1E0759"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4F236275"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 xml:space="preserve">Services </w:t>
            </w:r>
            <w:r>
              <w:rPr>
                <w:rFonts w:eastAsia="Calibri" w:cs="Calibri" w:ascii="Calibri (Body)" w:hAnsi="Calibri (Body)"/>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t>Impacted</w:t>
            </w:r>
          </w:p>
        </w:tc>
        <w:tc>
          <w:tcPr>
            <w:tcW w:w="2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Application</w:t>
            </w:r>
          </w:p>
        </w:tc>
        <w:tc>
          <w:tcPr>
            <w:tcW w:w="1710" w:type="dxa"/>
            <w:tcBorders>
              <w:top w:val="nil"/>
              <w:left w:val="nil"/>
              <w:bottom w:val="single" w:sz="8" w:space="0" w:color="auto"/>
              <w:right w:val="single" w:sz="8" w:space="0" w:color="auto"/>
            </w:tcBorders>
            <w:shd w:val="clear" w:color="auto" w:fill="FF0000"/>
            <w:tcMar>
              <w:top w:w="0" w:type="dxa"/>
              <w:left w:w="113" w:type="dxa"/>
              <w:bottom w:w="0" w:type="dxa"/>
              <w:right w:w="0" w:type="dxa"/>
            </w:tcMar>
            <w:vAlign w:val="center"/>
            <w:hideMark/>
          </w:tcPr>
          <w:p w14:paraId="5A5E1048" w14:textId="77777777" w:rsidR="003A60D8" w:rsidRDefault="003A60D8">
            <w:pPr>
              <w:spacing w:line="276" w:lineRule="auto" w:before="40" w:after="40"/>
              <w:rPr>
                <w:rFonts w:eastAsia="Calibri" w:cs="Calibri"/>
                <w:b/>
                <w:sz w:val="24"/>
                <w:szCs w:val="24"/>
                <w14:shadow w14:blurRad="50800" w14:dist="38100" w14:dir="2700000" w14:sx="100000" w14:sy="100000" w14:kx="0" w14:ky="0" w14:algn="tl">
                  <w14:srgbClr w14:val="000000">
                    <w14:alpha w14:val="60000"/>
                  </w14:srgbClr>
                </w14:shadow>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CI Impact</w:t>
            </w:r>
          </w:p>
        </w:tc>
        <w:tc>
          <w:tcPr>
            <w:tcW w:w="2311" w:type="dxa"/>
            <w:tcBorders>
              <w:top w:val="nil"/>
              <w:left w:val="nil"/>
              <w:bottom w:val="single" w:sz="8" w:space="0" w:color="auto"/>
              <w:right w:val="single" w:sz="8" w:space="0" w:color="auto"/>
            </w:tcBorders>
            <w:tcMar>
              <w:top w:w="0" w:type="dxa"/>
              <w:left w:w="113" w:type="dxa"/>
              <w:bottom w:w="0" w:type="dxa"/>
              <w:right w:w="0" w:type="dxa"/>
            </w:tcMar>
            <w:vAlign w:val="center"/>
            <w:hideMark/>
          </w:tcPr>
          <w:p>
            <w:pPr>
              <w:spacing w:before="40" w:after="40"/>
            </w:pPr>
            <w:r>
              <w:rPr>
                <w:rFonts w:ascii="Calibri (Body)" w:hAnsi="Calibri (Body)"/>
                <w:sz w:val="24"/>
              </w:rPr>
              <w:t>Application</w:t>
            </w:r>
          </w:p>
        </w:tc>
      </w:tr>
      <w:tr w:rsidR="003A60D8" w14:paraId="45F58FFA"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710CB34D"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Business Impact</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Production</w:t>
            </w:r>
          </w:p>
        </w:tc>
      </w:tr>
      <w:tr w:rsidR="003A60D8" w14:paraId="14DC6BD8"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78A13E09"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Applications Impacted</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D5E5C4" w14:textId="77777777" w:rsidR="003A60D8" w:rsidRDefault="003A60D8">
            <w:pPr>
              <w:spacing w:line="276" w:lineRule="auto" w:before="40" w:after="40"/>
              <w:rPr>
                <w:rFonts w:eastAsia="Times New Roman" w:cs="Calibri"/>
                <w:sz w:val="24"/>
                <w:szCs w:val="24"/>
              </w:rPr>
            </w:pPr>
            <w:r>
              <w:rPr>
                <w:rFonts w:eastAsia="Times New Roman" w:cs="Calibri" w:ascii="Calibri (Body)" w:hAnsi="Calibri (Body)"/>
                <w:sz w:val="24"/>
                <w:szCs w:val="24"/>
              </w:rPr>
              <w:t>XXX</w:t>
            </w:r>
          </w:p>
        </w:tc>
      </w:tr>
      <w:tr w:rsidR="003A60D8" w14:paraId="2B8C6AAF"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6721F690" w14:textId="77777777" w:rsidR="003A60D8" w:rsidRDefault="003A60D8">
            <w:pPr>
              <w:spacing w:line="276"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Division/ Region Impacted</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 xml:space="preserve"> Kraków - Ocynkowani Ogniowa 1 - Kantorek Ewidencji</w:t>
            </w:r>
          </w:p>
        </w:tc>
      </w:tr>
      <w:tr w:rsidR="003A60D8" w14:paraId="01AB487F" w14:textId="77777777" w:rsidTr="003A60D8">
        <w:trPr>
          <w:trHeight w:val="7"/>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44E57F89" w14:textId="77777777" w:rsidR="003A60D8" w:rsidRDefault="003A60D8">
            <w:pPr>
              <w:spacing w:line="276" w:lineRule="auto" w:before="40" w:after="40"/>
              <w:rPr>
                <w:rFonts w:eastAsia="Calibri" w:cs="Calibri"/>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Incident Manager</w:t>
            </w:r>
          </w:p>
        </w:tc>
        <w:tc>
          <w:tcPr>
            <w:tcW w:w="2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Jan Sobczak</w:t>
            </w:r>
          </w:p>
        </w:tc>
        <w:tc>
          <w:tcPr>
            <w:tcW w:w="1710" w:type="dxa"/>
            <w:tcBorders>
              <w:top w:val="nil"/>
              <w:left w:val="nil"/>
              <w:bottom w:val="single" w:sz="8" w:space="0" w:color="auto"/>
              <w:right w:val="single" w:sz="8" w:space="0" w:color="auto"/>
            </w:tcBorders>
            <w:shd w:val="clear" w:color="auto" w:fill="FF0000"/>
            <w:tcMar>
              <w:top w:w="0" w:type="dxa"/>
              <w:left w:w="113" w:type="dxa"/>
              <w:bottom w:w="0" w:type="dxa"/>
              <w:right w:w="0" w:type="dxa"/>
            </w:tcMar>
            <w:vAlign w:val="center"/>
            <w:hideMark/>
          </w:tcPr>
          <w:p w14:paraId="312B5707" w14:textId="77777777" w:rsidR="003A60D8" w:rsidRDefault="003A60D8">
            <w:pPr>
              <w:spacing w:line="276" w:lineRule="auto" w:before="40" w:after="40"/>
              <w:rPr>
                <w:rFonts w:eastAsia="Calibri" w:cs="Calibri"/>
                <w:b/>
                <w:sz w:val="24"/>
                <w:szCs w:val="24"/>
                <w14:shadow w14:blurRad="50800" w14:dist="38100" w14:dir="2700000" w14:sx="100000" w14:sy="100000" w14:kx="0" w14:ky="0" w14:algn="tl">
                  <w14:srgbClr w14:val="000000">
                    <w14:alpha w14:val="60000"/>
                  </w14:srgbClr>
                </w14:shadow>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Technical Group</w:t>
            </w:r>
          </w:p>
        </w:tc>
        <w:tc>
          <w:tcPr>
            <w:tcW w:w="2311" w:type="dxa"/>
            <w:tcBorders>
              <w:top w:val="nil"/>
              <w:left w:val="nil"/>
              <w:bottom w:val="single" w:sz="8" w:space="0" w:color="auto"/>
              <w:right w:val="single" w:sz="8" w:space="0" w:color="auto"/>
            </w:tcBorders>
            <w:tcMar>
              <w:top w:w="0" w:type="dxa"/>
              <w:left w:w="113" w:type="dxa"/>
              <w:bottom w:w="0" w:type="dxa"/>
              <w:right w:w="0" w:type="dxa"/>
            </w:tcMar>
            <w:vAlign w:val="center"/>
            <w:hideMark/>
          </w:tcPr>
          <w:p>
            <w:pPr>
              <w:spacing w:before="40" w:after="40"/>
            </w:pPr>
            <w:r>
              <w:rPr>
                <w:rFonts w:ascii="Calibri (Body)" w:hAnsi="Calibri (Body)"/>
                <w:sz w:val="24"/>
              </w:rPr>
              <w:t>BD East - Applications-Poland-PP/QM/MES</w:t>
            </w:r>
          </w:p>
        </w:tc>
      </w:tr>
      <w:tr w:rsidR="003A60D8" w14:paraId="6AFFFE8E" w14:textId="77777777" w:rsidTr="003A60D8">
        <w:trPr>
          <w:trHeight w:val="254"/>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2308CF75" w14:textId="77777777" w:rsidR="003A60D8" w:rsidRDefault="003A60D8">
            <w:pPr>
              <w:spacing w:line="252"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Initial Troubleshooting</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0B9280" w14:textId="77777777" w:rsidR="003A60D8" w:rsidRDefault="003A60D8">
            <w:pPr>
              <w:spacing w:line="276" w:lineRule="auto" w:before="40" w:after="40"/>
              <w:rPr>
                <w:rFonts w:eastAsia="Times New Roman" w:cs="Calibri"/>
                <w:sz w:val="24"/>
                <w:szCs w:val="24"/>
              </w:rPr>
            </w:pPr>
            <w:r>
              <w:rPr>
                <w:rFonts w:eastAsia="Times New Roman" w:cs="Calibri" w:ascii="Calibri (Body)" w:hAnsi="Calibri (Body)"/>
                <w:sz w:val="24"/>
                <w:szCs w:val="24"/>
              </w:rPr>
              <w:t>XXX</w:t>
            </w:r>
          </w:p>
        </w:tc>
      </w:tr>
      <w:tr w:rsidR="003A60D8" w14:paraId="46899996" w14:textId="77777777" w:rsidTr="003A60D8">
        <w:trPr>
          <w:trHeight w:val="1615"/>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79D5876B" w14:textId="77777777" w:rsidR="003A60D8" w:rsidRDefault="003A60D8">
            <w:pPr>
              <w:spacing w:line="252"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Latest Update</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2019-12-04 09:21:36 - Dear team, please assist;</w:t>
            </w:r>
          </w:p>
        </w:tc>
      </w:tr>
      <w:tr w:rsidR="003A60D8" w14:paraId="2C1658E8" w14:textId="77777777" w:rsidTr="003A60D8">
        <w:trPr>
          <w:trHeight w:val="118"/>
        </w:trPr>
        <w:tc>
          <w:tcPr>
            <w:tcW w:w="0" w:type="auto"/>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27D5E2F7" w14:textId="77777777" w:rsidR="003A60D8" w:rsidRDefault="003A60D8">
            <w:pPr>
              <w:spacing w:line="252" w:lineRule="auto" w:before="40" w:after="40"/>
              <w:rPr>
                <w:rFonts w:eastAsia="Calibri" w:cs="Calibri"/>
                <w:b/>
                <w:bCs/>
                <w:sz w:val="24"/>
                <w:szCs w:val="24"/>
                <w:lang w:eastAsia="zh-CN"/>
                <w14:shadow w14:blurRad="50800" w14:dist="38100" w14:dir="2700000" w14:sx="100000" w14:sy="100000" w14:kx="0" w14:ky="0" w14:algn="tl">
                  <w14:srgbClr w14:val="000000">
                    <w14:alpha w14:val="60000"/>
                  </w14:srgbClr>
                </w14:shadow>
                <w14:textFill>
                  <w14:solidFill>
                    <w14:srgbClr w14:val="FFFFFF"/>
                  </w14:solidFill>
                </w14:textFill>
              </w:rPr>
            </w:pPr>
            <w:r>
              <w:rPr>
                <w:rFonts w:eastAsia="Calibri" w:cs="Calibri" w:ascii="Calibri (Body)" w:hAnsi="Calibri (Body)"/>
                <w:b/>
                <w:bCs/>
                <w:sz w:val="24"/>
                <w:szCs w:val="24"/>
                <w14:shadow w14:blurRad="50800" w14:dist="38100" w14:dir="2700000" w14:sx="100000" w14:sy="100000" w14:kx="0" w14:ky="0" w14:algn="tl">
                  <w14:srgbClr w14:val="000000">
                    <w14:alpha w14:val="60000"/>
                  </w14:srgbClr>
                </w14:shadow>
                <w14:textFill>
                  <w14:solidFill>
                    <w14:srgbClr w14:val="FFFFFF"/>
                  </w14:solidFill>
                </w14:textFill>
              </w:rPr>
              <w:t>Time of Next communication</w:t>
            </w:r>
          </w:p>
        </w:tc>
        <w:tc>
          <w:tcPr>
            <w:tcW w:w="6326"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pPr>
              <w:spacing w:before="40" w:after="40"/>
            </w:pPr>
            <w:r>
              <w:rPr>
                <w:rFonts w:ascii="Calibri (Body)" w:hAnsi="Calibri (Body)"/>
                <w:sz w:val="24"/>
              </w:rPr>
              <w:t>Upon Resolution</w:t>
            </w:r>
          </w:p>
        </w:tc>
      </w:tr>
    </w:tbl>
    <w:p w14:paraId="3FCD5F25" w14:textId="77777777" w:rsidR="009A010F" w:rsidRPr="003A60D8" w:rsidRDefault="003A60D8" w:rsidP="003A60D8"/>
    <w:sectPr w:rsidR="009A010F" w:rsidRPr="003A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5E"/>
    <w:rsid w:val="003A60D8"/>
    <w:rsid w:val="006632F8"/>
    <w:rsid w:val="00A712E1"/>
    <w:rsid w:val="00C7093E"/>
    <w:rsid w:val="00F50C5E"/>
    <w:rsid w:val="00FA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9BB6"/>
  <w15:chartTrackingRefBased/>
  <w15:docId w15:val="{C1580305-5A2E-45EF-88A6-D90C125F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C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85576">
      <w:bodyDiv w:val="1"/>
      <w:marLeft w:val="0"/>
      <w:marRight w:val="0"/>
      <w:marTop w:val="0"/>
      <w:marBottom w:val="0"/>
      <w:divBdr>
        <w:top w:val="none" w:sz="0" w:space="0" w:color="auto"/>
        <w:left w:val="none" w:sz="0" w:space="0" w:color="auto"/>
        <w:bottom w:val="none" w:sz="0" w:space="0" w:color="auto"/>
        <w:right w:val="none" w:sz="0" w:space="0" w:color="auto"/>
      </w:divBdr>
    </w:div>
    <w:div w:id="20367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Sobczak</dc:creator>
  <cp:keywords/>
  <dc:description/>
  <cp:lastModifiedBy>Jan Sobczak</cp:lastModifiedBy>
  <cp:revision>2</cp:revision>
  <dcterms:created xsi:type="dcterms:W3CDTF">2019-08-09T04:54:00Z</dcterms:created>
  <dcterms:modified xsi:type="dcterms:W3CDTF">2019-08-09T09:46:00Z</dcterms:modified>
</cp:coreProperties>
</file>