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Azure</w:t>
      </w:r>
      <w:r>
        <w:t xml:space="preserve"> </w:t>
      </w:r>
      <w:r>
        <w:t xml:space="preserve">Cosmos</w:t>
      </w:r>
      <w:r>
        <w:t xml:space="preserve"> </w:t>
      </w:r>
      <w:r>
        <w:t xml:space="preserve">DB</w:t>
      </w:r>
      <w:r>
        <w:t xml:space="preserve"> </w:t>
      </w:r>
      <w:r>
        <w:t xml:space="preserve">PDF</w:t>
      </w:r>
      <w:r>
        <w:t xml:space="preserve"> </w:t>
      </w:r>
      <w:r>
        <w:t xml:space="preserve">query</w:t>
      </w:r>
      <w:r>
        <w:t xml:space="preserve"> </w:t>
      </w:r>
      <w:r>
        <w:t xml:space="preserve">cheat</w:t>
      </w:r>
      <w:r>
        <w:t xml:space="preserve"> </w:t>
      </w:r>
      <w:r>
        <w:t xml:space="preserve">sheets</w:t>
      </w:r>
      <w:r>
        <w:t xml:space="preserve"> </w:t>
      </w:r>
      <w:r>
        <w:t xml:space="preserve">|</w:t>
      </w:r>
      <w:r>
        <w:t xml:space="preserve"> </w:t>
      </w:r>
      <w:r>
        <w:t xml:space="preserve">Azure</w:t>
      </w:r>
    </w:p>
    <w:p>
      <w:pPr>
        <w:pStyle w:val="Author"/>
      </w:pPr>
      <w:r>
        <w:t xml:space="preserve">rockboyfor</w:t>
      </w:r>
    </w:p>
    <w:p>
      <w:pPr>
        <w:pStyle w:val="Heading1"/>
      </w:pPr>
      <w:bookmarkStart w:id="20" w:name="azure-cosmos-db-query-cheat-sheets"/>
      <w:r>
        <w:t xml:space="preserve">Azure Cosmos DB query cheat sheets</w:t>
      </w:r>
      <w:bookmarkEnd w:id="20"/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</w:rPr>
        <w:t xml:space="preserve">Azure Cosmos DB query cheat sheets</w:t>
      </w:r>
      <w:r>
        <w:t xml:space="preserve"> </w:t>
      </w:r>
      <w:r>
        <w:t xml:space="preserve">help you quickly write queries for your data by displaying common database queries, operations, functions, and operators in easy-to-print PDF reference sheets. The cheat sheets include reference information for the SQL API, MongoDB API.</w:t>
      </w:r>
      <w:r>
        <w:t xml:space="preserve"> </w:t>
      </w:r>
    </w:p>
    <w:p>
      <w:pPr>
        <w:pStyle w:val="BodyText"/>
      </w:pPr>
      <w:r>
        <w:t xml:space="preserve">Choose from a letter-sized or A3-sized download.</w:t>
      </w:r>
    </w:p>
    <w:p>
      <w:pPr>
        <w:pStyle w:val="Heading2"/>
      </w:pPr>
      <w:bookmarkStart w:id="21" w:name="letter-sized-cheat-sheets"/>
      <w:r>
        <w:t xml:space="preserve">Letter-sized cheat sheets</w:t>
      </w:r>
      <w:bookmarkEnd w:id="21"/>
    </w:p>
    <w:p>
      <w:pPr>
        <w:pStyle w:val="FirstParagraph"/>
      </w:pPr>
      <w:r>
        <w:t xml:space="preserve">Download the</w:t>
      </w:r>
      <w:r>
        <w:t xml:space="preserve"> </w:t>
      </w:r>
      <w:hyperlink r:id="rId22">
        <w:r>
          <w:rPr>
            <w:rStyle w:val="Hyperlink"/>
          </w:rPr>
          <w:t xml:space="preserve">Azure Cosmos DB letter-sized query cheat sheets</w:t>
        </w:r>
      </w:hyperlink>
      <w:r>
        <w:t xml:space="preserve"> </w:t>
      </w:r>
      <w:r>
        <w:t xml:space="preserve">if you’re going to print to letter-sized paper (8.5" x 11“).</w:t>
      </w:r>
    </w:p>
    <w:p>
      <w:pPr>
        <w:pStyle w:val="CaptionedFigure"/>
      </w:pPr>
      <w:r>
        <w:drawing>
          <wp:inline>
            <wp:extent cx="5334000" cy="4637920"/>
            <wp:effectExtent b="0" l="0" r="0" t="0"/>
            <wp:docPr descr="Azure Cosmos DB query cheat sheets - letter-sized, with SQL API, JavaScript, MongoDB API, Graph API, and Table API queries and functions" title="" id="1" name="Picture"/>
            <a:graphic>
              <a:graphicData uri="http://schemas.openxmlformats.org/drawingml/2006/picture">
                <pic:pic>
                  <pic:nvPicPr>
                    <pic:cNvPr descr="./media/query-cheat-sheet/azure-cosmos-db-cheat-sheet-lett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7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Azure Cosmos DB query cheat sheets - letter-sized, with SQL API, JavaScript, MongoDB API, Graph API, and Table API queries and functions</w:t>
      </w:r>
    </w:p>
    <w:p>
      <w:pPr>
        <w:pStyle w:val="Heading2"/>
      </w:pPr>
      <w:bookmarkStart w:id="24" w:name="oversized-cheat-sheets"/>
      <w:r>
        <w:t xml:space="preserve">Oversized cheat sheets</w:t>
      </w:r>
      <w:bookmarkEnd w:id="24"/>
    </w:p>
    <w:p>
      <w:pPr>
        <w:pStyle w:val="FirstParagraph"/>
      </w:pPr>
      <w:r>
        <w:t xml:space="preserve">Download the</w:t>
      </w:r>
      <w:r>
        <w:t xml:space="preserve"> </w:t>
      </w:r>
      <w:hyperlink r:id="rId25">
        <w:r>
          <w:rPr>
            <w:rStyle w:val="Hyperlink"/>
          </w:rPr>
          <w:t xml:space="preserve">Azure Cosmos DB A3-sized query cheat sheets</w:t>
        </w:r>
      </w:hyperlink>
      <w:r>
        <w:t xml:space="preserve"> </w:t>
      </w:r>
      <w:r>
        <w:t xml:space="preserve">if you’re going to print using a plotter or large-scale printer on A3-sized paper (11.7" x 16.5“).</w:t>
      </w:r>
    </w:p>
    <w:p>
      <w:pPr>
        <w:pStyle w:val="CaptionedFigure"/>
      </w:pPr>
      <w:r>
        <w:drawing>
          <wp:inline>
            <wp:extent cx="5334000" cy="3643704"/>
            <wp:effectExtent b="0" l="0" r="0" t="0"/>
            <wp:docPr descr="Azure Cosmos DB query cheat sheets - A3-sized, with SQL API, JavaScript, MongoDB API, Graph API, and Table API queries and functions" title="" id="1" name="Picture"/>
            <a:graphic>
              <a:graphicData uri="http://schemas.openxmlformats.org/drawingml/2006/picture">
                <pic:pic>
                  <pic:nvPicPr>
                    <pic:cNvPr descr="./media/query-cheat-sheet/azure-cosmos-db-cheat-sheet-a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3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Azure Cosmos DB query cheat sheets - A3-sized, with SQL API, JavaScript, MongoDB API, Graph API, and Table API queries and functions</w:t>
      </w:r>
    </w:p>
    <w:p>
      <w:pPr>
        <w:pStyle w:val="Heading2"/>
      </w:pPr>
      <w:bookmarkStart w:id="27" w:name="next-steps"/>
      <w:r>
        <w:t xml:space="preserve">Next steps</w:t>
      </w:r>
      <w:bookmarkEnd w:id="27"/>
    </w:p>
    <w:p>
      <w:pPr>
        <w:pStyle w:val="FirstParagraph"/>
      </w:pPr>
      <w:r>
        <w:t xml:space="preserve">For more help writing queries, see the following articles:</w:t>
      </w:r>
      <w:r>
        <w:t xml:space="preserve"> </w:t>
      </w:r>
      <w:r>
        <w:t xml:space="preserve">* For SQL API queries, see</w:t>
      </w:r>
      <w:r>
        <w:t xml:space="preserve"> </w:t>
      </w:r>
      <w:hyperlink r:id="rId28">
        <w:r>
          <w:rPr>
            <w:rStyle w:val="Hyperlink"/>
          </w:rPr>
          <w:t xml:space="preserve">Query using the SQL API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SQL queries for Azure Cosmos DB</w:t>
        </w:r>
      </w:hyperlink>
      <w:r>
        <w:t xml:space="preserve">, and</w:t>
      </w:r>
      <w:r>
        <w:t xml:space="preserve"> </w:t>
      </w:r>
      <w:hyperlink r:id="rId30">
        <w:r>
          <w:rPr>
            <w:rStyle w:val="Hyperlink"/>
          </w:rPr>
          <w:t xml:space="preserve">SQL syntax reference</w:t>
        </w:r>
      </w:hyperlink>
      <w:r>
        <w:t xml:space="preserve"> </w:t>
      </w:r>
      <w:r>
        <w:t xml:space="preserve">* For MongoDB queries, see</w:t>
      </w:r>
      <w:r>
        <w:t xml:space="preserve"> </w:t>
      </w:r>
      <w:hyperlink r:id="rId31">
        <w:r>
          <w:rPr>
            <w:rStyle w:val="Hyperlink"/>
          </w:rPr>
          <w:t xml:space="preserve">Query using the MongoDB API</w:t>
        </w:r>
      </w:hyperlink>
      <w:r>
        <w:t xml:space="preserve"> </w:t>
      </w:r>
      <w:r>
        <w:t xml:space="preserve">and</w:t>
      </w:r>
      <w:r>
        <w:t xml:space="preserve"> </w:t>
      </w:r>
      <w:hyperlink r:id="rId32">
        <w:r>
          <w:rPr>
            <w:rStyle w:val="Hyperlink"/>
          </w:rPr>
          <w:t xml:space="preserve">MongoDB API support for MongoDB features and syntax</w:t>
        </w:r>
      </w:hyperlink>
      <w:r>
        <w:t xml:space="preserve"> 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hyperlink" Id="rId22" Target="http://go.microsoft.com/fwlink/?LinkId=623215" TargetMode="External" /><Relationship Type="http://schemas.openxmlformats.org/officeDocument/2006/relationships/hyperlink" Id="rId25" Target="https://go.microsoft.com/fwlink/?linkid=870413" TargetMode="External" /><Relationship Type="http://schemas.openxmlformats.org/officeDocument/2006/relationships/hyperlink" Id="rId32" Target="mongodb-feature-support.md" TargetMode="External" /><Relationship Type="http://schemas.openxmlformats.org/officeDocument/2006/relationships/hyperlink" Id="rId30" Target="sql-api-sql-query-reference.md" TargetMode="External" /><Relationship Type="http://schemas.openxmlformats.org/officeDocument/2006/relationships/hyperlink" Id="rId29" Target="sql-api-sql-query.md" TargetMode="External" /><Relationship Type="http://schemas.openxmlformats.org/officeDocument/2006/relationships/hyperlink" Id="rId31" Target="tutorial-query-mongodb.md" TargetMode="External" /><Relationship Type="http://schemas.openxmlformats.org/officeDocument/2006/relationships/hyperlink" Id="rId28" Target="tutorial-query-sql-api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.microsoft.com/fwlink/?LinkId=623215" TargetMode="External" /><Relationship Type="http://schemas.openxmlformats.org/officeDocument/2006/relationships/hyperlink" Id="rId25" Target="https://go.microsoft.com/fwlink/?linkid=870413" TargetMode="External" /><Relationship Type="http://schemas.openxmlformats.org/officeDocument/2006/relationships/hyperlink" Id="rId32" Target="mongodb-feature-support.md" TargetMode="External" /><Relationship Type="http://schemas.openxmlformats.org/officeDocument/2006/relationships/hyperlink" Id="rId30" Target="sql-api-sql-query-reference.md" TargetMode="External" /><Relationship Type="http://schemas.openxmlformats.org/officeDocument/2006/relationships/hyperlink" Id="rId29" Target="sql-api-sql-query.md" TargetMode="External" /><Relationship Type="http://schemas.openxmlformats.org/officeDocument/2006/relationships/hyperlink" Id="rId31" Target="tutorial-query-mongodb.md" TargetMode="External" /><Relationship Type="http://schemas.openxmlformats.org/officeDocument/2006/relationships/hyperlink" Id="rId28" Target="tutorial-query-sql-api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Azure Cosmos DB PDF query cheat sheets | Azure</dc:title>
  <dc:creator>rockboyfor</dc:creator>
  <cp:keywords/>
  <dcterms:created xsi:type="dcterms:W3CDTF">2018-04-20T05:13:46Z</dcterms:created>
  <dcterms:modified xsi:type="dcterms:W3CDTF">2018-04-20T05:13:46Z</dcterms:modified>
</cp:coreProperties>
</file>