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0E425" w14:textId="2E957E87" w:rsidR="00496962" w:rsidRDefault="0042207E" w:rsidP="0042207E">
      <w:pPr>
        <w:pStyle w:val="1"/>
      </w:pPr>
      <w:r>
        <w:t>激励部分</w:t>
      </w:r>
    </w:p>
    <w:p w14:paraId="357F0B5A" w14:textId="2298DE54" w:rsidR="0042207E" w:rsidRPr="0042207E" w:rsidRDefault="0042207E" w:rsidP="0042207E">
      <w:r w:rsidRPr="0042207E">
        <w:t>Biswas A, Chander D, Dasgupta K, et al. PISCES: Participatory Incentive Strategies for Effective Community Engagement in Smart Cities[C]//Third AAAI Conference on Human Computation and Crowdsourcing. 2015.</w:t>
      </w:r>
    </w:p>
    <w:p w14:paraId="3823C05C" w14:textId="5D366997" w:rsidR="0042207E" w:rsidRDefault="0042207E" w:rsidP="0042207E">
      <w:r>
        <w:t>激励机制设计的挑战：</w:t>
      </w:r>
      <w:r>
        <w:t>1</w:t>
      </w:r>
      <w:r>
        <w:t>、</w:t>
      </w:r>
      <w:r>
        <w:rPr>
          <w:rFonts w:hint="eastAsia"/>
        </w:rPr>
        <w:t>对</w:t>
      </w:r>
      <w:r>
        <w:t>参与者的可用性（是否在附近）所知甚少并且参与者的参与表现也不确定（他们的期望报酬）；</w:t>
      </w:r>
      <w:r>
        <w:t>2</w:t>
      </w:r>
      <w:r>
        <w:t>、保证所需的数据的同时最小化支出</w:t>
      </w:r>
    </w:p>
    <w:p w14:paraId="524BAB78" w14:textId="35EC2021" w:rsidR="00095DA2" w:rsidRDefault="00095DA2" w:rsidP="00095DA2">
      <w:r>
        <w:t>Prior work (Koutsopoulos 2013;Jaimes, Vergara-Laurens, and Labrador 2012; Lee and Hoh2010) corroborates the fact that participants get motivated to</w:t>
      </w:r>
      <w:r>
        <w:rPr>
          <w:rFonts w:hint="eastAsia"/>
        </w:rPr>
        <w:t xml:space="preserve"> </w:t>
      </w:r>
      <w:r>
        <w:t>submit data (reports) if they are appropriately incentivized(rewarded) by the requesters (e.g. city agency).</w:t>
      </w:r>
    </w:p>
    <w:p w14:paraId="3E996C94" w14:textId="21867A05" w:rsidR="00095DA2" w:rsidRDefault="00095DA2" w:rsidP="00095DA2">
      <w:r>
        <w:rPr>
          <w:rFonts w:hint="eastAsia"/>
        </w:rPr>
        <w:t>以前的方案的弊端：高度依赖拍卖模式或者贡献模式（</w:t>
      </w:r>
      <w:r>
        <w:rPr>
          <w:rFonts w:hint="eastAsia"/>
        </w:rPr>
        <w:t>utility-based</w:t>
      </w:r>
      <w:r>
        <w:rPr>
          <w:rFonts w:hint="eastAsia"/>
        </w:rPr>
        <w:t>），没有提供保障</w:t>
      </w:r>
      <w:r w:rsidR="00CB3942">
        <w:rPr>
          <w:rFonts w:hint="eastAsia"/>
        </w:rPr>
        <w:t>（保证请求者会得到想要的份数的数据，对他感兴趣的区域和时间段），没有最小化支出使得支出和获取的数据价值相当。最大的问题，前人工作假设参与者的可用性和参与表现是已知的。</w:t>
      </w:r>
    </w:p>
    <w:p w14:paraId="3F03D149" w14:textId="27D01FA4" w:rsidR="00CB3942" w:rsidRDefault="005506B4" w:rsidP="00095DA2">
      <w:r>
        <w:rPr>
          <w:rFonts w:hint="eastAsia"/>
        </w:rPr>
        <w:t>相关工作：</w:t>
      </w:r>
    </w:p>
    <w:p w14:paraId="765A924B" w14:textId="55F2A59B" w:rsidR="005506B4" w:rsidRDefault="005506B4" w:rsidP="00095DA2">
      <w:r>
        <w:rPr>
          <w:rFonts w:hint="eastAsia"/>
        </w:rPr>
        <w:t>没有考虑时空关系对效能函数的影响、没有考虑参与者信息未知的情况</w:t>
      </w:r>
    </w:p>
    <w:p w14:paraId="58C812A2" w14:textId="631F1013" w:rsidR="005506B4" w:rsidRDefault="005506B4" w:rsidP="005506B4">
      <w:pPr>
        <w:pStyle w:val="a3"/>
        <w:numPr>
          <w:ilvl w:val="0"/>
          <w:numId w:val="1"/>
        </w:numPr>
        <w:ind w:firstLineChars="0"/>
      </w:pPr>
      <w:r w:rsidRPr="005506B4">
        <w:t>Reverse auction and utility based mechanisms:</w:t>
      </w:r>
    </w:p>
    <w:p w14:paraId="7836A32E" w14:textId="651C2CC9" w:rsidR="005506B4" w:rsidRDefault="005506B4" w:rsidP="005506B4">
      <w:pPr>
        <w:pStyle w:val="a3"/>
        <w:numPr>
          <w:ilvl w:val="0"/>
          <w:numId w:val="1"/>
        </w:numPr>
        <w:ind w:firstLineChars="0"/>
      </w:pPr>
      <w:r w:rsidRPr="005506B4">
        <w:t>All-pay auctions based schemes:</w:t>
      </w:r>
    </w:p>
    <w:p w14:paraId="04EF112F" w14:textId="63AC43EB" w:rsidR="005506B4" w:rsidRDefault="005506B4" w:rsidP="005506B4">
      <w:pPr>
        <w:pStyle w:val="a3"/>
        <w:ind w:left="360" w:firstLineChars="0" w:firstLine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Probably Approximately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>
        <w:rPr>
          <w:rFonts w:ascii="NimbusRomNo9L-Regu" w:hAnsi="NimbusRomNo9L-Regu"/>
          <w:color w:val="000000"/>
          <w:sz w:val="20"/>
          <w:szCs w:val="20"/>
        </w:rPr>
        <w:t>Correct-Multi-Armed Bandit (PAC-MAB)</w:t>
      </w:r>
      <w:r>
        <w:rPr>
          <w:rFonts w:ascii="NimbusRomNo9L-Regu" w:hAnsi="NimbusRomNo9L-Regu"/>
          <w:color w:val="000000"/>
          <w:sz w:val="20"/>
          <w:szCs w:val="20"/>
        </w:rPr>
        <w:t>算法来学习参与者的真实参与行为</w:t>
      </w:r>
    </w:p>
    <w:p w14:paraId="5F545F52" w14:textId="11B580AF" w:rsidR="0044349E" w:rsidRDefault="00A97FA0" w:rsidP="00A97FA0">
      <w:r>
        <w:rPr>
          <w:rFonts w:hint="eastAsia"/>
        </w:rPr>
        <w:t>3</w:t>
      </w:r>
      <w:r>
        <w:rPr>
          <w:rFonts w:hint="eastAsia"/>
        </w:rPr>
        <w:t>、</w:t>
      </w:r>
      <w:r w:rsidR="0044349E">
        <w:rPr>
          <w:rFonts w:hint="eastAsia"/>
        </w:rPr>
        <w:t>Trust based schemes:</w:t>
      </w:r>
    </w:p>
    <w:p w14:paraId="7915081D" w14:textId="152A6943" w:rsidR="00A97FA0" w:rsidRDefault="00A97FA0" w:rsidP="00A97FA0">
      <w:r>
        <w:rPr>
          <w:rFonts w:hint="eastAsia"/>
        </w:rPr>
        <w:t>本论文的框架图</w:t>
      </w:r>
    </w:p>
    <w:p w14:paraId="1714FA92" w14:textId="04914820" w:rsidR="00A97FA0" w:rsidRDefault="00A97FA0" w:rsidP="00A97FA0">
      <w:r>
        <w:rPr>
          <w:noProof/>
        </w:rPr>
        <w:drawing>
          <wp:inline distT="0" distB="0" distL="0" distR="0" wp14:anchorId="5488998A" wp14:editId="17771987">
            <wp:extent cx="501967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1414" w14:textId="7899ABDA" w:rsidR="00A97FA0" w:rsidRDefault="00AC256A" w:rsidP="00A97FA0">
      <w:r>
        <w:rPr>
          <w:noProof/>
        </w:rPr>
        <w:lastRenderedPageBreak/>
        <w:drawing>
          <wp:inline distT="0" distB="0" distL="0" distR="0" wp14:anchorId="6AFB5FAC" wp14:editId="0B668F71">
            <wp:extent cx="5270500" cy="36836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72D" w14:textId="56F5EBF4" w:rsidR="00AC256A" w:rsidRDefault="00AC256A" w:rsidP="00A97FA0">
      <w:r>
        <w:rPr>
          <w:noProof/>
        </w:rPr>
        <w:drawing>
          <wp:inline distT="0" distB="0" distL="0" distR="0" wp14:anchorId="00F4308E" wp14:editId="32F75EA0">
            <wp:extent cx="5238750" cy="399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E17" w14:textId="483EA159" w:rsidR="00AC256A" w:rsidRPr="00095DA2" w:rsidRDefault="00AC256A" w:rsidP="00A97F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C0AA7A" wp14:editId="6B58C74F">
            <wp:extent cx="5153025" cy="326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56A" w:rsidRPr="00095DA2" w:rsidSect="00144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7E48E" w14:textId="77777777" w:rsidR="005C2B98" w:rsidRDefault="005C2B98" w:rsidP="00AC256A">
      <w:r>
        <w:separator/>
      </w:r>
    </w:p>
  </w:endnote>
  <w:endnote w:type="continuationSeparator" w:id="0">
    <w:p w14:paraId="33022319" w14:textId="77777777" w:rsidR="005C2B98" w:rsidRDefault="005C2B98" w:rsidP="00AC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CEF19" w14:textId="77777777" w:rsidR="005C2B98" w:rsidRDefault="005C2B98" w:rsidP="00AC256A">
      <w:r>
        <w:separator/>
      </w:r>
    </w:p>
  </w:footnote>
  <w:footnote w:type="continuationSeparator" w:id="0">
    <w:p w14:paraId="68399A4D" w14:textId="77777777" w:rsidR="005C2B98" w:rsidRDefault="005C2B98" w:rsidP="00AC2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15F3B"/>
    <w:multiLevelType w:val="hybridMultilevel"/>
    <w:tmpl w:val="1E5634F4"/>
    <w:lvl w:ilvl="0" w:tplc="3A2AB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CF"/>
    <w:rsid w:val="00095DA2"/>
    <w:rsid w:val="00144F6B"/>
    <w:rsid w:val="002E69CF"/>
    <w:rsid w:val="0042207E"/>
    <w:rsid w:val="0044349E"/>
    <w:rsid w:val="005506B4"/>
    <w:rsid w:val="005C2B98"/>
    <w:rsid w:val="00A97FA0"/>
    <w:rsid w:val="00AC256A"/>
    <w:rsid w:val="00B62EC6"/>
    <w:rsid w:val="00CB3942"/>
    <w:rsid w:val="00D70F67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047B9"/>
  <w15:docId w15:val="{E1FAC991-652F-4619-84A6-7D393EA6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6B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97F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97FA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2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25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2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2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激励部分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toulaoshi</cp:lastModifiedBy>
  <cp:revision>4</cp:revision>
  <dcterms:created xsi:type="dcterms:W3CDTF">2015-12-07T03:46:00Z</dcterms:created>
  <dcterms:modified xsi:type="dcterms:W3CDTF">2015-12-13T07:48:00Z</dcterms:modified>
</cp:coreProperties>
</file>