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0E9C" w14:textId="5441ACDA" w:rsidR="00170535" w:rsidRDefault="007022D2">
      <w:pPr>
        <w:pStyle w:val="Heading1"/>
      </w:pPr>
      <w:r>
        <w:t>Technology Stack:</w:t>
      </w:r>
    </w:p>
    <w:p w14:paraId="09F63C22" w14:textId="77777777" w:rsidR="00170535" w:rsidRDefault="00000000">
      <w:pPr>
        <w:pStyle w:val="Heading2"/>
      </w:pPr>
      <w:r>
        <w:t>Technology Stack (Architecture &amp; Stack)</w:t>
      </w:r>
    </w:p>
    <w:p w14:paraId="481C4345" w14:textId="61068916" w:rsidR="005C0C32" w:rsidRDefault="0016215B">
      <w:pPr>
        <w:rPr>
          <w:sz w:val="24"/>
          <w:szCs w:val="24"/>
        </w:rPr>
      </w:pPr>
      <w:r w:rsidRPr="0016215B">
        <w:rPr>
          <w:b/>
          <w:bCs/>
          <w:sz w:val="24"/>
          <w:szCs w:val="24"/>
        </w:rPr>
        <w:t xml:space="preserve">Date: </w:t>
      </w:r>
      <w:r w:rsidRPr="0016215B">
        <w:rPr>
          <w:sz w:val="24"/>
          <w:szCs w:val="24"/>
        </w:rPr>
        <w:t>18 February 2026</w:t>
      </w:r>
      <w:r w:rsidRPr="0016215B">
        <w:rPr>
          <w:b/>
          <w:bCs/>
          <w:sz w:val="24"/>
          <w:szCs w:val="24"/>
        </w:rPr>
        <w:br/>
        <w:t xml:space="preserve">Team ID: </w:t>
      </w:r>
      <w:r w:rsidRPr="0016215B">
        <w:rPr>
          <w:sz w:val="24"/>
          <w:szCs w:val="24"/>
        </w:rPr>
        <w:t>LTVIP2026TMIDS78786</w:t>
      </w:r>
      <w:r w:rsidRPr="0016215B">
        <w:rPr>
          <w:b/>
          <w:bCs/>
          <w:sz w:val="24"/>
          <w:szCs w:val="24"/>
        </w:rPr>
        <w:br/>
        <w:t xml:space="preserve">Project Name: </w:t>
      </w:r>
      <w:r w:rsidRPr="0016215B">
        <w:rPr>
          <w:sz w:val="24"/>
          <w:szCs w:val="24"/>
        </w:rPr>
        <w:t xml:space="preserve">Electric Motor Temperature Prediction </w:t>
      </w:r>
      <w:r w:rsidRPr="0016215B">
        <w:rPr>
          <w:sz w:val="24"/>
          <w:szCs w:val="24"/>
        </w:rPr>
        <w:t>System</w:t>
      </w:r>
      <w:r w:rsidRPr="0016215B">
        <w:rPr>
          <w:b/>
          <w:bCs/>
          <w:sz w:val="24"/>
          <w:szCs w:val="24"/>
        </w:rPr>
        <w:br/>
        <w:t xml:space="preserve">Maximum Marks: </w:t>
      </w:r>
      <w:r w:rsidRPr="0016215B">
        <w:rPr>
          <w:sz w:val="24"/>
          <w:szCs w:val="24"/>
        </w:rPr>
        <w:t>4 Marks</w:t>
      </w:r>
    </w:p>
    <w:p w14:paraId="2874C07F" w14:textId="77777777" w:rsidR="0016215B" w:rsidRPr="0016215B" w:rsidRDefault="0016215B">
      <w:pPr>
        <w:rPr>
          <w:b/>
          <w:bCs/>
          <w:sz w:val="24"/>
          <w:szCs w:val="24"/>
        </w:rPr>
      </w:pPr>
    </w:p>
    <w:p w14:paraId="08E79BCF" w14:textId="77777777" w:rsidR="00170535" w:rsidRDefault="00000000">
      <w:pPr>
        <w:pStyle w:val="Heading2"/>
      </w:pPr>
      <w:r>
        <w:t>Technical Architecture:</w:t>
      </w:r>
    </w:p>
    <w:p w14:paraId="6234CBA9" w14:textId="77777777" w:rsidR="0016215B" w:rsidRPr="0016215B" w:rsidRDefault="0016215B" w:rsidP="0016215B">
      <w:p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 xml:space="preserve">The Electric Motor Temperature Prediction System is developed using Machine Learning techniques to predict rotor temperature based on motor sensor data. The system </w:t>
      </w:r>
      <w:proofErr w:type="spellStart"/>
      <w:r w:rsidRPr="0016215B">
        <w:rPr>
          <w:sz w:val="24"/>
          <w:szCs w:val="24"/>
          <w:lang w:val="en-IN"/>
        </w:rPr>
        <w:t>analyzes</w:t>
      </w:r>
      <w:proofErr w:type="spellEnd"/>
      <w:r w:rsidRPr="0016215B">
        <w:rPr>
          <w:sz w:val="24"/>
          <w:szCs w:val="24"/>
          <w:lang w:val="en-IN"/>
        </w:rPr>
        <w:t xml:space="preserve"> operational parameters such as voltage, current, motor speed, and stator temperatures to forecast overheating conditions before failure occurs.</w:t>
      </w:r>
    </w:p>
    <w:p w14:paraId="1E760988" w14:textId="77777777" w:rsidR="0016215B" w:rsidRPr="0016215B" w:rsidRDefault="0016215B" w:rsidP="0016215B">
      <w:p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The architecture integrates data preprocessing, model training, prediction logic, and web deployment to provide an intelligent predictive maintenance solution.</w:t>
      </w:r>
    </w:p>
    <w:p w14:paraId="315878E7" w14:textId="77777777" w:rsidR="0016215B" w:rsidRPr="0016215B" w:rsidRDefault="0016215B" w:rsidP="0016215B">
      <w:pPr>
        <w:rPr>
          <w:b/>
          <w:bCs/>
          <w:sz w:val="24"/>
          <w:szCs w:val="24"/>
          <w:lang w:val="en-IN"/>
        </w:rPr>
      </w:pPr>
      <w:r w:rsidRPr="0016215B">
        <w:rPr>
          <w:b/>
          <w:bCs/>
          <w:sz w:val="24"/>
          <w:szCs w:val="24"/>
          <w:lang w:val="en-IN"/>
        </w:rPr>
        <w:t>Key Functionalities include:</w:t>
      </w:r>
    </w:p>
    <w:p w14:paraId="2A230F3C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Sensor data preprocessing and feature scaling</w:t>
      </w:r>
    </w:p>
    <w:p w14:paraId="1E0C380E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Machine Learning–based temperature prediction</w:t>
      </w:r>
    </w:p>
    <w:p w14:paraId="55CF40F5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Regression model comparison and evaluation</w:t>
      </w:r>
    </w:p>
    <w:p w14:paraId="0AFBE8F9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Automated prediction using trained model</w:t>
      </w:r>
    </w:p>
    <w:p w14:paraId="7D25567F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Web-based interface for user input and prediction results</w:t>
      </w:r>
    </w:p>
    <w:p w14:paraId="1C742F43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Visualization of prediction outputs</w:t>
      </w:r>
    </w:p>
    <w:p w14:paraId="3045F130" w14:textId="77777777" w:rsidR="0016215B" w:rsidRPr="0016215B" w:rsidRDefault="0016215B" w:rsidP="0016215B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>Support for preventive maintenance decision-making</w:t>
      </w:r>
    </w:p>
    <w:p w14:paraId="06427BBC" w14:textId="77777777" w:rsidR="0016215B" w:rsidRPr="0016215B" w:rsidRDefault="0016215B" w:rsidP="0016215B">
      <w:pPr>
        <w:rPr>
          <w:sz w:val="24"/>
          <w:szCs w:val="24"/>
          <w:lang w:val="en-IN"/>
        </w:rPr>
      </w:pPr>
      <w:r w:rsidRPr="0016215B">
        <w:rPr>
          <w:sz w:val="24"/>
          <w:szCs w:val="24"/>
          <w:lang w:val="en-IN"/>
        </w:rPr>
        <w:t xml:space="preserve">The application improves industrial monitoring by enabling </w:t>
      </w:r>
      <w:r w:rsidRPr="0016215B">
        <w:rPr>
          <w:b/>
          <w:bCs/>
          <w:sz w:val="24"/>
          <w:szCs w:val="24"/>
          <w:lang w:val="en-IN"/>
        </w:rPr>
        <w:t>early fault detection</w:t>
      </w:r>
      <w:r w:rsidRPr="0016215B">
        <w:rPr>
          <w:sz w:val="24"/>
          <w:szCs w:val="24"/>
          <w:lang w:val="en-IN"/>
        </w:rPr>
        <w:t>, reducing downtime, and increasing equipment lifespan.</w:t>
      </w:r>
    </w:p>
    <w:p w14:paraId="38510AF9" w14:textId="52C605F4" w:rsidR="00170535" w:rsidRPr="005C0C32" w:rsidRDefault="00170535" w:rsidP="0016215B">
      <w:pPr>
        <w:rPr>
          <w:lang w:val="en-IN"/>
        </w:rPr>
      </w:pPr>
    </w:p>
    <w:p w14:paraId="1405FBAE" w14:textId="77777777" w:rsidR="0016215B" w:rsidRDefault="0016215B">
      <w:pPr>
        <w:pStyle w:val="Heading2"/>
      </w:pPr>
    </w:p>
    <w:p w14:paraId="181EC3D5" w14:textId="407CEFBD" w:rsidR="00170535" w:rsidRDefault="00000000">
      <w:pPr>
        <w:pStyle w:val="Heading2"/>
      </w:pPr>
      <w:r>
        <w:t>Table-1: Components &amp; Technologies</w:t>
      </w:r>
    </w:p>
    <w:tbl>
      <w:tblPr>
        <w:tblStyle w:val="TableGrid"/>
        <w:tblW w:w="9915" w:type="dxa"/>
        <w:tblInd w:w="-289" w:type="dxa"/>
        <w:tblLook w:val="04A0" w:firstRow="1" w:lastRow="0" w:firstColumn="1" w:lastColumn="0" w:noHBand="0" w:noVBand="1"/>
      </w:tblPr>
      <w:tblGrid>
        <w:gridCol w:w="850"/>
        <w:gridCol w:w="1841"/>
        <w:gridCol w:w="4389"/>
        <w:gridCol w:w="2835"/>
      </w:tblGrid>
      <w:tr w:rsidR="0016215B" w:rsidRPr="0016215B" w14:paraId="6BEDD4BF" w14:textId="77777777" w:rsidTr="0016215B">
        <w:trPr>
          <w:trHeight w:val="372"/>
        </w:trPr>
        <w:tc>
          <w:tcPr>
            <w:tcW w:w="850" w:type="dxa"/>
            <w:hideMark/>
          </w:tcPr>
          <w:p w14:paraId="269BC884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841" w:type="dxa"/>
            <w:hideMark/>
          </w:tcPr>
          <w:p w14:paraId="416843F3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Component</w:t>
            </w:r>
          </w:p>
        </w:tc>
        <w:tc>
          <w:tcPr>
            <w:tcW w:w="4389" w:type="dxa"/>
            <w:hideMark/>
          </w:tcPr>
          <w:p w14:paraId="58038C81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2835" w:type="dxa"/>
            <w:hideMark/>
          </w:tcPr>
          <w:p w14:paraId="1B3218CB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Technology</w:t>
            </w:r>
          </w:p>
        </w:tc>
      </w:tr>
      <w:tr w:rsidR="0016215B" w:rsidRPr="0016215B" w14:paraId="6275C110" w14:textId="77777777" w:rsidTr="0016215B">
        <w:trPr>
          <w:trHeight w:val="734"/>
        </w:trPr>
        <w:tc>
          <w:tcPr>
            <w:tcW w:w="850" w:type="dxa"/>
            <w:hideMark/>
          </w:tcPr>
          <w:p w14:paraId="1E079BA6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1841" w:type="dxa"/>
            <w:hideMark/>
          </w:tcPr>
          <w:p w14:paraId="24EAF750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Interface</w:t>
            </w:r>
          </w:p>
        </w:tc>
        <w:tc>
          <w:tcPr>
            <w:tcW w:w="4389" w:type="dxa"/>
            <w:hideMark/>
          </w:tcPr>
          <w:p w14:paraId="651E80E4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 interface for entering motor parameters and viewing predictions</w:t>
            </w:r>
          </w:p>
        </w:tc>
        <w:tc>
          <w:tcPr>
            <w:tcW w:w="2835" w:type="dxa"/>
            <w:hideMark/>
          </w:tcPr>
          <w:p w14:paraId="5E4399F2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HTML, CSS, Flask Templates</w:t>
            </w:r>
          </w:p>
        </w:tc>
      </w:tr>
      <w:tr w:rsidR="0016215B" w:rsidRPr="0016215B" w14:paraId="7814F8AE" w14:textId="77777777" w:rsidTr="0016215B">
        <w:trPr>
          <w:trHeight w:val="734"/>
        </w:trPr>
        <w:tc>
          <w:tcPr>
            <w:tcW w:w="850" w:type="dxa"/>
            <w:hideMark/>
          </w:tcPr>
          <w:p w14:paraId="5A7C6F15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1841" w:type="dxa"/>
            <w:hideMark/>
          </w:tcPr>
          <w:p w14:paraId="72BE6486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Application Logic-1</w:t>
            </w:r>
          </w:p>
        </w:tc>
        <w:tc>
          <w:tcPr>
            <w:tcW w:w="4389" w:type="dxa"/>
            <w:hideMark/>
          </w:tcPr>
          <w:p w14:paraId="0D23581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preprocessing and feature scaling</w:t>
            </w:r>
          </w:p>
        </w:tc>
        <w:tc>
          <w:tcPr>
            <w:tcW w:w="2835" w:type="dxa"/>
            <w:hideMark/>
          </w:tcPr>
          <w:p w14:paraId="1FF794D2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Python, Pandas, NumPy, Scikit-learn</w:t>
            </w:r>
          </w:p>
        </w:tc>
      </w:tr>
      <w:tr w:rsidR="0016215B" w:rsidRPr="0016215B" w14:paraId="4EDF4787" w14:textId="77777777" w:rsidTr="0016215B">
        <w:trPr>
          <w:trHeight w:val="1109"/>
        </w:trPr>
        <w:tc>
          <w:tcPr>
            <w:tcW w:w="850" w:type="dxa"/>
            <w:hideMark/>
          </w:tcPr>
          <w:p w14:paraId="5795147C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1841" w:type="dxa"/>
            <w:hideMark/>
          </w:tcPr>
          <w:p w14:paraId="0D3FBAD5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Application Logic-2</w:t>
            </w:r>
          </w:p>
        </w:tc>
        <w:tc>
          <w:tcPr>
            <w:tcW w:w="4389" w:type="dxa"/>
            <w:hideMark/>
          </w:tcPr>
          <w:p w14:paraId="60EF326D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Machine learning model training and prediction</w:t>
            </w:r>
          </w:p>
        </w:tc>
        <w:tc>
          <w:tcPr>
            <w:tcW w:w="2835" w:type="dxa"/>
            <w:hideMark/>
          </w:tcPr>
          <w:p w14:paraId="536E7084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Decision Tree Regressor (Scikit-learn)</w:t>
            </w:r>
          </w:p>
        </w:tc>
      </w:tr>
      <w:tr w:rsidR="0016215B" w:rsidRPr="0016215B" w14:paraId="466BF3C2" w14:textId="77777777" w:rsidTr="0016215B">
        <w:trPr>
          <w:trHeight w:val="734"/>
        </w:trPr>
        <w:tc>
          <w:tcPr>
            <w:tcW w:w="850" w:type="dxa"/>
            <w:hideMark/>
          </w:tcPr>
          <w:p w14:paraId="66C7DC22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1841" w:type="dxa"/>
            <w:hideMark/>
          </w:tcPr>
          <w:p w14:paraId="1C54F93E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Application Logic-3</w:t>
            </w:r>
          </w:p>
        </w:tc>
        <w:tc>
          <w:tcPr>
            <w:tcW w:w="4389" w:type="dxa"/>
            <w:hideMark/>
          </w:tcPr>
          <w:p w14:paraId="02EA80C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 evaluation and performance measurement</w:t>
            </w:r>
          </w:p>
        </w:tc>
        <w:tc>
          <w:tcPr>
            <w:tcW w:w="2835" w:type="dxa"/>
            <w:hideMark/>
          </w:tcPr>
          <w:p w14:paraId="795B80DF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RMSE, R² Score (Scikit-learn Metrics)</w:t>
            </w:r>
          </w:p>
        </w:tc>
      </w:tr>
      <w:tr w:rsidR="0016215B" w:rsidRPr="0016215B" w14:paraId="56D20C68" w14:textId="77777777" w:rsidTr="0016215B">
        <w:trPr>
          <w:trHeight w:val="734"/>
        </w:trPr>
        <w:tc>
          <w:tcPr>
            <w:tcW w:w="850" w:type="dxa"/>
            <w:hideMark/>
          </w:tcPr>
          <w:p w14:paraId="367336E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1841" w:type="dxa"/>
            <w:hideMark/>
          </w:tcPr>
          <w:p w14:paraId="7D0E75E3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Database</w:t>
            </w:r>
          </w:p>
        </w:tc>
        <w:tc>
          <w:tcPr>
            <w:tcW w:w="4389" w:type="dxa"/>
            <w:hideMark/>
          </w:tcPr>
          <w:p w14:paraId="2ECD7F3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Dataset storage and processing</w:t>
            </w:r>
          </w:p>
        </w:tc>
        <w:tc>
          <w:tcPr>
            <w:tcW w:w="2835" w:type="dxa"/>
            <w:hideMark/>
          </w:tcPr>
          <w:p w14:paraId="1C968DFE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CSV Dataset / Pandas </w:t>
            </w:r>
            <w:proofErr w:type="spellStart"/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DataFrame</w:t>
            </w:r>
            <w:proofErr w:type="spellEnd"/>
          </w:p>
        </w:tc>
      </w:tr>
      <w:tr w:rsidR="0016215B" w:rsidRPr="0016215B" w14:paraId="195C9234" w14:textId="77777777" w:rsidTr="0016215B">
        <w:trPr>
          <w:trHeight w:val="372"/>
        </w:trPr>
        <w:tc>
          <w:tcPr>
            <w:tcW w:w="850" w:type="dxa"/>
            <w:hideMark/>
          </w:tcPr>
          <w:p w14:paraId="5332E864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1841" w:type="dxa"/>
            <w:hideMark/>
          </w:tcPr>
          <w:p w14:paraId="630A32C5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 Storage</w:t>
            </w:r>
          </w:p>
        </w:tc>
        <w:tc>
          <w:tcPr>
            <w:tcW w:w="4389" w:type="dxa"/>
            <w:hideMark/>
          </w:tcPr>
          <w:p w14:paraId="194AA5BB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Save trained ML model</w:t>
            </w:r>
          </w:p>
        </w:tc>
        <w:tc>
          <w:tcPr>
            <w:tcW w:w="2835" w:type="dxa"/>
            <w:hideMark/>
          </w:tcPr>
          <w:p w14:paraId="5FC4BB91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Pickle (.</w:t>
            </w:r>
            <w:proofErr w:type="spellStart"/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pkl</w:t>
            </w:r>
            <w:proofErr w:type="spellEnd"/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file)</w:t>
            </w:r>
          </w:p>
        </w:tc>
      </w:tr>
      <w:tr w:rsidR="0016215B" w:rsidRPr="0016215B" w14:paraId="1E99DFDF" w14:textId="77777777" w:rsidTr="0016215B">
        <w:trPr>
          <w:trHeight w:val="734"/>
        </w:trPr>
        <w:tc>
          <w:tcPr>
            <w:tcW w:w="850" w:type="dxa"/>
            <w:hideMark/>
          </w:tcPr>
          <w:p w14:paraId="0F619748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841" w:type="dxa"/>
            <w:hideMark/>
          </w:tcPr>
          <w:p w14:paraId="2DF55616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Deployment Server</w:t>
            </w:r>
          </w:p>
        </w:tc>
        <w:tc>
          <w:tcPr>
            <w:tcW w:w="4389" w:type="dxa"/>
            <w:hideMark/>
          </w:tcPr>
          <w:p w14:paraId="37F454EC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Backend application hosting prediction service</w:t>
            </w:r>
          </w:p>
        </w:tc>
        <w:tc>
          <w:tcPr>
            <w:tcW w:w="2835" w:type="dxa"/>
            <w:hideMark/>
          </w:tcPr>
          <w:p w14:paraId="336AADC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Flask (Python Web Framework)</w:t>
            </w:r>
          </w:p>
        </w:tc>
      </w:tr>
      <w:tr w:rsidR="0016215B" w:rsidRPr="0016215B" w14:paraId="0A1BAD2F" w14:textId="77777777" w:rsidTr="0016215B">
        <w:trPr>
          <w:trHeight w:val="372"/>
        </w:trPr>
        <w:tc>
          <w:tcPr>
            <w:tcW w:w="850" w:type="dxa"/>
            <w:hideMark/>
          </w:tcPr>
          <w:p w14:paraId="102E3E6A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1841" w:type="dxa"/>
            <w:hideMark/>
          </w:tcPr>
          <w:p w14:paraId="591D1829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Visualization</w:t>
            </w:r>
          </w:p>
        </w:tc>
        <w:tc>
          <w:tcPr>
            <w:tcW w:w="4389" w:type="dxa"/>
            <w:hideMark/>
          </w:tcPr>
          <w:p w14:paraId="4C34CAD0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analysis and graphs</w:t>
            </w:r>
          </w:p>
        </w:tc>
        <w:tc>
          <w:tcPr>
            <w:tcW w:w="2835" w:type="dxa"/>
            <w:hideMark/>
          </w:tcPr>
          <w:p w14:paraId="20557950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Matplotlib, Seaborn</w:t>
            </w:r>
          </w:p>
        </w:tc>
      </w:tr>
    </w:tbl>
    <w:p w14:paraId="69DE7D6B" w14:textId="77777777" w:rsidR="0005068E" w:rsidRDefault="0005068E">
      <w:pPr>
        <w:pStyle w:val="Heading2"/>
      </w:pPr>
    </w:p>
    <w:p w14:paraId="40A1B52C" w14:textId="4DFC79EE" w:rsidR="00170535" w:rsidRDefault="00000000">
      <w:pPr>
        <w:pStyle w:val="Heading2"/>
      </w:pPr>
      <w:r>
        <w:t>Table-2: Application Characteristics</w:t>
      </w:r>
    </w:p>
    <w:tbl>
      <w:tblPr>
        <w:tblStyle w:val="TableGrid"/>
        <w:tblW w:w="9866" w:type="dxa"/>
        <w:tblInd w:w="-289" w:type="dxa"/>
        <w:tblLook w:val="04A0" w:firstRow="1" w:lastRow="0" w:firstColumn="1" w:lastColumn="0" w:noHBand="0" w:noVBand="1"/>
      </w:tblPr>
      <w:tblGrid>
        <w:gridCol w:w="859"/>
        <w:gridCol w:w="3007"/>
        <w:gridCol w:w="6000"/>
      </w:tblGrid>
      <w:tr w:rsidR="0016215B" w:rsidRPr="0016215B" w14:paraId="4D8FF709" w14:textId="77777777" w:rsidTr="0016215B">
        <w:trPr>
          <w:trHeight w:val="456"/>
        </w:trPr>
        <w:tc>
          <w:tcPr>
            <w:tcW w:w="859" w:type="dxa"/>
            <w:hideMark/>
          </w:tcPr>
          <w:p w14:paraId="4F617A9E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3007" w:type="dxa"/>
            <w:hideMark/>
          </w:tcPr>
          <w:p w14:paraId="69A9DFE7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Characteristics</w:t>
            </w:r>
          </w:p>
        </w:tc>
        <w:tc>
          <w:tcPr>
            <w:tcW w:w="6000" w:type="dxa"/>
            <w:hideMark/>
          </w:tcPr>
          <w:p w14:paraId="34FF9F53" w14:textId="77777777" w:rsidR="0016215B" w:rsidRPr="0016215B" w:rsidRDefault="0016215B" w:rsidP="001621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 / Technology</w:t>
            </w:r>
          </w:p>
        </w:tc>
      </w:tr>
      <w:tr w:rsidR="0016215B" w:rsidRPr="0016215B" w14:paraId="40D29CF3" w14:textId="77777777" w:rsidTr="0016215B">
        <w:trPr>
          <w:trHeight w:val="896"/>
        </w:trPr>
        <w:tc>
          <w:tcPr>
            <w:tcW w:w="859" w:type="dxa"/>
            <w:hideMark/>
          </w:tcPr>
          <w:p w14:paraId="270503D7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3007" w:type="dxa"/>
            <w:hideMark/>
          </w:tcPr>
          <w:p w14:paraId="06711458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Open-Source Frameworks</w:t>
            </w:r>
          </w:p>
        </w:tc>
        <w:tc>
          <w:tcPr>
            <w:tcW w:w="6000" w:type="dxa"/>
            <w:hideMark/>
          </w:tcPr>
          <w:p w14:paraId="3B262127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Python ecosystem, Scikit-learn, Flask</w:t>
            </w:r>
          </w:p>
        </w:tc>
      </w:tr>
      <w:tr w:rsidR="0016215B" w:rsidRPr="0016215B" w14:paraId="24943D68" w14:textId="77777777" w:rsidTr="0016215B">
        <w:trPr>
          <w:trHeight w:val="440"/>
        </w:trPr>
        <w:tc>
          <w:tcPr>
            <w:tcW w:w="859" w:type="dxa"/>
            <w:hideMark/>
          </w:tcPr>
          <w:p w14:paraId="6ADBF090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3007" w:type="dxa"/>
            <w:hideMark/>
          </w:tcPr>
          <w:p w14:paraId="12A8BFCC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Security Implementations</w:t>
            </w:r>
          </w:p>
        </w:tc>
        <w:tc>
          <w:tcPr>
            <w:tcW w:w="6000" w:type="dxa"/>
            <w:hideMark/>
          </w:tcPr>
          <w:p w14:paraId="6ED2B5C5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 validation and controlled backend processing</w:t>
            </w:r>
          </w:p>
        </w:tc>
      </w:tr>
      <w:tr w:rsidR="0016215B" w:rsidRPr="0016215B" w14:paraId="230ACFD0" w14:textId="77777777" w:rsidTr="0016215B">
        <w:trPr>
          <w:trHeight w:val="913"/>
        </w:trPr>
        <w:tc>
          <w:tcPr>
            <w:tcW w:w="859" w:type="dxa"/>
            <w:hideMark/>
          </w:tcPr>
          <w:p w14:paraId="6604758D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3007" w:type="dxa"/>
            <w:hideMark/>
          </w:tcPr>
          <w:p w14:paraId="541E99F5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Scalable Architecture</w:t>
            </w:r>
          </w:p>
        </w:tc>
        <w:tc>
          <w:tcPr>
            <w:tcW w:w="6000" w:type="dxa"/>
            <w:hideMark/>
          </w:tcPr>
          <w:p w14:paraId="35052FE2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Modular ML pipeline allowing future IoT integration</w:t>
            </w:r>
          </w:p>
        </w:tc>
      </w:tr>
      <w:tr w:rsidR="0016215B" w:rsidRPr="0016215B" w14:paraId="31476341" w14:textId="77777777" w:rsidTr="0016215B">
        <w:trPr>
          <w:trHeight w:val="440"/>
        </w:trPr>
        <w:tc>
          <w:tcPr>
            <w:tcW w:w="859" w:type="dxa"/>
            <w:hideMark/>
          </w:tcPr>
          <w:p w14:paraId="70D328D0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3007" w:type="dxa"/>
            <w:hideMark/>
          </w:tcPr>
          <w:p w14:paraId="6FD1B3FD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Availability</w:t>
            </w:r>
          </w:p>
        </w:tc>
        <w:tc>
          <w:tcPr>
            <w:tcW w:w="6000" w:type="dxa"/>
            <w:hideMark/>
          </w:tcPr>
          <w:p w14:paraId="5AF2D7A3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Local or cloud deployment capability</w:t>
            </w:r>
          </w:p>
        </w:tc>
      </w:tr>
      <w:tr w:rsidR="0016215B" w:rsidRPr="0016215B" w14:paraId="16DC7409" w14:textId="77777777" w:rsidTr="0016215B">
        <w:trPr>
          <w:trHeight w:val="456"/>
        </w:trPr>
        <w:tc>
          <w:tcPr>
            <w:tcW w:w="859" w:type="dxa"/>
            <w:hideMark/>
          </w:tcPr>
          <w:p w14:paraId="1AB782B1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3007" w:type="dxa"/>
            <w:hideMark/>
          </w:tcPr>
          <w:p w14:paraId="0D1D7E1F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Performance</w:t>
            </w:r>
          </w:p>
        </w:tc>
        <w:tc>
          <w:tcPr>
            <w:tcW w:w="6000" w:type="dxa"/>
            <w:hideMark/>
          </w:tcPr>
          <w:p w14:paraId="3F7C191E" w14:textId="77777777" w:rsidR="0016215B" w:rsidRPr="0016215B" w:rsidRDefault="0016215B" w:rsidP="001621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6215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 prediction using trained Decision Tree model</w:t>
            </w:r>
          </w:p>
        </w:tc>
      </w:tr>
    </w:tbl>
    <w:p w14:paraId="0DCB4029" w14:textId="15F3D405" w:rsidR="006737CB" w:rsidRDefault="00000000" w:rsidP="006737CB">
      <w:pPr>
        <w:pStyle w:val="Heading2"/>
      </w:pPr>
      <w:r>
        <w:t>Milestones Implemented:</w:t>
      </w:r>
    </w:p>
    <w:p w14:paraId="2AEAE5A0" w14:textId="77777777" w:rsidR="0016215B" w:rsidRPr="0016215B" w:rsidRDefault="0016215B" w:rsidP="0016215B"/>
    <w:p w14:paraId="4AC48B20" w14:textId="55EEEDBD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 xml:space="preserve">Collected and </w:t>
      </w:r>
      <w:proofErr w:type="spellStart"/>
      <w:r w:rsidRPr="0016215B">
        <w:rPr>
          <w:sz w:val="28"/>
          <w:szCs w:val="28"/>
          <w:lang w:val="en-IN"/>
        </w:rPr>
        <w:t>analyzed</w:t>
      </w:r>
      <w:proofErr w:type="spellEnd"/>
      <w:r w:rsidRPr="0016215B">
        <w:rPr>
          <w:sz w:val="28"/>
          <w:szCs w:val="28"/>
          <w:lang w:val="en-IN"/>
        </w:rPr>
        <w:t xml:space="preserve"> electric motor sensor dataset</w:t>
      </w:r>
    </w:p>
    <w:p w14:paraId="711A2CDA" w14:textId="43F25CEB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Performed data cleaning and preprocessing</w:t>
      </w:r>
    </w:p>
    <w:p w14:paraId="1437AC6C" w14:textId="7BC14990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 xml:space="preserve">Applied feature scaling using </w:t>
      </w:r>
      <w:proofErr w:type="spellStart"/>
      <w:r w:rsidRPr="0016215B">
        <w:rPr>
          <w:sz w:val="28"/>
          <w:szCs w:val="28"/>
          <w:lang w:val="en-IN"/>
        </w:rPr>
        <w:t>MinMaxScaler</w:t>
      </w:r>
      <w:proofErr w:type="spellEnd"/>
    </w:p>
    <w:p w14:paraId="36DE5D36" w14:textId="6F090CFD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Split dataset into training and testing sets</w:t>
      </w:r>
    </w:p>
    <w:p w14:paraId="0BAAC061" w14:textId="3CEDC21C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Implemented multiple regression models</w:t>
      </w:r>
    </w:p>
    <w:p w14:paraId="30A301F6" w14:textId="01ECF1C9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Compared models using RMSE and R² metrics</w:t>
      </w:r>
    </w:p>
    <w:p w14:paraId="788F0119" w14:textId="3964713E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Selected Decision Tree Regressor as final model</w:t>
      </w:r>
    </w:p>
    <w:p w14:paraId="212A07E8" w14:textId="2E453377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Saved trained model using Pickle</w:t>
      </w:r>
    </w:p>
    <w:p w14:paraId="647E1171" w14:textId="38C57072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Developed Flask backend for prediction service</w:t>
      </w:r>
    </w:p>
    <w:p w14:paraId="537004CD" w14:textId="11913684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Designed web interface for user interaction</w:t>
      </w:r>
    </w:p>
    <w:p w14:paraId="0B7503C5" w14:textId="3B181680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Integrated model prediction with frontend inputs</w:t>
      </w:r>
    </w:p>
    <w:p w14:paraId="231E4122" w14:textId="2FF228A2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Tested system performance and validated prediction accuracy</w:t>
      </w:r>
    </w:p>
    <w:p w14:paraId="5AB58167" w14:textId="0414C9F8" w:rsidR="0016215B" w:rsidRPr="0016215B" w:rsidRDefault="0016215B" w:rsidP="0016215B">
      <w:pPr>
        <w:pStyle w:val="ListParagraph"/>
        <w:numPr>
          <w:ilvl w:val="0"/>
          <w:numId w:val="20"/>
        </w:numPr>
        <w:rPr>
          <w:sz w:val="28"/>
          <w:szCs w:val="28"/>
          <w:lang w:val="en-IN"/>
        </w:rPr>
      </w:pPr>
      <w:r w:rsidRPr="0016215B">
        <w:rPr>
          <w:sz w:val="28"/>
          <w:szCs w:val="28"/>
          <w:lang w:val="en-IN"/>
        </w:rPr>
        <w:t>Completed deployment-ready predictive maintenance system</w:t>
      </w:r>
    </w:p>
    <w:p w14:paraId="59084C2C" w14:textId="77777777" w:rsidR="006737CB" w:rsidRPr="006737CB" w:rsidRDefault="006737CB" w:rsidP="006737CB"/>
    <w:p w14:paraId="629282A3" w14:textId="716D236C" w:rsidR="0016215B" w:rsidRPr="0016215B" w:rsidRDefault="00000000" w:rsidP="0016215B">
      <w:pPr>
        <w:pStyle w:val="Heading2"/>
      </w:pPr>
      <w:r>
        <w:t>References:</w:t>
      </w:r>
    </w:p>
    <w:p w14:paraId="29AA9B65" w14:textId="77777777" w:rsidR="0016215B" w:rsidRPr="0016215B" w:rsidRDefault="0016215B" w:rsidP="0016215B">
      <w:pPr>
        <w:numPr>
          <w:ilvl w:val="0"/>
          <w:numId w:val="21"/>
        </w:numPr>
        <w:rPr>
          <w:lang w:val="en-IN"/>
        </w:rPr>
      </w:pPr>
      <w:hyperlink r:id="rId6" w:tgtFrame="_new" w:history="1">
        <w:r w:rsidRPr="0016215B">
          <w:rPr>
            <w:rStyle w:val="Hyperlink"/>
            <w:lang w:val="en-IN"/>
          </w:rPr>
          <w:t>https://scikit-learn.org/stable/</w:t>
        </w:r>
      </w:hyperlink>
    </w:p>
    <w:p w14:paraId="11182A57" w14:textId="77777777" w:rsidR="0016215B" w:rsidRPr="0016215B" w:rsidRDefault="0016215B" w:rsidP="0016215B">
      <w:pPr>
        <w:numPr>
          <w:ilvl w:val="0"/>
          <w:numId w:val="21"/>
        </w:numPr>
        <w:rPr>
          <w:lang w:val="en-IN"/>
        </w:rPr>
      </w:pPr>
      <w:hyperlink r:id="rId7" w:tgtFrame="_new" w:history="1">
        <w:r w:rsidRPr="0016215B">
          <w:rPr>
            <w:rStyle w:val="Hyperlink"/>
            <w:lang w:val="en-IN"/>
          </w:rPr>
          <w:t>https://pandas.pydata.org/docs/</w:t>
        </w:r>
      </w:hyperlink>
    </w:p>
    <w:p w14:paraId="671D0B5E" w14:textId="77777777" w:rsidR="0016215B" w:rsidRPr="0016215B" w:rsidRDefault="0016215B" w:rsidP="0016215B">
      <w:pPr>
        <w:numPr>
          <w:ilvl w:val="0"/>
          <w:numId w:val="21"/>
        </w:numPr>
        <w:rPr>
          <w:lang w:val="en-IN"/>
        </w:rPr>
      </w:pPr>
      <w:hyperlink r:id="rId8" w:tgtFrame="_new" w:history="1">
        <w:r w:rsidRPr="0016215B">
          <w:rPr>
            <w:rStyle w:val="Hyperlink"/>
            <w:lang w:val="en-IN"/>
          </w:rPr>
          <w:t>https://flask.palletsprojects.com/</w:t>
        </w:r>
      </w:hyperlink>
    </w:p>
    <w:p w14:paraId="604A0517" w14:textId="77777777" w:rsidR="0016215B" w:rsidRPr="0016215B" w:rsidRDefault="0016215B" w:rsidP="0016215B">
      <w:pPr>
        <w:numPr>
          <w:ilvl w:val="0"/>
          <w:numId w:val="21"/>
        </w:numPr>
        <w:rPr>
          <w:lang w:val="en-IN"/>
        </w:rPr>
      </w:pPr>
      <w:hyperlink r:id="rId9" w:tgtFrame="_new" w:history="1">
        <w:r w:rsidRPr="0016215B">
          <w:rPr>
            <w:rStyle w:val="Hyperlink"/>
            <w:lang w:val="en-IN"/>
          </w:rPr>
          <w:t>https://numpy.org/doc/</w:t>
        </w:r>
      </w:hyperlink>
    </w:p>
    <w:p w14:paraId="12B22B6F" w14:textId="77777777" w:rsidR="0016215B" w:rsidRPr="0016215B" w:rsidRDefault="0016215B" w:rsidP="0016215B">
      <w:pPr>
        <w:numPr>
          <w:ilvl w:val="0"/>
          <w:numId w:val="21"/>
        </w:numPr>
        <w:rPr>
          <w:lang w:val="en-IN"/>
        </w:rPr>
      </w:pPr>
      <w:hyperlink r:id="rId10" w:tgtFrame="_new" w:history="1">
        <w:r w:rsidRPr="0016215B">
          <w:rPr>
            <w:rStyle w:val="Hyperlink"/>
            <w:lang w:val="en-IN"/>
          </w:rPr>
          <w:t>https://matplotlib.org/stable/</w:t>
        </w:r>
      </w:hyperlink>
    </w:p>
    <w:p w14:paraId="67D20019" w14:textId="1B164E1D" w:rsidR="00170535" w:rsidRDefault="00000000">
      <w:r>
        <w:br/>
      </w:r>
    </w:p>
    <w:sectPr w:rsidR="00170535" w:rsidSect="0005068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F24CB"/>
    <w:multiLevelType w:val="multilevel"/>
    <w:tmpl w:val="90F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C1145"/>
    <w:multiLevelType w:val="multilevel"/>
    <w:tmpl w:val="C2A8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349F1"/>
    <w:multiLevelType w:val="multilevel"/>
    <w:tmpl w:val="DEA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38E1"/>
    <w:multiLevelType w:val="hybridMultilevel"/>
    <w:tmpl w:val="BD3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8504A"/>
    <w:multiLevelType w:val="multilevel"/>
    <w:tmpl w:val="EA1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61A1F"/>
    <w:multiLevelType w:val="hybridMultilevel"/>
    <w:tmpl w:val="ADE6E2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B5A95"/>
    <w:multiLevelType w:val="multilevel"/>
    <w:tmpl w:val="820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10261"/>
    <w:multiLevelType w:val="multilevel"/>
    <w:tmpl w:val="FAC6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57871"/>
    <w:multiLevelType w:val="hybridMultilevel"/>
    <w:tmpl w:val="CDB06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60A7E"/>
    <w:multiLevelType w:val="hybridMultilevel"/>
    <w:tmpl w:val="000AD2C0"/>
    <w:lvl w:ilvl="0" w:tplc="94F89D6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37959"/>
    <w:multiLevelType w:val="multilevel"/>
    <w:tmpl w:val="38B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E097A"/>
    <w:multiLevelType w:val="hybridMultilevel"/>
    <w:tmpl w:val="630C2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20974">
    <w:abstractNumId w:val="8"/>
  </w:num>
  <w:num w:numId="2" w16cid:durableId="1644775829">
    <w:abstractNumId w:val="6"/>
  </w:num>
  <w:num w:numId="3" w16cid:durableId="1562254515">
    <w:abstractNumId w:val="5"/>
  </w:num>
  <w:num w:numId="4" w16cid:durableId="1316647464">
    <w:abstractNumId w:val="4"/>
  </w:num>
  <w:num w:numId="5" w16cid:durableId="1296333627">
    <w:abstractNumId w:val="7"/>
  </w:num>
  <w:num w:numId="6" w16cid:durableId="476269420">
    <w:abstractNumId w:val="3"/>
  </w:num>
  <w:num w:numId="7" w16cid:durableId="724597560">
    <w:abstractNumId w:val="2"/>
  </w:num>
  <w:num w:numId="8" w16cid:durableId="166134944">
    <w:abstractNumId w:val="1"/>
  </w:num>
  <w:num w:numId="9" w16cid:durableId="1586770266">
    <w:abstractNumId w:val="0"/>
  </w:num>
  <w:num w:numId="10" w16cid:durableId="49156410">
    <w:abstractNumId w:val="12"/>
  </w:num>
  <w:num w:numId="11" w16cid:durableId="637534559">
    <w:abstractNumId w:val="18"/>
  </w:num>
  <w:num w:numId="12" w16cid:durableId="189953996">
    <w:abstractNumId w:val="15"/>
  </w:num>
  <w:num w:numId="13" w16cid:durableId="612633825">
    <w:abstractNumId w:val="19"/>
  </w:num>
  <w:num w:numId="14" w16cid:durableId="1274438615">
    <w:abstractNumId w:val="20"/>
  </w:num>
  <w:num w:numId="15" w16cid:durableId="2002805295">
    <w:abstractNumId w:val="9"/>
  </w:num>
  <w:num w:numId="16" w16cid:durableId="137958109">
    <w:abstractNumId w:val="16"/>
  </w:num>
  <w:num w:numId="17" w16cid:durableId="988362197">
    <w:abstractNumId w:val="10"/>
  </w:num>
  <w:num w:numId="18" w16cid:durableId="505562784">
    <w:abstractNumId w:val="17"/>
  </w:num>
  <w:num w:numId="19" w16cid:durableId="563375507">
    <w:abstractNumId w:val="13"/>
  </w:num>
  <w:num w:numId="20" w16cid:durableId="905721032">
    <w:abstractNumId w:val="14"/>
  </w:num>
  <w:num w:numId="21" w16cid:durableId="17895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68E"/>
    <w:rsid w:val="0006063C"/>
    <w:rsid w:val="001125B7"/>
    <w:rsid w:val="0015074B"/>
    <w:rsid w:val="0016215B"/>
    <w:rsid w:val="00170535"/>
    <w:rsid w:val="001C3B4E"/>
    <w:rsid w:val="001F7BFA"/>
    <w:rsid w:val="0029639D"/>
    <w:rsid w:val="00326F90"/>
    <w:rsid w:val="00540BEE"/>
    <w:rsid w:val="005C0C32"/>
    <w:rsid w:val="006737CB"/>
    <w:rsid w:val="007022D2"/>
    <w:rsid w:val="007511CA"/>
    <w:rsid w:val="008526CA"/>
    <w:rsid w:val="00AA1D8D"/>
    <w:rsid w:val="00B47730"/>
    <w:rsid w:val="00CB0664"/>
    <w:rsid w:val="00E91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4BFD8"/>
  <w14:defaultImageDpi w14:val="300"/>
  <w15:docId w15:val="{2802A366-5938-4CD1-B9F0-B9C2D0DD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125B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37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ikit-learn.org/stable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tplotlib.org/stab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umpy.org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Dasam Venkata Pravallika</cp:lastModifiedBy>
  <cp:revision>2</cp:revision>
  <dcterms:created xsi:type="dcterms:W3CDTF">2026-02-18T07:45:00Z</dcterms:created>
  <dcterms:modified xsi:type="dcterms:W3CDTF">2026-02-18T07:45:00Z</dcterms:modified>
  <cp:category/>
</cp:coreProperties>
</file>