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F8" w:rsidRDefault="005E0734">
      <w:r>
        <w:rPr>
          <w:rFonts w:hint="eastAsia"/>
        </w:rPr>
        <w:t>性能</w:t>
      </w:r>
      <w:r>
        <w:t>度量矩阵：混淆矩阵</w:t>
      </w:r>
    </w:p>
    <w:p w:rsidR="005E0734" w:rsidRDefault="004A3E36">
      <w:r>
        <w:rPr>
          <w:rFonts w:hint="eastAsia"/>
        </w:rPr>
        <w:t>二类</w:t>
      </w:r>
      <w:r>
        <w:t>问题的混淆矩阵：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06B4" w:rsidTr="00C92CF8">
        <w:tc>
          <w:tcPr>
            <w:tcW w:w="4148" w:type="dxa"/>
            <w:gridSpan w:val="2"/>
            <w:vMerge w:val="restart"/>
          </w:tcPr>
          <w:p w:rsidR="008006B4" w:rsidRDefault="008006B4">
            <w:pPr>
              <w:rPr>
                <w:rFonts w:hint="eastAsia"/>
              </w:rPr>
            </w:pPr>
          </w:p>
        </w:tc>
        <w:tc>
          <w:tcPr>
            <w:tcW w:w="4148" w:type="dxa"/>
            <w:gridSpan w:val="2"/>
          </w:tcPr>
          <w:p w:rsidR="008006B4" w:rsidRDefault="008006B4" w:rsidP="00420D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预测</w:t>
            </w:r>
            <w:r>
              <w:t>结果</w:t>
            </w:r>
          </w:p>
        </w:tc>
      </w:tr>
      <w:tr w:rsidR="008006B4" w:rsidTr="00C92CF8">
        <w:tc>
          <w:tcPr>
            <w:tcW w:w="4148" w:type="dxa"/>
            <w:gridSpan w:val="2"/>
            <w:vMerge/>
          </w:tcPr>
          <w:p w:rsidR="008006B4" w:rsidRDefault="008006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006B4" w:rsidRDefault="008006B4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2074" w:type="dxa"/>
          </w:tcPr>
          <w:p w:rsidR="008006B4" w:rsidRDefault="008006B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4A3E36" w:rsidTr="004A3E36">
        <w:tc>
          <w:tcPr>
            <w:tcW w:w="2074" w:type="dxa"/>
            <w:vMerge w:val="restart"/>
          </w:tcPr>
          <w:p w:rsidR="004A3E36" w:rsidRDefault="004A3E36" w:rsidP="00420D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  <w:r>
              <w:t>结果</w:t>
            </w:r>
          </w:p>
        </w:tc>
        <w:tc>
          <w:tcPr>
            <w:tcW w:w="2074" w:type="dxa"/>
          </w:tcPr>
          <w:p w:rsidR="004A3E36" w:rsidRDefault="004A3E3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2074" w:type="dxa"/>
          </w:tcPr>
          <w:p w:rsidR="004A3E36" w:rsidRDefault="004A3E36">
            <w:pPr>
              <w:rPr>
                <w:rFonts w:hint="eastAsia"/>
              </w:rPr>
            </w:pPr>
            <w:r>
              <w:rPr>
                <w:rFonts w:hint="eastAsia"/>
              </w:rPr>
              <w:t>真阳</w:t>
            </w:r>
            <w:r>
              <w:t>例</w:t>
            </w:r>
            <w:r>
              <w:rPr>
                <w:rFonts w:hint="eastAsia"/>
              </w:rPr>
              <w:t>（TP）</w:t>
            </w:r>
          </w:p>
        </w:tc>
        <w:tc>
          <w:tcPr>
            <w:tcW w:w="2074" w:type="dxa"/>
          </w:tcPr>
          <w:p w:rsidR="004A3E36" w:rsidRDefault="006D74D8">
            <w:pPr>
              <w:rPr>
                <w:rFonts w:hint="eastAsia"/>
              </w:rPr>
            </w:pPr>
            <w:r>
              <w:rPr>
                <w:rFonts w:hint="eastAsia"/>
              </w:rPr>
              <w:t>假</w:t>
            </w:r>
            <w:r>
              <w:t>阴例（</w:t>
            </w:r>
            <w:r>
              <w:rPr>
                <w:rFonts w:hint="eastAsia"/>
              </w:rPr>
              <w:t>FN</w:t>
            </w:r>
            <w:r>
              <w:t>）</w:t>
            </w:r>
          </w:p>
        </w:tc>
      </w:tr>
      <w:tr w:rsidR="004A3E36" w:rsidTr="004A3E36">
        <w:tc>
          <w:tcPr>
            <w:tcW w:w="2074" w:type="dxa"/>
            <w:vMerge/>
          </w:tcPr>
          <w:p w:rsidR="004A3E36" w:rsidRDefault="004A3E3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A3E36" w:rsidRDefault="004A3E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:rsidR="004A3E36" w:rsidRDefault="004A3E36">
            <w:pPr>
              <w:rPr>
                <w:rFonts w:hint="eastAsia"/>
              </w:rPr>
            </w:pPr>
            <w:r>
              <w:rPr>
                <w:rFonts w:hint="eastAsia"/>
              </w:rPr>
              <w:t>假</w:t>
            </w:r>
            <w:r>
              <w:t>阳例</w:t>
            </w:r>
            <w:r>
              <w:rPr>
                <w:rFonts w:hint="eastAsia"/>
              </w:rPr>
              <w:t>（FP）</w:t>
            </w:r>
          </w:p>
        </w:tc>
        <w:tc>
          <w:tcPr>
            <w:tcW w:w="2074" w:type="dxa"/>
          </w:tcPr>
          <w:p w:rsidR="004A3E36" w:rsidRDefault="006D74D8">
            <w:pPr>
              <w:rPr>
                <w:rFonts w:hint="eastAsia"/>
              </w:rPr>
            </w:pPr>
            <w:r>
              <w:rPr>
                <w:rFonts w:hint="eastAsia"/>
              </w:rPr>
              <w:t>真</w:t>
            </w:r>
            <w:r>
              <w:t>阴</w:t>
            </w:r>
            <w:r>
              <w:rPr>
                <w:rFonts w:hint="eastAsia"/>
              </w:rPr>
              <w:t>例</w:t>
            </w:r>
            <w:r>
              <w:t>（</w:t>
            </w:r>
            <w:r>
              <w:rPr>
                <w:rFonts w:hint="eastAsia"/>
              </w:rPr>
              <w:t>TN</w:t>
            </w:r>
            <w:r>
              <w:t>）</w:t>
            </w:r>
          </w:p>
        </w:tc>
      </w:tr>
    </w:tbl>
    <w:p w:rsidR="004A3E36" w:rsidRDefault="004A3E36"/>
    <w:p w:rsidR="006D71A6" w:rsidRDefault="006D71A6">
      <w:r>
        <w:rPr>
          <w:rFonts w:hint="eastAsia"/>
        </w:rPr>
        <w:t>相关</w:t>
      </w:r>
      <w:r>
        <w:t>指标：</w:t>
      </w:r>
    </w:p>
    <w:p w:rsidR="006D71A6" w:rsidRDefault="006D71A6">
      <w:r>
        <w:rPr>
          <w:rFonts w:hint="eastAsia"/>
        </w:rPr>
        <w:t>准确率</w:t>
      </w:r>
      <w:r>
        <w:t>：</w:t>
      </w:r>
      <w:r>
        <w:rPr>
          <w:rFonts w:hint="eastAsia"/>
        </w:rPr>
        <w:t xml:space="preserve"> </w:t>
      </w:r>
      <w:r w:rsidRPr="003C3EEC">
        <w:rPr>
          <w:position w:val="-28"/>
        </w:rPr>
        <w:object w:dxaOrig="22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33pt" o:ole="">
            <v:imagedata r:id="rId4" o:title=""/>
          </v:shape>
          <o:OLEObject Type="Embed" ProgID="Equation.DSMT4" ShapeID="_x0000_i1025" DrawAspect="Content" ObjectID="_1539518616" r:id="rId5"/>
        </w:object>
      </w:r>
    </w:p>
    <w:p w:rsidR="006D71A6" w:rsidRDefault="006D71A6">
      <w:r>
        <w:rPr>
          <w:rFonts w:hint="eastAsia"/>
        </w:rPr>
        <w:t>召回率</w:t>
      </w:r>
      <w:r>
        <w:t>：</w:t>
      </w:r>
      <w:r w:rsidR="00144F46" w:rsidRPr="003C3EEC">
        <w:rPr>
          <w:position w:val="-28"/>
        </w:rPr>
        <w:object w:dxaOrig="2000" w:dyaOrig="660">
          <v:shape id="_x0000_i1028" type="#_x0000_t75" style="width:99.75pt;height:33pt" o:ole="">
            <v:imagedata r:id="rId6" o:title=""/>
          </v:shape>
          <o:OLEObject Type="Embed" ProgID="Equation.DSMT4" ShapeID="_x0000_i1028" DrawAspect="Content" ObjectID="_1539518617" r:id="rId7"/>
        </w:object>
      </w:r>
    </w:p>
    <w:p w:rsidR="00EE31B8" w:rsidRDefault="00144F46">
      <w:r>
        <w:rPr>
          <w:rFonts w:hint="eastAsia"/>
        </w:rPr>
        <w:t>ROC</w:t>
      </w:r>
      <w:r>
        <w:t>曲线：</w:t>
      </w:r>
    </w:p>
    <w:p w:rsidR="00144F46" w:rsidRDefault="00EE31B8">
      <w:r>
        <w:rPr>
          <w:rFonts w:hint="eastAsia"/>
        </w:rPr>
        <w:t>横轴</w:t>
      </w:r>
      <w:r>
        <w:t>表示</w:t>
      </w:r>
      <w:r>
        <w:rPr>
          <w:rFonts w:hint="eastAsia"/>
        </w:rPr>
        <w:t>假</w:t>
      </w:r>
      <w:r>
        <w:t>阳例，</w:t>
      </w:r>
      <w:r>
        <w:rPr>
          <w:rFonts w:hint="eastAsia"/>
        </w:rPr>
        <w:t>即</w:t>
      </w:r>
      <w:r w:rsidRPr="003C3EEC">
        <w:rPr>
          <w:position w:val="-28"/>
        </w:rPr>
        <w:object w:dxaOrig="1100" w:dyaOrig="660">
          <v:shape id="_x0000_i1029" type="#_x0000_t75" style="width:54.75pt;height:33pt" o:ole="">
            <v:imagedata r:id="rId8" o:title=""/>
          </v:shape>
          <o:OLEObject Type="Embed" ProgID="Equation.DSMT4" ShapeID="_x0000_i1029" DrawAspect="Content" ObjectID="_1539518618" r:id="rId9"/>
        </w:object>
      </w:r>
    </w:p>
    <w:p w:rsidR="00EE31B8" w:rsidRDefault="00EE31B8">
      <w:r>
        <w:rPr>
          <w:rFonts w:hint="eastAsia"/>
        </w:rPr>
        <w:t>纵轴</w:t>
      </w:r>
      <w:r>
        <w:t>表示真阳例，</w:t>
      </w:r>
      <w:r>
        <w:rPr>
          <w:rFonts w:hint="eastAsia"/>
        </w:rPr>
        <w:t>即</w:t>
      </w:r>
      <w:r w:rsidRPr="003C3EEC">
        <w:rPr>
          <w:position w:val="-28"/>
        </w:rPr>
        <w:object w:dxaOrig="1100" w:dyaOrig="660">
          <v:shape id="_x0000_i1030" type="#_x0000_t75" style="width:54.75pt;height:33pt" o:ole="">
            <v:imagedata r:id="rId10" o:title=""/>
          </v:shape>
          <o:OLEObject Type="Embed" ProgID="Equation.DSMT4" ShapeID="_x0000_i1030" DrawAspect="Content" ObjectID="_1539518619" r:id="rId11"/>
        </w:object>
      </w:r>
    </w:p>
    <w:p w:rsidR="008F7B77" w:rsidRPr="005E0734" w:rsidRDefault="008F7B77">
      <w:pPr>
        <w:rPr>
          <w:rFonts w:hint="eastAsia"/>
        </w:rPr>
      </w:pPr>
      <w:r>
        <w:rPr>
          <w:rFonts w:hint="eastAsia"/>
        </w:rPr>
        <w:t>对</w:t>
      </w:r>
      <w:r>
        <w:t>不同的ROC</w:t>
      </w:r>
      <w:r>
        <w:rPr>
          <w:rFonts w:hint="eastAsia"/>
        </w:rPr>
        <w:t>曲线</w:t>
      </w:r>
      <w:r>
        <w:t>，进行比较的一个指标是曲线下的面积，即AUC，AUC给出的</w:t>
      </w:r>
      <w:r>
        <w:rPr>
          <w:rFonts w:hint="eastAsia"/>
        </w:rPr>
        <w:t>是</w:t>
      </w:r>
      <w:r>
        <w:t>分类器的平均</w:t>
      </w:r>
      <w:r>
        <w:rPr>
          <w:rFonts w:hint="eastAsia"/>
        </w:rPr>
        <w:t>性</w:t>
      </w:r>
      <w:r>
        <w:t>能</w:t>
      </w:r>
      <w:r>
        <w:rPr>
          <w:rFonts w:hint="eastAsia"/>
        </w:rPr>
        <w:t>值</w:t>
      </w:r>
      <w:r>
        <w:t>，一个完美</w:t>
      </w:r>
      <w:r>
        <w:rPr>
          <w:rFonts w:hint="eastAsia"/>
        </w:rPr>
        <w:t>的</w:t>
      </w:r>
      <w:r>
        <w:t>分类器的AUC为</w:t>
      </w:r>
      <w:r>
        <w:rPr>
          <w:rFonts w:hint="eastAsia"/>
        </w:rPr>
        <w:t>1.0，而</w:t>
      </w:r>
      <w:r>
        <w:t>随机猜测的AUC则为</w:t>
      </w:r>
      <w:r>
        <w:rPr>
          <w:rFonts w:hint="eastAsia"/>
        </w:rPr>
        <w:t>0.5</w:t>
      </w:r>
      <w:bookmarkStart w:id="0" w:name="_GoBack"/>
      <w:bookmarkEnd w:id="0"/>
    </w:p>
    <w:sectPr w:rsidR="008F7B77" w:rsidRPr="005E0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3F"/>
    <w:rsid w:val="00144F46"/>
    <w:rsid w:val="0030033F"/>
    <w:rsid w:val="00420DCA"/>
    <w:rsid w:val="004A3E36"/>
    <w:rsid w:val="005E0734"/>
    <w:rsid w:val="006D71A6"/>
    <w:rsid w:val="006D74D8"/>
    <w:rsid w:val="008006B4"/>
    <w:rsid w:val="008F7B77"/>
    <w:rsid w:val="00E460F8"/>
    <w:rsid w:val="00EE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F8CE"/>
  <w15:chartTrackingRefBased/>
  <w15:docId w15:val="{C8C66512-E8BE-4181-A0C3-23F21D9D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271</Characters>
  <Application>Microsoft Office Word</Application>
  <DocSecurity>0</DocSecurity>
  <Lines>2</Lines>
  <Paragraphs>1</Paragraphs>
  <ScaleCrop>false</ScaleCrop>
  <Company>China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2016-11-01T06:51:00Z</dcterms:created>
  <dcterms:modified xsi:type="dcterms:W3CDTF">2016-11-01T07:17:00Z</dcterms:modified>
</cp:coreProperties>
</file>