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7F" w:rsidRDefault="00EA76EE">
      <w:r>
        <w:rPr>
          <w:rFonts w:hint="eastAsia"/>
        </w:rPr>
        <w:t>Adaboost的</w:t>
      </w:r>
      <w:r>
        <w:t>执行流程如下：</w:t>
      </w:r>
    </w:p>
    <w:p w:rsidR="00EA76EE" w:rsidRDefault="00AE18AA" w:rsidP="0022575C">
      <w:pPr>
        <w:ind w:firstLineChars="100" w:firstLine="210"/>
      </w:pPr>
      <w:r>
        <w:rPr>
          <w:rFonts w:hint="eastAsia"/>
        </w:rPr>
        <w:t>训练</w:t>
      </w:r>
      <w:r>
        <w:t>数据中的每个样本，并赋予其一个权重，这些权重构成了向量D。一开始</w:t>
      </w:r>
      <w:r>
        <w:rPr>
          <w:rFonts w:hint="eastAsia"/>
        </w:rPr>
        <w:t>，</w:t>
      </w:r>
      <w:r>
        <w:t>这些权重都初始化成相等值，首先在训练数据</w:t>
      </w:r>
      <w:r>
        <w:rPr>
          <w:rFonts w:hint="eastAsia"/>
        </w:rPr>
        <w:t>上</w:t>
      </w:r>
      <w:r>
        <w:t>训练</w:t>
      </w:r>
      <w:r>
        <w:rPr>
          <w:rFonts w:hint="eastAsia"/>
        </w:rPr>
        <w:t>出</w:t>
      </w:r>
      <w:r>
        <w:t>一个</w:t>
      </w:r>
      <w:r>
        <w:rPr>
          <w:rFonts w:hint="eastAsia"/>
        </w:rPr>
        <w:t>弱</w:t>
      </w:r>
      <w:r>
        <w:t>分类器并计算该分类器的错误率，然后在同一</w:t>
      </w:r>
      <w:r>
        <w:rPr>
          <w:rFonts w:hint="eastAsia"/>
        </w:rPr>
        <w:t>数据</w:t>
      </w:r>
      <w:r>
        <w:t>集上再次训练弱分类器。在</w:t>
      </w:r>
      <w:r>
        <w:rPr>
          <w:rFonts w:hint="eastAsia"/>
        </w:rPr>
        <w:t>分类</w:t>
      </w:r>
      <w:r>
        <w:t>器的第二次训练当中，将会重新调整每个</w:t>
      </w:r>
      <w:r>
        <w:rPr>
          <w:rFonts w:hint="eastAsia"/>
        </w:rPr>
        <w:t>样本</w:t>
      </w:r>
      <w:r>
        <w:t>的权重，其中第一次分</w:t>
      </w:r>
      <w:r>
        <w:rPr>
          <w:rFonts w:hint="eastAsia"/>
        </w:rPr>
        <w:t>对的</w:t>
      </w:r>
      <w:r>
        <w:t>样本</w:t>
      </w:r>
      <w:r w:rsidR="0022575C">
        <w:rPr>
          <w:rFonts w:hint="eastAsia"/>
        </w:rPr>
        <w:t>的</w:t>
      </w:r>
      <w:r w:rsidR="0022575C">
        <w:t>权重将会降低，</w:t>
      </w:r>
      <w:r w:rsidR="0022575C">
        <w:rPr>
          <w:rFonts w:hint="eastAsia"/>
        </w:rPr>
        <w:t>而</w:t>
      </w:r>
      <w:r w:rsidR="0022575C">
        <w:t>第一次分错</w:t>
      </w:r>
      <w:r w:rsidR="0022575C">
        <w:rPr>
          <w:rFonts w:hint="eastAsia"/>
        </w:rPr>
        <w:t>的</w:t>
      </w:r>
      <w:r w:rsidR="0022575C">
        <w:t>样本的权重将会提高。</w:t>
      </w:r>
    </w:p>
    <w:p w:rsidR="0022575C" w:rsidRDefault="0022575C"/>
    <w:p w:rsidR="0022575C" w:rsidRDefault="0022575C">
      <w:r>
        <w:rPr>
          <w:rFonts w:hint="eastAsia"/>
        </w:rPr>
        <w:t xml:space="preserve">  为了</w:t>
      </w:r>
      <w:r>
        <w:t>从所有的弱分类器中得到最终的分类结果，AdaBoost</w:t>
      </w:r>
      <w:r w:rsidR="001A730C">
        <w:t>为每个分类器</w:t>
      </w:r>
      <w:r w:rsidR="001A730C">
        <w:rPr>
          <w:rFonts w:hint="eastAsia"/>
        </w:rPr>
        <w:t>都</w:t>
      </w:r>
      <w:r w:rsidR="001A730C">
        <w:t>分配了一个权重值alpha，这些alpha值是基于每个弱分类器的错误率进行计算的。其中</w:t>
      </w:r>
      <w:r w:rsidR="001A730C">
        <w:rPr>
          <w:rFonts w:hint="eastAsia"/>
        </w:rPr>
        <w:t>，错误</w:t>
      </w:r>
      <w:r w:rsidR="001A730C">
        <w:t>率</w:t>
      </w:r>
      <w:r w:rsidR="001A730C" w:rsidRPr="00D24F99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5" o:title=""/>
          </v:shape>
          <o:OLEObject Type="Embed" ProgID="Equation.DSMT4" ShapeID="_x0000_i1025" DrawAspect="Content" ObjectID="_1539516643" r:id="rId6"/>
        </w:object>
      </w:r>
      <w:r w:rsidR="001A730C">
        <w:rPr>
          <w:rFonts w:hint="eastAsia"/>
        </w:rPr>
        <w:t>的</w:t>
      </w:r>
      <w:r w:rsidR="001A730C">
        <w:t>定义为：</w:t>
      </w:r>
    </w:p>
    <w:p w:rsidR="001A730C" w:rsidRPr="001A730C" w:rsidRDefault="001A730C">
      <m:oMathPara>
        <m:oMath>
          <m:r>
            <m:rPr>
              <m:sty m:val="p"/>
            </m:rP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未正确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分类的样本数目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所有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样本的数目</m:t>
              </m:r>
            </m:den>
          </m:f>
        </m:oMath>
      </m:oMathPara>
    </w:p>
    <w:p w:rsidR="001A730C" w:rsidRDefault="001A730C">
      <w:r>
        <w:rPr>
          <w:rFonts w:hint="eastAsia"/>
        </w:rPr>
        <w:t>而</w:t>
      </w:r>
      <w:r>
        <w:t>alpha的</w:t>
      </w:r>
      <w:r>
        <w:rPr>
          <w:rFonts w:hint="eastAsia"/>
        </w:rPr>
        <w:t>计算</w:t>
      </w:r>
      <w:r>
        <w:t>公式如下：</w:t>
      </w:r>
    </w:p>
    <w:p w:rsidR="001A730C" w:rsidRPr="0022575C" w:rsidRDefault="005328D5" w:rsidP="005328D5">
      <w:pPr>
        <w:ind w:firstLineChars="1500" w:firstLine="3150"/>
        <w:rPr>
          <w:rFonts w:hint="eastAsia"/>
        </w:rPr>
      </w:pPr>
      <w:r w:rsidRPr="00D24F99">
        <w:rPr>
          <w:position w:val="-24"/>
        </w:rPr>
        <w:object w:dxaOrig="1460" w:dyaOrig="620">
          <v:shape id="_x0000_i1026" type="#_x0000_t75" style="width:72.75pt;height:30.75pt" o:ole="">
            <v:imagedata r:id="rId7" o:title=""/>
          </v:shape>
          <o:OLEObject Type="Embed" ProgID="Equation.DSMT4" ShapeID="_x0000_i1026" DrawAspect="Content" ObjectID="_1539516644" r:id="rId8"/>
        </w:object>
      </w:r>
    </w:p>
    <w:p w:rsidR="00AE18AA" w:rsidRDefault="005328D5" w:rsidP="005328D5">
      <w:pPr>
        <w:ind w:firstLineChars="100" w:firstLine="210"/>
      </w:pPr>
      <w:r>
        <w:rPr>
          <w:rFonts w:hint="eastAsia"/>
        </w:rPr>
        <w:t>计算出</w:t>
      </w:r>
      <w:r>
        <w:t>alpha值之后，可以对权重向量D进行更新，以使得那些正确分</w:t>
      </w:r>
      <w:r>
        <w:rPr>
          <w:rFonts w:hint="eastAsia"/>
        </w:rPr>
        <w:t>类</w:t>
      </w:r>
      <w:r>
        <w:t>的样本的权重降低而错</w:t>
      </w:r>
      <w:r>
        <w:rPr>
          <w:rFonts w:hint="eastAsia"/>
        </w:rPr>
        <w:t>分</w:t>
      </w:r>
      <w:r>
        <w:t>样本的权重升高。D</w:t>
      </w:r>
      <w:r>
        <w:rPr>
          <w:rFonts w:hint="eastAsia"/>
        </w:rPr>
        <w:t>的</w:t>
      </w:r>
      <w:r>
        <w:t>计算</w:t>
      </w:r>
      <w:r>
        <w:rPr>
          <w:rFonts w:hint="eastAsia"/>
        </w:rPr>
        <w:t>方法</w:t>
      </w:r>
      <w:r>
        <w:t>如下：</w:t>
      </w:r>
    </w:p>
    <w:p w:rsidR="005328D5" w:rsidRDefault="005328D5" w:rsidP="005328D5">
      <w:pPr>
        <w:ind w:firstLineChars="100" w:firstLine="210"/>
      </w:pPr>
      <w:r>
        <w:rPr>
          <w:rFonts w:hint="eastAsia"/>
        </w:rPr>
        <w:t>如果某个样本被</w:t>
      </w:r>
      <w:r>
        <w:t>正确</w:t>
      </w:r>
      <w:r>
        <w:rPr>
          <w:rFonts w:hint="eastAsia"/>
        </w:rPr>
        <w:t>分类</w:t>
      </w:r>
      <w:r>
        <w:t>，那么该样本的权重更新为：</w:t>
      </w:r>
    </w:p>
    <w:p w:rsidR="005328D5" w:rsidRDefault="005328D5" w:rsidP="005328D5">
      <w:pPr>
        <w:ind w:firstLineChars="1500" w:firstLine="3150"/>
      </w:pPr>
      <w:r w:rsidRPr="00D24F99">
        <w:rPr>
          <w:position w:val="-28"/>
        </w:rPr>
        <w:object w:dxaOrig="1640" w:dyaOrig="700">
          <v:shape id="_x0000_i1027" type="#_x0000_t75" style="width:81.75pt;height:35.25pt" o:ole="">
            <v:imagedata r:id="rId9" o:title=""/>
          </v:shape>
          <o:OLEObject Type="Embed" ProgID="Equation.DSMT4" ShapeID="_x0000_i1027" DrawAspect="Content" ObjectID="_1539516645" r:id="rId10"/>
        </w:object>
      </w:r>
    </w:p>
    <w:p w:rsidR="005328D5" w:rsidRDefault="005328D5" w:rsidP="005328D5">
      <w:r>
        <w:t xml:space="preserve">  </w:t>
      </w:r>
      <w:r>
        <w:rPr>
          <w:rFonts w:hint="eastAsia"/>
        </w:rPr>
        <w:t>而</w:t>
      </w:r>
      <w:r>
        <w:t>如果某个样本被错分，那么该样本的权重更改为：</w:t>
      </w:r>
    </w:p>
    <w:p w:rsidR="00E37631" w:rsidRDefault="005328D5" w:rsidP="00E37631">
      <w:pPr>
        <w:ind w:firstLineChars="1550" w:firstLine="3255"/>
      </w:pPr>
      <w:r w:rsidRPr="00D24F99">
        <w:rPr>
          <w:position w:val="-28"/>
        </w:rPr>
        <w:object w:dxaOrig="1640" w:dyaOrig="700">
          <v:shape id="_x0000_i1028" type="#_x0000_t75" style="width:81.75pt;height:35.25pt" o:ole="">
            <v:imagedata r:id="rId11" o:title=""/>
          </v:shape>
          <o:OLEObject Type="Embed" ProgID="Equation.DSMT4" ShapeID="_x0000_i1028" DrawAspect="Content" ObjectID="_1539516646" r:id="rId12"/>
        </w:object>
      </w:r>
    </w:p>
    <w:p w:rsidR="00E37631" w:rsidRDefault="00E37631" w:rsidP="00E37631">
      <w:r>
        <w:rPr>
          <w:rFonts w:hint="eastAsia"/>
        </w:rPr>
        <w:t>完整公式</w:t>
      </w:r>
      <w:r>
        <w:t>：</w:t>
      </w:r>
    </w:p>
    <w:p w:rsidR="00E37631" w:rsidRDefault="00E37631" w:rsidP="00E37631">
      <w:pPr>
        <w:ind w:firstLineChars="1300" w:firstLine="2730"/>
        <w:rPr>
          <w:rFonts w:hint="eastAsia"/>
        </w:rPr>
      </w:pPr>
      <w:r w:rsidRPr="00D24F99">
        <w:rPr>
          <w:position w:val="-28"/>
        </w:rPr>
        <w:object w:dxaOrig="2940" w:dyaOrig="700">
          <v:shape id="_x0000_i1074" type="#_x0000_t75" style="width:147pt;height:35.25pt" o:ole="">
            <v:imagedata r:id="rId13" o:title=""/>
          </v:shape>
          <o:OLEObject Type="Embed" ProgID="Equation.DSMT4" ShapeID="_x0000_i1074" DrawAspect="Content" ObjectID="_1539516647" r:id="rId14"/>
        </w:object>
      </w:r>
    </w:p>
    <w:p w:rsidR="005328D5" w:rsidRDefault="005328D5" w:rsidP="005328D5">
      <w:r>
        <w:t xml:space="preserve">  </w:t>
      </w:r>
      <w:r>
        <w:rPr>
          <w:rFonts w:hint="eastAsia"/>
        </w:rPr>
        <w:t>在</w:t>
      </w:r>
      <w:r>
        <w:t>计算出D之后，</w:t>
      </w:r>
      <w:r>
        <w:rPr>
          <w:rFonts w:hint="eastAsia"/>
        </w:rPr>
        <w:t>AdaBoost又</w:t>
      </w:r>
      <w:r>
        <w:t>开始进行下一轮迭代。AdaBoost</w:t>
      </w:r>
      <w:r>
        <w:rPr>
          <w:rFonts w:hint="eastAsia"/>
        </w:rPr>
        <w:t>算法</w:t>
      </w:r>
      <w:r>
        <w:t>会不断</w:t>
      </w:r>
      <w:r>
        <w:rPr>
          <w:rFonts w:hint="eastAsia"/>
        </w:rPr>
        <w:t>地</w:t>
      </w:r>
      <w:r>
        <w:t>重复训练和调整权重的过程，</w:t>
      </w:r>
      <w:r>
        <w:rPr>
          <w:rFonts w:hint="eastAsia"/>
        </w:rPr>
        <w:t>直到</w:t>
      </w:r>
      <w:r>
        <w:t>训练错误率为</w:t>
      </w:r>
      <w:r>
        <w:rPr>
          <w:rFonts w:hint="eastAsia"/>
        </w:rPr>
        <w:t>0或者</w:t>
      </w:r>
      <w:r>
        <w:t>弱分类器的数目达到用户的</w:t>
      </w:r>
      <w:r>
        <w:rPr>
          <w:rFonts w:hint="eastAsia"/>
        </w:rPr>
        <w:t>指定</w:t>
      </w:r>
      <w:r>
        <w:t>值为止。</w:t>
      </w:r>
    </w:p>
    <w:p w:rsidR="005328D5" w:rsidRDefault="005328D5" w:rsidP="005328D5"/>
    <w:p w:rsidR="00586609" w:rsidRDefault="00586609" w:rsidP="005328D5">
      <w:r>
        <w:rPr>
          <w:rFonts w:hint="eastAsia"/>
        </w:rPr>
        <w:t>弱</w:t>
      </w:r>
      <w:r>
        <w:t>分类器：单层决策</w:t>
      </w:r>
      <w:r>
        <w:rPr>
          <w:rFonts w:hint="eastAsia"/>
        </w:rPr>
        <w:t>树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86609" w:rsidTr="00D24F99">
        <w:tc>
          <w:tcPr>
            <w:tcW w:w="8522" w:type="dxa"/>
          </w:tcPr>
          <w:p w:rsidR="00586609" w:rsidRDefault="00586609" w:rsidP="00D24F9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最小错误率miniError设为</w:t>
            </w:r>
            <w:r>
              <w:rPr>
                <w:rFonts w:hint="eastAsia"/>
              </w:rPr>
              <w:t>无穷大</w:t>
            </w:r>
          </w:p>
          <w:p w:rsidR="00586609" w:rsidRDefault="00586609" w:rsidP="00D24F9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t>数据</w:t>
            </w:r>
            <w:r>
              <w:rPr>
                <w:rFonts w:hint="eastAsia"/>
              </w:rPr>
              <w:t>集</w:t>
            </w:r>
            <w:r>
              <w:t>中的</w:t>
            </w:r>
            <w:r>
              <w:rPr>
                <w:rFonts w:hint="eastAsia"/>
              </w:rPr>
              <w:t>每</w:t>
            </w:r>
            <w:r>
              <w:t>一个特征（</w:t>
            </w:r>
            <w:r>
              <w:rPr>
                <w:rFonts w:hint="eastAsia"/>
              </w:rPr>
              <w:t>第一</w:t>
            </w:r>
            <w:r>
              <w:t>层循环）</w:t>
            </w:r>
            <w:r>
              <w:rPr>
                <w:rFonts w:hint="eastAsia"/>
              </w:rPr>
              <w:t>：</w:t>
            </w:r>
          </w:p>
          <w:p w:rsidR="00586609" w:rsidRDefault="00586609" w:rsidP="00D24F9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对</w:t>
            </w:r>
            <w:r>
              <w:t>每个步长（</w:t>
            </w:r>
            <w:r>
              <w:rPr>
                <w:rFonts w:hint="eastAsia"/>
              </w:rPr>
              <w:t>第二</w:t>
            </w:r>
            <w:r>
              <w:t>层循环）</w:t>
            </w:r>
            <w:r>
              <w:rPr>
                <w:rFonts w:hint="eastAsia"/>
              </w:rPr>
              <w:t>：</w:t>
            </w:r>
          </w:p>
          <w:p w:rsidR="00586609" w:rsidRDefault="00586609" w:rsidP="00D24F9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     </w:t>
            </w:r>
            <w:r>
              <w:rPr>
                <w:rFonts w:hint="eastAsia"/>
              </w:rPr>
              <w:t>对</w:t>
            </w:r>
            <w:r>
              <w:t>每个不等号（</w:t>
            </w:r>
            <w:r>
              <w:rPr>
                <w:rFonts w:hint="eastAsia"/>
              </w:rPr>
              <w:t>第</w:t>
            </w:r>
            <w:r>
              <w:t>三层循环）</w:t>
            </w:r>
            <w:r>
              <w:rPr>
                <w:rFonts w:hint="eastAsia"/>
              </w:rPr>
              <w:t>：</w:t>
            </w:r>
          </w:p>
          <w:p w:rsidR="00586609" w:rsidRDefault="00586609" w:rsidP="00D24F9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         </w:t>
            </w:r>
            <w:r>
              <w:rPr>
                <w:rFonts w:hint="eastAsia"/>
              </w:rPr>
              <w:t>建立</w:t>
            </w:r>
            <w:r>
              <w:t>一</w:t>
            </w:r>
            <w:r>
              <w:rPr>
                <w:rFonts w:hint="eastAsia"/>
              </w:rPr>
              <w:t>棵</w:t>
            </w:r>
            <w:r>
              <w:t>单层决策树并利用加权数据集对它进行测试</w:t>
            </w:r>
          </w:p>
          <w:p w:rsidR="00586609" w:rsidRDefault="00586609" w:rsidP="00D24F9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         </w:t>
            </w:r>
            <w:r>
              <w:rPr>
                <w:rFonts w:hint="eastAsia"/>
              </w:rPr>
              <w:t>如果</w:t>
            </w:r>
            <w:r>
              <w:t>错误率低于minError，则将当</w:t>
            </w:r>
            <w:r>
              <w:rPr>
                <w:rFonts w:hint="eastAsia"/>
              </w:rPr>
              <w:t>前</w:t>
            </w:r>
            <w:r>
              <w:t>单层决策树设为最佳单层决策树</w:t>
            </w:r>
          </w:p>
          <w:p w:rsidR="00586609" w:rsidRDefault="00586609" w:rsidP="00586609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最佳单层决策树</w:t>
            </w:r>
          </w:p>
        </w:tc>
      </w:tr>
    </w:tbl>
    <w:p w:rsidR="00586609" w:rsidRDefault="00586609" w:rsidP="005328D5"/>
    <w:p w:rsidR="00740F34" w:rsidRDefault="00740F34" w:rsidP="005328D5">
      <w:r>
        <w:rPr>
          <w:rFonts w:hint="eastAsia"/>
        </w:rPr>
        <w:t>结果</w:t>
      </w:r>
      <w:r>
        <w:t>的决定</w:t>
      </w:r>
      <w:r>
        <w:rPr>
          <w:rFonts w:hint="eastAsia"/>
        </w:rPr>
        <w:t>方式</w:t>
      </w:r>
      <w:r>
        <w:t>：</w:t>
      </w:r>
      <w:r>
        <w:rPr>
          <w:rFonts w:hint="eastAsia"/>
        </w:rPr>
        <w:t>类概率</w:t>
      </w:r>
      <w:r>
        <w:t>（</w:t>
      </w:r>
      <w:r>
        <w:rPr>
          <w:rFonts w:hint="eastAsia"/>
        </w:rPr>
        <w:t>软</w:t>
      </w:r>
      <w:r>
        <w:t>投票）</w:t>
      </w:r>
    </w:p>
    <w:p w:rsidR="00740F34" w:rsidRDefault="00740F34" w:rsidP="005328D5"/>
    <w:p w:rsidR="00740F34" w:rsidRDefault="00740F34" w:rsidP="005328D5">
      <w:pPr>
        <w:rPr>
          <w:rFonts w:hint="eastAsia"/>
        </w:rPr>
      </w:pPr>
      <w:bookmarkStart w:id="0" w:name="_GoBack"/>
      <w:bookmarkEnd w:id="0"/>
    </w:p>
    <w:p w:rsidR="005328D5" w:rsidRPr="005328D5" w:rsidRDefault="004D5BB0" w:rsidP="005328D5">
      <w:pPr>
        <w:rPr>
          <w:rFonts w:hint="eastAsia"/>
        </w:rPr>
      </w:pPr>
      <w:r>
        <w:rPr>
          <w:rFonts w:hint="eastAsia"/>
        </w:rPr>
        <w:lastRenderedPageBreak/>
        <w:t>算法描述</w:t>
      </w:r>
      <w:r>
        <w:t>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E18AA" w:rsidTr="00D24F99">
        <w:tc>
          <w:tcPr>
            <w:tcW w:w="8522" w:type="dxa"/>
          </w:tcPr>
          <w:p w:rsidR="00AE18AA" w:rsidRDefault="00AE18AA" w:rsidP="00D24F99">
            <w:r w:rsidRPr="0044595C">
              <w:rPr>
                <w:rFonts w:hint="eastAsia"/>
                <w:b/>
              </w:rPr>
              <w:t>Input</w:t>
            </w:r>
            <w:r>
              <w:rPr>
                <w:rFonts w:hint="eastAsia"/>
                <w:b/>
              </w:rPr>
              <w:t xml:space="preserve">: </w:t>
            </w:r>
            <w:r w:rsidR="004D5BB0">
              <w:rPr>
                <w:rFonts w:hint="eastAsia"/>
                <w:i/>
              </w:rPr>
              <w:t>训练</w:t>
            </w:r>
            <w:r w:rsidR="004D5BB0" w:rsidRPr="00D24F99">
              <w:rPr>
                <w:position w:val="-12"/>
              </w:rPr>
              <w:object w:dxaOrig="3280" w:dyaOrig="360">
                <v:shape id="_x0000_i1029" type="#_x0000_t75" style="width:164.25pt;height:18pt" o:ole="">
                  <v:imagedata r:id="rId15" o:title=""/>
                </v:shape>
                <o:OLEObject Type="Embed" ProgID="Equation.DSMT4" ShapeID="_x0000_i1029" DrawAspect="Content" ObjectID="_1539516648" r:id="rId16"/>
              </w:object>
            </w:r>
          </w:p>
          <w:p w:rsidR="004D5BB0" w:rsidRDefault="004D5BB0" w:rsidP="00D24F99">
            <w:r>
              <w:t xml:space="preserve">       </w:t>
            </w:r>
            <w:r>
              <w:rPr>
                <w:rFonts w:hint="eastAsia"/>
              </w:rPr>
              <w:t>基</w:t>
            </w:r>
            <w:r>
              <w:t>学习</w:t>
            </w:r>
            <w:r>
              <w:rPr>
                <w:rFonts w:hint="eastAsia"/>
              </w:rPr>
              <w:t>算法</w:t>
            </w:r>
            <w:r w:rsidRPr="00D24F99">
              <w:rPr>
                <w:position w:val="-10"/>
              </w:rPr>
              <w:object w:dxaOrig="240" w:dyaOrig="260">
                <v:shape id="_x0000_i1031" type="#_x0000_t75" style="width:12pt;height:12.75pt" o:ole="">
                  <v:imagedata r:id="rId17" o:title=""/>
                </v:shape>
                <o:OLEObject Type="Embed" ProgID="Equation.DSMT4" ShapeID="_x0000_i1031" DrawAspect="Content" ObjectID="_1539516649" r:id="rId18"/>
              </w:object>
            </w:r>
          </w:p>
          <w:p w:rsidR="004D5BB0" w:rsidRDefault="004D5BB0" w:rsidP="00D24F99">
            <w:pPr>
              <w:rPr>
                <w:rFonts w:hint="eastAsia"/>
              </w:rPr>
            </w:pPr>
            <w:r>
              <w:t xml:space="preserve">       </w:t>
            </w:r>
            <w:r>
              <w:rPr>
                <w:rFonts w:hint="eastAsia"/>
              </w:rPr>
              <w:t>训练轮</w:t>
            </w:r>
            <w:r>
              <w:t>数T</w:t>
            </w:r>
          </w:p>
          <w:p w:rsidR="00AE18AA" w:rsidRDefault="00AE18AA" w:rsidP="004D5BB0">
            <w:r w:rsidRPr="0044595C">
              <w:rPr>
                <w:b/>
              </w:rPr>
              <w:t>O</w:t>
            </w:r>
            <w:r w:rsidRPr="0044595C">
              <w:rPr>
                <w:rFonts w:hint="eastAsia"/>
                <w:b/>
              </w:rPr>
              <w:t>utput:</w:t>
            </w:r>
            <w:r>
              <w:rPr>
                <w:rFonts w:hint="eastAsia"/>
              </w:rPr>
              <w:t xml:space="preserve"> </w:t>
            </w:r>
            <w:r w:rsidR="004D5BB0" w:rsidRPr="00D24F99">
              <w:rPr>
                <w:position w:val="-16"/>
              </w:rPr>
              <w:object w:dxaOrig="2560" w:dyaOrig="460">
                <v:shape id="_x0000_i1033" type="#_x0000_t75" style="width:128.25pt;height:23.25pt" o:ole="">
                  <v:imagedata r:id="rId19" o:title=""/>
                </v:shape>
                <o:OLEObject Type="Embed" ProgID="Equation.DSMT4" ShapeID="_x0000_i1033" DrawAspect="Content" ObjectID="_1539516650" r:id="rId20"/>
              </w:object>
            </w:r>
          </w:p>
        </w:tc>
      </w:tr>
      <w:tr w:rsidR="00AE18AA" w:rsidTr="00D24F99">
        <w:tc>
          <w:tcPr>
            <w:tcW w:w="8522" w:type="dxa"/>
          </w:tcPr>
          <w:p w:rsidR="0033006F" w:rsidRPr="0033006F" w:rsidRDefault="0033006F" w:rsidP="00AE18AA">
            <w:pPr>
              <w:pStyle w:val="a4"/>
              <w:numPr>
                <w:ilvl w:val="0"/>
                <w:numId w:val="1"/>
              </w:numPr>
              <w:ind w:firstLineChars="0"/>
            </w:pPr>
            <w:r w:rsidRPr="00D24F99">
              <w:rPr>
                <w:position w:val="-12"/>
              </w:rPr>
              <w:object w:dxaOrig="1260" w:dyaOrig="360">
                <v:shape id="_x0000_i1038" type="#_x0000_t75" style="width:63pt;height:18pt" o:ole="">
                  <v:imagedata r:id="rId21" o:title=""/>
                </v:shape>
                <o:OLEObject Type="Embed" ProgID="Equation.DSMT4" ShapeID="_x0000_i1038" DrawAspect="Content" ObjectID="_1539516651" r:id="rId22"/>
              </w:object>
            </w:r>
            <w:r>
              <w:t xml:space="preserve"> (</w:t>
            </w:r>
            <w:r>
              <w:rPr>
                <w:rFonts w:hint="eastAsia"/>
              </w:rPr>
              <w:t>初始化</w:t>
            </w:r>
            <w:r>
              <w:t>权重分布</w:t>
            </w:r>
            <w:r>
              <w:rPr>
                <w:rFonts w:hint="eastAsia"/>
              </w:rPr>
              <w:t>)</w:t>
            </w:r>
          </w:p>
          <w:p w:rsidR="00AE18AA" w:rsidRPr="0033006F" w:rsidRDefault="0033006F" w:rsidP="00AE18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t = 1,2,…,T do</w:t>
            </w:r>
          </w:p>
          <w:p w:rsidR="00AE18AA" w:rsidRDefault="0033006F" w:rsidP="00AE18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</w:t>
            </w:r>
            <w:r w:rsidRPr="00D24F99">
              <w:rPr>
                <w:position w:val="-12"/>
              </w:rPr>
              <w:object w:dxaOrig="1340" w:dyaOrig="360">
                <v:shape id="_x0000_i1040" type="#_x0000_t75" style="width:66.75pt;height:18pt" o:ole="">
                  <v:imagedata r:id="rId23" o:title=""/>
                </v:shape>
                <o:OLEObject Type="Embed" ProgID="Equation.DSMT4" ShapeID="_x0000_i1040" DrawAspect="Content" ObjectID="_1539516652" r:id="rId24"/>
              </w:object>
            </w:r>
            <w:r w:rsidR="00AE18AA">
              <w:rPr>
                <w:rFonts w:hint="eastAsia"/>
              </w:rPr>
              <w:t>;</w:t>
            </w:r>
          </w:p>
          <w:p w:rsidR="00AE18AA" w:rsidRDefault="0033006F" w:rsidP="00AE18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 </w:t>
            </w:r>
            <w:r w:rsidRPr="00D24F99">
              <w:rPr>
                <w:position w:val="-14"/>
              </w:rPr>
              <w:object w:dxaOrig="2299" w:dyaOrig="380">
                <v:shape id="_x0000_i1042" type="#_x0000_t75" style="width:114.75pt;height:18.75pt" o:ole="">
                  <v:imagedata r:id="rId25" o:title=""/>
                </v:shape>
                <o:OLEObject Type="Embed" ProgID="Equation.DSMT4" ShapeID="_x0000_i1042" DrawAspect="Content" ObjectID="_1539516653" r:id="rId26"/>
              </w:object>
            </w:r>
            <w:r>
              <w:rPr>
                <w:rFonts w:hint="eastAsia"/>
              </w:rPr>
              <w:t>；</w:t>
            </w:r>
          </w:p>
          <w:p w:rsidR="0033006F" w:rsidRDefault="0033006F" w:rsidP="00055D4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If </w:t>
            </w:r>
            <w:r w:rsidRPr="00D24F99">
              <w:rPr>
                <w:position w:val="-12"/>
              </w:rPr>
              <w:object w:dxaOrig="800" w:dyaOrig="360">
                <v:shape id="_x0000_i1044" type="#_x0000_t75" style="width:39.75pt;height:18pt" o:ole="">
                  <v:imagedata r:id="rId27" o:title=""/>
                </v:shape>
                <o:OLEObject Type="Embed" ProgID="Equation.DSMT4" ShapeID="_x0000_i1044" DrawAspect="Content" ObjectID="_1539516654" r:id="rId28"/>
              </w:object>
            </w:r>
            <w:r>
              <w:t>then break</w:t>
            </w:r>
          </w:p>
          <w:p w:rsidR="00AE18AA" w:rsidRDefault="0033006F" w:rsidP="00055D4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  </w:t>
            </w:r>
            <w:r w:rsidRPr="00D24F99">
              <w:rPr>
                <w:position w:val="-30"/>
              </w:rPr>
              <w:object w:dxaOrig="1520" w:dyaOrig="680">
                <v:shape id="_x0000_i1046" type="#_x0000_t75" style="width:75.75pt;height:33.75pt" o:ole="">
                  <v:imagedata r:id="rId29" o:title=""/>
                </v:shape>
                <o:OLEObject Type="Embed" ProgID="Equation.DSMT4" ShapeID="_x0000_i1046" DrawAspect="Content" ObjectID="_1539516655" r:id="rId30"/>
              </w:object>
            </w:r>
          </w:p>
          <w:p w:rsidR="00AE18AA" w:rsidRDefault="00AE18AA" w:rsidP="00AE18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rPr>
                <w:rFonts w:hint="eastAsia"/>
              </w:rPr>
              <w:tab/>
              <w:t>Calculate the id[j] of substring, (id[j],pos[j])=</w:t>
            </w:r>
            <w:r w:rsidRPr="00B456AE">
              <w:rPr>
                <w:rFonts w:hint="eastAsia"/>
                <w:b/>
                <w:i/>
              </w:rPr>
              <w:t>POS_MAP</w:t>
            </w:r>
            <w:r>
              <w:rPr>
                <w:rFonts w:hint="eastAsia"/>
              </w:rPr>
              <w:t xml:space="preserve"> (superS,SA[j],|r[i]|);</w:t>
            </w:r>
          </w:p>
          <w:p w:rsidR="00AE18AA" w:rsidRDefault="00AE18AA" w:rsidP="00AE18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rPr>
                <w:rFonts w:hint="eastAsia"/>
              </w:rPr>
              <w:tab/>
              <w:t>If(id[j] is not in S* &amp;&amp; LenL+LenR&lt;=tor)\\位置</w:t>
            </w:r>
          </w:p>
          <w:p w:rsidR="00AE18AA" w:rsidRDefault="00AE18AA" w:rsidP="00AE18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Calculate tor*=</w:t>
            </w:r>
            <w:r w:rsidRPr="00B456AE">
              <w:rPr>
                <w:rFonts w:hint="eastAsia"/>
                <w:b/>
                <w:i/>
              </w:rPr>
              <w:t>ED</w:t>
            </w:r>
            <w:r>
              <w:rPr>
                <w:rFonts w:hint="eastAsia"/>
              </w:rPr>
              <w:t>(r[i]c,idj,posj) assuming r[i] corresponds id[j] at pos[j];</w:t>
            </w:r>
          </w:p>
          <w:p w:rsidR="00AE18AA" w:rsidRDefault="00AE18AA" w:rsidP="00AE18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If(tor*&lt;=tor)\\证是确认</w:t>
            </w:r>
          </w:p>
          <w:p w:rsidR="00AE18AA" w:rsidRDefault="00AE18AA" w:rsidP="00AE18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put id[j] into S*;</w:t>
            </w:r>
          </w:p>
          <w:p w:rsidR="00AE18AA" w:rsidRDefault="00AE18AA" w:rsidP="00AE18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Return S*;</w:t>
            </w:r>
          </w:p>
        </w:tc>
      </w:tr>
    </w:tbl>
    <w:p w:rsidR="00AE18AA" w:rsidRDefault="00AE18AA">
      <w:pPr>
        <w:rPr>
          <w:rFonts w:hint="eastAsia"/>
        </w:rPr>
      </w:pPr>
    </w:p>
    <w:sectPr w:rsidR="00AE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56E11"/>
    <w:multiLevelType w:val="hybridMultilevel"/>
    <w:tmpl w:val="ED5EC6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43"/>
    <w:rsid w:val="0000627F"/>
    <w:rsid w:val="00046243"/>
    <w:rsid w:val="001A730C"/>
    <w:rsid w:val="0022575C"/>
    <w:rsid w:val="0033006F"/>
    <w:rsid w:val="004D5BB0"/>
    <w:rsid w:val="005328D5"/>
    <w:rsid w:val="00586609"/>
    <w:rsid w:val="00740F34"/>
    <w:rsid w:val="00AD32A8"/>
    <w:rsid w:val="00AE18AA"/>
    <w:rsid w:val="00E37631"/>
    <w:rsid w:val="00EA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3DCA"/>
  <w15:chartTrackingRefBased/>
  <w15:docId w15:val="{B5F5E7D9-E4E9-4A55-B9C8-3A766500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8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E18A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1A73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215</Words>
  <Characters>1232</Characters>
  <Application>Microsoft Office Word</Application>
  <DocSecurity>0</DocSecurity>
  <Lines>10</Lines>
  <Paragraphs>2</Paragraphs>
  <ScaleCrop>false</ScaleCrop>
  <Company>China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2016-11-01T01:21:00Z</dcterms:created>
  <dcterms:modified xsi:type="dcterms:W3CDTF">2016-11-01T06:43:00Z</dcterms:modified>
</cp:coreProperties>
</file>