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14D97" w14:textId="02B86BD1" w:rsidR="006F22F9" w:rsidRPr="00956560" w:rsidRDefault="006F22F9" w:rsidP="00956560">
      <w:pPr>
        <w:spacing w:line="360" w:lineRule="auto"/>
        <w:jc w:val="center"/>
        <w:rPr>
          <w:sz w:val="32"/>
          <w:szCs w:val="32"/>
        </w:rPr>
      </w:pPr>
      <w:r w:rsidRPr="00956560">
        <w:rPr>
          <w:sz w:val="32"/>
          <w:szCs w:val="32"/>
        </w:rPr>
        <w:t>JOINT PROFESSIONAL TRAINING AND SUPPORT INTERNATIONAL</w:t>
      </w:r>
    </w:p>
    <w:p w14:paraId="500D9DF4" w14:textId="142E58EB" w:rsidR="006F22F9" w:rsidRPr="00956560" w:rsidRDefault="006F22F9" w:rsidP="00956560">
      <w:pPr>
        <w:spacing w:line="360" w:lineRule="auto"/>
        <w:jc w:val="center"/>
        <w:rPr>
          <w:sz w:val="32"/>
          <w:szCs w:val="32"/>
        </w:rPr>
      </w:pPr>
      <w:r w:rsidRPr="00956560">
        <w:rPr>
          <w:sz w:val="32"/>
          <w:szCs w:val="32"/>
        </w:rPr>
        <w:t>BUSINESS LAW AND COST ACCOUNTING ASSIGNMENT</w:t>
      </w:r>
    </w:p>
    <w:p w14:paraId="5BD84DD2" w14:textId="50E002AA" w:rsidR="006F22F9" w:rsidRPr="00956560" w:rsidRDefault="006F22F9" w:rsidP="00956560">
      <w:pPr>
        <w:spacing w:line="360" w:lineRule="auto"/>
        <w:jc w:val="center"/>
        <w:rPr>
          <w:sz w:val="32"/>
          <w:szCs w:val="32"/>
        </w:rPr>
      </w:pPr>
      <w:r w:rsidRPr="00956560">
        <w:rPr>
          <w:sz w:val="32"/>
          <w:szCs w:val="32"/>
        </w:rPr>
        <w:t>200 LEVEL</w:t>
      </w:r>
    </w:p>
    <w:p w14:paraId="5115EADD" w14:textId="0A94B78A" w:rsidR="006F22F9" w:rsidRPr="00956560" w:rsidRDefault="006F22F9" w:rsidP="00956560">
      <w:pPr>
        <w:spacing w:line="360" w:lineRule="auto"/>
        <w:jc w:val="center"/>
        <w:rPr>
          <w:sz w:val="32"/>
          <w:szCs w:val="32"/>
        </w:rPr>
      </w:pPr>
      <w:r w:rsidRPr="00956560">
        <w:rPr>
          <w:sz w:val="32"/>
          <w:szCs w:val="32"/>
        </w:rPr>
        <w:t>QUESTIONS</w:t>
      </w:r>
    </w:p>
    <w:p w14:paraId="1F42F26B" w14:textId="77777777" w:rsidR="006F22F9" w:rsidRPr="00956560" w:rsidRDefault="006F22F9" w:rsidP="00956560">
      <w:pPr>
        <w:pStyle w:val="ListParagraph"/>
        <w:numPr>
          <w:ilvl w:val="0"/>
          <w:numId w:val="1"/>
        </w:numPr>
        <w:spacing w:line="360" w:lineRule="auto"/>
        <w:jc w:val="center"/>
        <w:rPr>
          <w:rFonts w:ascii="Times New Roman" w:hAnsi="Times New Roman" w:cs="Times New Roman"/>
          <w:sz w:val="32"/>
          <w:szCs w:val="32"/>
        </w:rPr>
      </w:pPr>
      <w:r w:rsidRPr="00956560">
        <w:rPr>
          <w:rFonts w:ascii="Times New Roman" w:hAnsi="Times New Roman" w:cs="Times New Roman"/>
          <w:sz w:val="32"/>
          <w:szCs w:val="32"/>
        </w:rPr>
        <w:t>Consideration could be valid or invalid in contract, discuss in connection to mistakes.</w:t>
      </w:r>
    </w:p>
    <w:p w14:paraId="665AB122" w14:textId="77777777" w:rsidR="006F22F9" w:rsidRPr="00956560" w:rsidRDefault="006F22F9" w:rsidP="00956560">
      <w:pPr>
        <w:pStyle w:val="ListParagraph"/>
        <w:spacing w:line="360" w:lineRule="auto"/>
        <w:jc w:val="center"/>
        <w:rPr>
          <w:rFonts w:ascii="Times New Roman" w:hAnsi="Times New Roman" w:cs="Times New Roman"/>
          <w:sz w:val="32"/>
          <w:szCs w:val="32"/>
        </w:rPr>
      </w:pPr>
    </w:p>
    <w:p w14:paraId="404A6362" w14:textId="77777777" w:rsidR="006F22F9" w:rsidRPr="00956560" w:rsidRDefault="006F22F9" w:rsidP="00956560">
      <w:pPr>
        <w:pStyle w:val="ListParagraph"/>
        <w:numPr>
          <w:ilvl w:val="0"/>
          <w:numId w:val="1"/>
        </w:numPr>
        <w:spacing w:line="360" w:lineRule="auto"/>
        <w:jc w:val="center"/>
        <w:rPr>
          <w:rFonts w:ascii="Times New Roman" w:hAnsi="Times New Roman" w:cs="Times New Roman"/>
          <w:sz w:val="32"/>
          <w:szCs w:val="32"/>
        </w:rPr>
      </w:pPr>
      <w:r w:rsidRPr="00956560">
        <w:rPr>
          <w:rFonts w:ascii="Times New Roman" w:hAnsi="Times New Roman" w:cs="Times New Roman"/>
          <w:sz w:val="32"/>
          <w:szCs w:val="32"/>
        </w:rPr>
        <w:t>What is a contract for unlawful purpose, discuss the situations in which fraud, duress or undue influence are present and explain the remedies available to victims of act rendering contract voidable.</w:t>
      </w:r>
    </w:p>
    <w:p w14:paraId="3CD3208E" w14:textId="77777777" w:rsidR="006F22F9" w:rsidRPr="00956560" w:rsidRDefault="006F22F9" w:rsidP="00956560">
      <w:pPr>
        <w:spacing w:line="360" w:lineRule="auto"/>
        <w:jc w:val="center"/>
        <w:rPr>
          <w:sz w:val="32"/>
          <w:szCs w:val="32"/>
        </w:rPr>
      </w:pPr>
    </w:p>
    <w:p w14:paraId="0651D558" w14:textId="17AFCFF7" w:rsidR="006F22F9" w:rsidRPr="00956560" w:rsidRDefault="006F22F9" w:rsidP="00956560">
      <w:pPr>
        <w:spacing w:line="360" w:lineRule="auto"/>
        <w:jc w:val="center"/>
        <w:rPr>
          <w:sz w:val="32"/>
          <w:szCs w:val="32"/>
        </w:rPr>
      </w:pPr>
      <w:r w:rsidRPr="00956560">
        <w:rPr>
          <w:sz w:val="32"/>
          <w:szCs w:val="32"/>
        </w:rPr>
        <w:t>GROUP 3</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807"/>
        <w:gridCol w:w="3209"/>
      </w:tblGrid>
      <w:tr w:rsidR="00090C5B" w:rsidRPr="00090C5B" w14:paraId="1CF0BEE4" w14:textId="77777777" w:rsidTr="00237DEA">
        <w:tc>
          <w:tcPr>
            <w:tcW w:w="5807" w:type="dxa"/>
          </w:tcPr>
          <w:p w14:paraId="2CBABF23" w14:textId="4C2DE2D7" w:rsidR="00090C5B" w:rsidRPr="00090C5B" w:rsidRDefault="00090C5B" w:rsidP="00090C5B">
            <w:pPr>
              <w:spacing w:line="360" w:lineRule="auto"/>
              <w:rPr>
                <w:sz w:val="32"/>
                <w:szCs w:val="32"/>
              </w:rPr>
            </w:pPr>
            <w:r w:rsidRPr="00090C5B">
              <w:rPr>
                <w:b/>
                <w:sz w:val="32"/>
                <w:szCs w:val="32"/>
              </w:rPr>
              <w:t>TEAM MEMBERS</w:t>
            </w:r>
          </w:p>
        </w:tc>
        <w:tc>
          <w:tcPr>
            <w:tcW w:w="3209" w:type="dxa"/>
          </w:tcPr>
          <w:p w14:paraId="13436E72" w14:textId="751F9278" w:rsidR="00090C5B" w:rsidRPr="00090C5B" w:rsidRDefault="00090C5B" w:rsidP="00090C5B">
            <w:pPr>
              <w:spacing w:line="360" w:lineRule="auto"/>
              <w:rPr>
                <w:b/>
                <w:sz w:val="32"/>
                <w:szCs w:val="32"/>
              </w:rPr>
            </w:pPr>
            <w:r>
              <w:rPr>
                <w:b/>
                <w:sz w:val="32"/>
                <w:szCs w:val="32"/>
              </w:rPr>
              <w:t>COURSE</w:t>
            </w:r>
          </w:p>
        </w:tc>
      </w:tr>
      <w:tr w:rsidR="00090C5B" w:rsidRPr="00090C5B" w14:paraId="3AECA6E4" w14:textId="0B42D170" w:rsidTr="00237DEA">
        <w:tc>
          <w:tcPr>
            <w:tcW w:w="5807" w:type="dxa"/>
          </w:tcPr>
          <w:p w14:paraId="55FBE0D1" w14:textId="1E773912" w:rsidR="00090C5B" w:rsidRPr="00090C5B" w:rsidRDefault="00090C5B" w:rsidP="00090C5B">
            <w:pPr>
              <w:spacing w:line="360" w:lineRule="auto"/>
              <w:rPr>
                <w:b/>
                <w:bCs/>
                <w:sz w:val="32"/>
                <w:szCs w:val="32"/>
              </w:rPr>
            </w:pPr>
            <w:r w:rsidRPr="00090C5B">
              <w:rPr>
                <w:sz w:val="32"/>
                <w:szCs w:val="32"/>
              </w:rPr>
              <w:t>MARY EMMANUEL EGBE</w:t>
            </w:r>
            <w:r>
              <w:rPr>
                <w:sz w:val="32"/>
                <w:szCs w:val="32"/>
              </w:rPr>
              <w:t>: (</w:t>
            </w:r>
            <w:r>
              <w:rPr>
                <w:b/>
                <w:bCs/>
                <w:sz w:val="32"/>
                <w:szCs w:val="32"/>
              </w:rPr>
              <w:t>LEADER)</w:t>
            </w:r>
          </w:p>
        </w:tc>
        <w:tc>
          <w:tcPr>
            <w:tcW w:w="3209" w:type="dxa"/>
          </w:tcPr>
          <w:p w14:paraId="1D697E5F" w14:textId="77777777" w:rsidR="00090C5B" w:rsidRPr="00090C5B" w:rsidRDefault="00090C5B" w:rsidP="00090C5B">
            <w:pPr>
              <w:spacing w:line="360" w:lineRule="auto"/>
              <w:rPr>
                <w:b/>
                <w:sz w:val="32"/>
                <w:szCs w:val="32"/>
              </w:rPr>
            </w:pPr>
          </w:p>
        </w:tc>
      </w:tr>
      <w:tr w:rsidR="00090C5B" w:rsidRPr="00090C5B" w14:paraId="019ED14B" w14:textId="0E5FC2CF" w:rsidTr="00237DEA">
        <w:tc>
          <w:tcPr>
            <w:tcW w:w="5807" w:type="dxa"/>
          </w:tcPr>
          <w:p w14:paraId="56727FD4" w14:textId="77777777" w:rsidR="00090C5B" w:rsidRPr="00090C5B" w:rsidRDefault="00090C5B" w:rsidP="00090C5B">
            <w:pPr>
              <w:spacing w:line="360" w:lineRule="auto"/>
              <w:rPr>
                <w:sz w:val="32"/>
                <w:szCs w:val="32"/>
              </w:rPr>
            </w:pPr>
            <w:r w:rsidRPr="00090C5B">
              <w:rPr>
                <w:sz w:val="32"/>
                <w:szCs w:val="32"/>
              </w:rPr>
              <w:t>KELVIN</w:t>
            </w:r>
          </w:p>
        </w:tc>
        <w:tc>
          <w:tcPr>
            <w:tcW w:w="3209" w:type="dxa"/>
          </w:tcPr>
          <w:p w14:paraId="0AC1257E" w14:textId="77777777" w:rsidR="00090C5B" w:rsidRPr="00090C5B" w:rsidRDefault="00090C5B" w:rsidP="00090C5B">
            <w:pPr>
              <w:spacing w:line="360" w:lineRule="auto"/>
              <w:rPr>
                <w:sz w:val="32"/>
                <w:szCs w:val="32"/>
              </w:rPr>
            </w:pPr>
          </w:p>
        </w:tc>
      </w:tr>
      <w:tr w:rsidR="00090C5B" w:rsidRPr="00090C5B" w14:paraId="76A7A64C" w14:textId="2EC7FF48" w:rsidTr="00237DEA">
        <w:tc>
          <w:tcPr>
            <w:tcW w:w="5807" w:type="dxa"/>
          </w:tcPr>
          <w:p w14:paraId="44CFE597" w14:textId="77777777" w:rsidR="00090C5B" w:rsidRPr="00090C5B" w:rsidRDefault="00090C5B" w:rsidP="00090C5B">
            <w:pPr>
              <w:spacing w:line="360" w:lineRule="auto"/>
              <w:rPr>
                <w:sz w:val="32"/>
                <w:szCs w:val="32"/>
              </w:rPr>
            </w:pPr>
            <w:r w:rsidRPr="00090C5B">
              <w:rPr>
                <w:sz w:val="32"/>
                <w:szCs w:val="32"/>
              </w:rPr>
              <w:t>DANIEL C. HABU</w:t>
            </w:r>
          </w:p>
        </w:tc>
        <w:tc>
          <w:tcPr>
            <w:tcW w:w="3209" w:type="dxa"/>
          </w:tcPr>
          <w:p w14:paraId="499942F3" w14:textId="77777777" w:rsidR="00090C5B" w:rsidRPr="00090C5B" w:rsidRDefault="00090C5B" w:rsidP="00090C5B">
            <w:pPr>
              <w:spacing w:line="360" w:lineRule="auto"/>
              <w:rPr>
                <w:sz w:val="32"/>
                <w:szCs w:val="32"/>
              </w:rPr>
            </w:pPr>
          </w:p>
        </w:tc>
      </w:tr>
      <w:tr w:rsidR="00090C5B" w:rsidRPr="00090C5B" w14:paraId="5AF4C9CA" w14:textId="17AA3D4C" w:rsidTr="00237DEA">
        <w:tc>
          <w:tcPr>
            <w:tcW w:w="5807" w:type="dxa"/>
          </w:tcPr>
          <w:p w14:paraId="18A3B21D" w14:textId="77777777" w:rsidR="00090C5B" w:rsidRPr="00090C5B" w:rsidRDefault="00090C5B" w:rsidP="00090C5B">
            <w:pPr>
              <w:spacing w:line="360" w:lineRule="auto"/>
              <w:rPr>
                <w:sz w:val="32"/>
                <w:szCs w:val="32"/>
              </w:rPr>
            </w:pPr>
            <w:r w:rsidRPr="00090C5B">
              <w:rPr>
                <w:sz w:val="32"/>
                <w:szCs w:val="32"/>
              </w:rPr>
              <w:t>MAMMAN SHEKWOTAYAZA DIVINE</w:t>
            </w:r>
          </w:p>
        </w:tc>
        <w:tc>
          <w:tcPr>
            <w:tcW w:w="3209" w:type="dxa"/>
          </w:tcPr>
          <w:p w14:paraId="78FE37FD" w14:textId="77777777" w:rsidR="00090C5B" w:rsidRPr="00090C5B" w:rsidRDefault="00090C5B" w:rsidP="00090C5B">
            <w:pPr>
              <w:spacing w:line="360" w:lineRule="auto"/>
              <w:rPr>
                <w:sz w:val="32"/>
                <w:szCs w:val="32"/>
              </w:rPr>
            </w:pPr>
          </w:p>
        </w:tc>
      </w:tr>
      <w:tr w:rsidR="00090C5B" w:rsidRPr="00090C5B" w14:paraId="7E31DF5C" w14:textId="4BB6EBA1" w:rsidTr="00237DEA">
        <w:tc>
          <w:tcPr>
            <w:tcW w:w="5807" w:type="dxa"/>
          </w:tcPr>
          <w:p w14:paraId="7BEE409E" w14:textId="77777777" w:rsidR="00090C5B" w:rsidRPr="00090C5B" w:rsidRDefault="00090C5B" w:rsidP="00090C5B">
            <w:pPr>
              <w:spacing w:line="360" w:lineRule="auto"/>
              <w:rPr>
                <w:sz w:val="32"/>
                <w:szCs w:val="32"/>
              </w:rPr>
            </w:pPr>
            <w:r w:rsidRPr="00090C5B">
              <w:rPr>
                <w:sz w:val="32"/>
                <w:szCs w:val="32"/>
              </w:rPr>
              <w:t>TIMOTHY GLORY</w:t>
            </w:r>
          </w:p>
        </w:tc>
        <w:tc>
          <w:tcPr>
            <w:tcW w:w="3209" w:type="dxa"/>
          </w:tcPr>
          <w:p w14:paraId="437A701B" w14:textId="77777777" w:rsidR="00090C5B" w:rsidRPr="00090C5B" w:rsidRDefault="00090C5B" w:rsidP="00090C5B">
            <w:pPr>
              <w:spacing w:line="360" w:lineRule="auto"/>
              <w:rPr>
                <w:sz w:val="32"/>
                <w:szCs w:val="32"/>
              </w:rPr>
            </w:pPr>
          </w:p>
        </w:tc>
      </w:tr>
      <w:tr w:rsidR="00090C5B" w:rsidRPr="00090C5B" w14:paraId="37191582" w14:textId="4B2B95DF" w:rsidTr="00237DEA">
        <w:tc>
          <w:tcPr>
            <w:tcW w:w="5807" w:type="dxa"/>
          </w:tcPr>
          <w:p w14:paraId="5A52D743" w14:textId="77777777" w:rsidR="00090C5B" w:rsidRPr="00090C5B" w:rsidRDefault="00090C5B" w:rsidP="00090C5B">
            <w:pPr>
              <w:spacing w:line="360" w:lineRule="auto"/>
              <w:rPr>
                <w:sz w:val="32"/>
                <w:szCs w:val="32"/>
              </w:rPr>
            </w:pPr>
            <w:r w:rsidRPr="00090C5B">
              <w:rPr>
                <w:sz w:val="32"/>
                <w:szCs w:val="32"/>
              </w:rPr>
              <w:t>OWOICHO ONCHE</w:t>
            </w:r>
          </w:p>
        </w:tc>
        <w:tc>
          <w:tcPr>
            <w:tcW w:w="3209" w:type="dxa"/>
          </w:tcPr>
          <w:p w14:paraId="62217296" w14:textId="77777777" w:rsidR="00090C5B" w:rsidRPr="00090C5B" w:rsidRDefault="00090C5B" w:rsidP="00090C5B">
            <w:pPr>
              <w:spacing w:line="360" w:lineRule="auto"/>
              <w:rPr>
                <w:sz w:val="32"/>
                <w:szCs w:val="32"/>
              </w:rPr>
            </w:pPr>
          </w:p>
        </w:tc>
      </w:tr>
      <w:tr w:rsidR="00090C5B" w:rsidRPr="00090C5B" w14:paraId="34232169" w14:textId="3835D7E2" w:rsidTr="00237DEA">
        <w:tc>
          <w:tcPr>
            <w:tcW w:w="5807" w:type="dxa"/>
          </w:tcPr>
          <w:p w14:paraId="585AF2D8" w14:textId="77777777" w:rsidR="00090C5B" w:rsidRPr="00090C5B" w:rsidRDefault="00090C5B" w:rsidP="00090C5B">
            <w:pPr>
              <w:spacing w:line="360" w:lineRule="auto"/>
              <w:rPr>
                <w:sz w:val="32"/>
                <w:szCs w:val="32"/>
              </w:rPr>
            </w:pPr>
            <w:r w:rsidRPr="00090C5B">
              <w:rPr>
                <w:sz w:val="32"/>
                <w:szCs w:val="32"/>
              </w:rPr>
              <w:t>ANNA ABBA</w:t>
            </w:r>
          </w:p>
        </w:tc>
        <w:tc>
          <w:tcPr>
            <w:tcW w:w="3209" w:type="dxa"/>
          </w:tcPr>
          <w:p w14:paraId="04A7C874" w14:textId="77777777" w:rsidR="00090C5B" w:rsidRPr="00090C5B" w:rsidRDefault="00090C5B" w:rsidP="00090C5B">
            <w:pPr>
              <w:spacing w:line="360" w:lineRule="auto"/>
              <w:rPr>
                <w:sz w:val="32"/>
                <w:szCs w:val="32"/>
              </w:rPr>
            </w:pPr>
          </w:p>
        </w:tc>
      </w:tr>
      <w:tr w:rsidR="00090C5B" w:rsidRPr="00090C5B" w14:paraId="2E62D937" w14:textId="33C1CB54" w:rsidTr="00237DEA">
        <w:tc>
          <w:tcPr>
            <w:tcW w:w="5807" w:type="dxa"/>
          </w:tcPr>
          <w:p w14:paraId="42C583EC" w14:textId="77777777" w:rsidR="00090C5B" w:rsidRPr="00090C5B" w:rsidRDefault="00090C5B" w:rsidP="00090C5B">
            <w:pPr>
              <w:spacing w:line="360" w:lineRule="auto"/>
              <w:rPr>
                <w:sz w:val="32"/>
                <w:szCs w:val="32"/>
              </w:rPr>
            </w:pPr>
            <w:r w:rsidRPr="00090C5B">
              <w:rPr>
                <w:sz w:val="32"/>
                <w:szCs w:val="32"/>
              </w:rPr>
              <w:t>ABBA IBRAHIM BIRTUS</w:t>
            </w:r>
          </w:p>
        </w:tc>
        <w:tc>
          <w:tcPr>
            <w:tcW w:w="3209" w:type="dxa"/>
          </w:tcPr>
          <w:p w14:paraId="2CA23068" w14:textId="77777777" w:rsidR="00090C5B" w:rsidRPr="00090C5B" w:rsidRDefault="00090C5B" w:rsidP="00090C5B">
            <w:pPr>
              <w:spacing w:line="360" w:lineRule="auto"/>
              <w:rPr>
                <w:sz w:val="32"/>
                <w:szCs w:val="32"/>
              </w:rPr>
            </w:pPr>
          </w:p>
        </w:tc>
      </w:tr>
      <w:tr w:rsidR="00090C5B" w:rsidRPr="00090C5B" w14:paraId="5DA701C4" w14:textId="6527C5EB" w:rsidTr="00237DEA">
        <w:tc>
          <w:tcPr>
            <w:tcW w:w="5807" w:type="dxa"/>
          </w:tcPr>
          <w:p w14:paraId="2133DCB6" w14:textId="77777777" w:rsidR="00090C5B" w:rsidRPr="00090C5B" w:rsidRDefault="00090C5B" w:rsidP="00090C5B">
            <w:pPr>
              <w:spacing w:line="360" w:lineRule="auto"/>
              <w:rPr>
                <w:sz w:val="32"/>
                <w:szCs w:val="32"/>
              </w:rPr>
            </w:pPr>
            <w:r w:rsidRPr="00090C5B">
              <w:rPr>
                <w:sz w:val="32"/>
                <w:szCs w:val="32"/>
              </w:rPr>
              <w:t>MIRABEL ONYAIGO</w:t>
            </w:r>
          </w:p>
        </w:tc>
        <w:tc>
          <w:tcPr>
            <w:tcW w:w="3209" w:type="dxa"/>
          </w:tcPr>
          <w:p w14:paraId="41E0B4CB" w14:textId="77777777" w:rsidR="00090C5B" w:rsidRPr="00090C5B" w:rsidRDefault="00090C5B" w:rsidP="00090C5B">
            <w:pPr>
              <w:spacing w:line="360" w:lineRule="auto"/>
              <w:rPr>
                <w:sz w:val="32"/>
                <w:szCs w:val="32"/>
              </w:rPr>
            </w:pPr>
          </w:p>
        </w:tc>
      </w:tr>
    </w:tbl>
    <w:p w14:paraId="08B5F75E" w14:textId="77777777" w:rsidR="006F22F9" w:rsidRPr="00956560" w:rsidRDefault="006F22F9" w:rsidP="00956560">
      <w:pPr>
        <w:spacing w:line="360" w:lineRule="auto"/>
        <w:jc w:val="center"/>
        <w:rPr>
          <w:b/>
          <w:sz w:val="32"/>
          <w:szCs w:val="32"/>
        </w:rPr>
      </w:pPr>
    </w:p>
    <w:p w14:paraId="091E1415" w14:textId="6D7C6612" w:rsidR="006F22F9" w:rsidRPr="00956560" w:rsidRDefault="006F22F9" w:rsidP="00AD1AA4">
      <w:pPr>
        <w:spacing w:line="360" w:lineRule="auto"/>
        <w:jc w:val="center"/>
        <w:rPr>
          <w:sz w:val="32"/>
          <w:szCs w:val="32"/>
        </w:rPr>
      </w:pPr>
      <w:r w:rsidRPr="00956560">
        <w:rPr>
          <w:b/>
          <w:sz w:val="32"/>
          <w:szCs w:val="32"/>
        </w:rPr>
        <w:t>LECTURER:</w:t>
      </w:r>
      <w:r w:rsidRPr="00956560">
        <w:rPr>
          <w:sz w:val="32"/>
          <w:szCs w:val="32"/>
        </w:rPr>
        <w:t xml:space="preserve"> MR SANDA</w:t>
      </w:r>
    </w:p>
    <w:p w14:paraId="61F5183C" w14:textId="77777777" w:rsidR="006F22F9" w:rsidRPr="00956560" w:rsidRDefault="006F22F9" w:rsidP="00956560">
      <w:pPr>
        <w:spacing w:line="360" w:lineRule="auto"/>
        <w:jc w:val="both"/>
        <w:rPr>
          <w:sz w:val="28"/>
          <w:szCs w:val="28"/>
        </w:rPr>
      </w:pPr>
    </w:p>
    <w:p w14:paraId="3E7EE9E9" w14:textId="6E23C654" w:rsidR="00FA1E94" w:rsidRPr="00AD1AA4" w:rsidRDefault="00430130" w:rsidP="00AD1AA4">
      <w:pPr>
        <w:pStyle w:val="ListParagraph"/>
        <w:numPr>
          <w:ilvl w:val="0"/>
          <w:numId w:val="10"/>
        </w:numPr>
        <w:spacing w:line="360" w:lineRule="auto"/>
        <w:ind w:left="270"/>
        <w:jc w:val="both"/>
        <w:rPr>
          <w:rFonts w:ascii="Times New Roman" w:hAnsi="Times New Roman" w:cs="Times New Roman"/>
          <w:b/>
          <w:sz w:val="28"/>
          <w:szCs w:val="28"/>
        </w:rPr>
      </w:pPr>
      <w:r w:rsidRPr="00956560">
        <w:rPr>
          <w:rFonts w:ascii="Times New Roman" w:hAnsi="Times New Roman" w:cs="Times New Roman"/>
          <w:b/>
          <w:sz w:val="28"/>
          <w:szCs w:val="28"/>
        </w:rPr>
        <w:t>Consideration could be valid or invalid in contract, discuss in connection to mistakes.</w:t>
      </w:r>
    </w:p>
    <w:p w14:paraId="5214B584" w14:textId="06403912" w:rsidR="00FA1E94" w:rsidRPr="00956560" w:rsidRDefault="00FA1E94" w:rsidP="00956560">
      <w:pPr>
        <w:spacing w:before="100" w:beforeAutospacing="1" w:after="100" w:afterAutospacing="1" w:line="360" w:lineRule="auto"/>
        <w:jc w:val="both"/>
        <w:outlineLvl w:val="1"/>
        <w:rPr>
          <w:b/>
          <w:bCs/>
          <w:sz w:val="28"/>
          <w:szCs w:val="28"/>
        </w:rPr>
      </w:pPr>
      <w:r w:rsidRPr="00956560">
        <w:rPr>
          <w:b/>
          <w:bCs/>
          <w:sz w:val="28"/>
          <w:szCs w:val="28"/>
        </w:rPr>
        <w:t>What Is Consideration?</w:t>
      </w:r>
    </w:p>
    <w:p w14:paraId="68DA250E" w14:textId="19640536" w:rsidR="00252A9E" w:rsidRPr="00956560" w:rsidRDefault="00252A9E" w:rsidP="00956560">
      <w:pPr>
        <w:spacing w:line="360" w:lineRule="auto"/>
        <w:jc w:val="both"/>
        <w:rPr>
          <w:sz w:val="28"/>
          <w:szCs w:val="28"/>
        </w:rPr>
      </w:pPr>
      <w:r w:rsidRPr="00956560">
        <w:rPr>
          <w:rStyle w:val="Strong"/>
          <w:sz w:val="28"/>
          <w:szCs w:val="28"/>
        </w:rPr>
        <w:t>Consideration</w:t>
      </w:r>
      <w:r w:rsidRPr="00956560">
        <w:rPr>
          <w:sz w:val="28"/>
          <w:szCs w:val="28"/>
        </w:rPr>
        <w:t>, in contract law, an inducement given to enter into a contract that is sufficient to render the promise enforceable in the courts. The technical requirement is either a detriment incurred by the person making the promise or a benefit received by the other person. Thus, the person seeking to enforce the promise must have paid, or bound himself to pay, money, parted with goods, spent time in labour, or foregone some profit or legal right. In a contract for the sale of goods, the money paid is the consideration for the vendor, and the property sold is the consideration for the purchaser.</w:t>
      </w:r>
    </w:p>
    <w:p w14:paraId="7F8461E4" w14:textId="77777777" w:rsidR="00FA1E94" w:rsidRPr="00956560" w:rsidRDefault="00FA1E94" w:rsidP="00956560">
      <w:pPr>
        <w:spacing w:before="100" w:beforeAutospacing="1" w:after="100" w:afterAutospacing="1" w:line="360" w:lineRule="auto"/>
        <w:jc w:val="both"/>
        <w:rPr>
          <w:sz w:val="28"/>
          <w:szCs w:val="28"/>
        </w:rPr>
      </w:pPr>
      <w:r w:rsidRPr="00956560">
        <w:rPr>
          <w:sz w:val="28"/>
          <w:szCs w:val="28"/>
        </w:rPr>
        <w:t xml:space="preserve">There are essentially six elements that must be present for a contract to be enforceable. There must be an offer, acceptance of the offer, consideration, capacity, mutuality and the terms and conditions must be legal and not in violation of any laws or ordinances. Our focus in this lesson is on </w:t>
      </w:r>
      <w:r w:rsidRPr="00956560">
        <w:rPr>
          <w:b/>
          <w:bCs/>
          <w:sz w:val="28"/>
          <w:szCs w:val="28"/>
        </w:rPr>
        <w:t>consideration</w:t>
      </w:r>
      <w:r w:rsidRPr="00956560">
        <w:rPr>
          <w:sz w:val="28"/>
          <w:szCs w:val="28"/>
        </w:rPr>
        <w:t xml:space="preserve">, or the benefit each party to a contract receives by entering into a contract. In other words, when two parties enter into an agreement, both parties must exchange one thing of value for another. </w:t>
      </w:r>
    </w:p>
    <w:p w14:paraId="14AC58F9" w14:textId="569F13E1" w:rsidR="00FA1E94" w:rsidRDefault="00FA1E94" w:rsidP="00AD1AA4">
      <w:pPr>
        <w:spacing w:before="100" w:beforeAutospacing="1" w:after="100" w:afterAutospacing="1" w:line="360" w:lineRule="auto"/>
        <w:jc w:val="both"/>
        <w:rPr>
          <w:sz w:val="28"/>
          <w:szCs w:val="28"/>
        </w:rPr>
      </w:pPr>
      <w:r w:rsidRPr="00956560">
        <w:rPr>
          <w:sz w:val="28"/>
          <w:szCs w:val="28"/>
        </w:rPr>
        <w:t>Let's take a very simple example to demonstrate how consideration works. If Joe offers to sell his scooter to Bill for 50</w:t>
      </w:r>
      <w:r w:rsidRPr="00956560">
        <w:rPr>
          <w:sz w:val="28"/>
          <w:szCs w:val="28"/>
          <w:lang w:val="en-GB"/>
        </w:rPr>
        <w:t xml:space="preserve"> naira</w:t>
      </w:r>
      <w:r w:rsidRPr="00956560">
        <w:rPr>
          <w:sz w:val="28"/>
          <w:szCs w:val="28"/>
        </w:rPr>
        <w:t xml:space="preserve">, Bill can accept the offer. Once the offer is accepted, Bill must </w:t>
      </w:r>
      <w:r w:rsidRPr="00956560">
        <w:rPr>
          <w:sz w:val="28"/>
          <w:szCs w:val="28"/>
          <w:lang w:val="en-GB"/>
        </w:rPr>
        <w:t>raise</w:t>
      </w:r>
      <w:r w:rsidRPr="00956560">
        <w:rPr>
          <w:sz w:val="28"/>
          <w:szCs w:val="28"/>
        </w:rPr>
        <w:t xml:space="preserve"> the 50 </w:t>
      </w:r>
      <w:r w:rsidRPr="00956560">
        <w:rPr>
          <w:sz w:val="28"/>
          <w:szCs w:val="28"/>
          <w:lang w:val="en-GB"/>
        </w:rPr>
        <w:t xml:space="preserve">naira </w:t>
      </w:r>
      <w:r w:rsidRPr="00956560">
        <w:rPr>
          <w:sz w:val="28"/>
          <w:szCs w:val="28"/>
        </w:rPr>
        <w:t xml:space="preserve">in order to secure the scooter. Consideration can take on two forms: </w:t>
      </w:r>
    </w:p>
    <w:p w14:paraId="68A0563D" w14:textId="77777777" w:rsidR="00AD1AA4" w:rsidRDefault="00AD1AA4" w:rsidP="00AD1AA4">
      <w:pPr>
        <w:spacing w:before="100" w:beforeAutospacing="1" w:after="100" w:afterAutospacing="1" w:line="360" w:lineRule="auto"/>
        <w:jc w:val="both"/>
        <w:rPr>
          <w:sz w:val="28"/>
          <w:szCs w:val="28"/>
        </w:rPr>
      </w:pPr>
    </w:p>
    <w:p w14:paraId="6A1952B3" w14:textId="77777777" w:rsidR="00AD1AA4" w:rsidRPr="00956560" w:rsidRDefault="00AD1AA4" w:rsidP="00AD1AA4">
      <w:pPr>
        <w:spacing w:before="100" w:beforeAutospacing="1" w:after="100" w:afterAutospacing="1" w:line="360" w:lineRule="auto"/>
        <w:jc w:val="both"/>
        <w:rPr>
          <w:sz w:val="28"/>
          <w:szCs w:val="28"/>
        </w:rPr>
      </w:pPr>
    </w:p>
    <w:p w14:paraId="32DE06B9" w14:textId="77777777" w:rsidR="00FA1E94" w:rsidRPr="00956560" w:rsidRDefault="00FA1E94" w:rsidP="00956560">
      <w:pPr>
        <w:numPr>
          <w:ilvl w:val="0"/>
          <w:numId w:val="2"/>
        </w:numPr>
        <w:spacing w:before="100" w:beforeAutospacing="1" w:after="100" w:afterAutospacing="1" w:line="360" w:lineRule="auto"/>
        <w:jc w:val="both"/>
        <w:rPr>
          <w:sz w:val="28"/>
          <w:szCs w:val="28"/>
        </w:rPr>
      </w:pPr>
      <w:r w:rsidRPr="00956560">
        <w:rPr>
          <w:sz w:val="28"/>
          <w:szCs w:val="28"/>
        </w:rPr>
        <w:lastRenderedPageBreak/>
        <w:t xml:space="preserve">A promise to do something one is not legally bound to do otherwise, or </w:t>
      </w:r>
    </w:p>
    <w:p w14:paraId="0AB4BEE0" w14:textId="77777777" w:rsidR="00FA1E94" w:rsidRPr="00956560" w:rsidRDefault="00FA1E94" w:rsidP="00956560">
      <w:pPr>
        <w:numPr>
          <w:ilvl w:val="0"/>
          <w:numId w:val="2"/>
        </w:numPr>
        <w:spacing w:before="100" w:beforeAutospacing="1" w:after="100" w:afterAutospacing="1" w:line="360" w:lineRule="auto"/>
        <w:jc w:val="both"/>
        <w:rPr>
          <w:sz w:val="28"/>
          <w:szCs w:val="28"/>
        </w:rPr>
      </w:pPr>
      <w:r w:rsidRPr="00956560">
        <w:rPr>
          <w:sz w:val="28"/>
          <w:szCs w:val="28"/>
        </w:rPr>
        <w:t xml:space="preserve">A promise not to do something </w:t>
      </w:r>
    </w:p>
    <w:p w14:paraId="530B5EC8" w14:textId="77777777" w:rsidR="00FA1E94" w:rsidRPr="00956560" w:rsidRDefault="00FA1E94" w:rsidP="00956560">
      <w:pPr>
        <w:spacing w:before="100" w:beforeAutospacing="1" w:after="100" w:afterAutospacing="1" w:line="360" w:lineRule="auto"/>
        <w:jc w:val="both"/>
        <w:rPr>
          <w:sz w:val="28"/>
          <w:szCs w:val="28"/>
        </w:rPr>
      </w:pPr>
      <w:r w:rsidRPr="00956560">
        <w:rPr>
          <w:sz w:val="28"/>
          <w:szCs w:val="28"/>
        </w:rPr>
        <w:t xml:space="preserve">A promise to do something one is not legally bound to do is simply performing the acts, or following through on the promises made in a contract, like the exchange between Joe and Bill in the scooter sale. On the flip side, if there is a legal obligation to perform an act, one cannot view performing the act a contract condition. For instance, a reward for information that leads to the arrest and conviction of a criminal cannot be claimed by a police officer iup the criminal is captured in the line of the officer's duty. After all, it is his obligation to catch a slippery criminal. </w:t>
      </w:r>
    </w:p>
    <w:p w14:paraId="763FFC77" w14:textId="2FCA7AD4" w:rsidR="00FA1E94" w:rsidRPr="00956560" w:rsidRDefault="00FA1E94" w:rsidP="00956560">
      <w:pPr>
        <w:spacing w:before="100" w:beforeAutospacing="1" w:after="100" w:afterAutospacing="1" w:line="360" w:lineRule="auto"/>
        <w:jc w:val="both"/>
        <w:rPr>
          <w:sz w:val="28"/>
          <w:szCs w:val="28"/>
        </w:rPr>
      </w:pPr>
      <w:r w:rsidRPr="00956560">
        <w:rPr>
          <w:sz w:val="28"/>
          <w:szCs w:val="28"/>
        </w:rPr>
        <w:t xml:space="preserve">A promise not to do something could be a promise not to sue a party after restitution has been made. Let's revisit Joe and Bill. Once Bill took ownership of the scooter, he attempted to speed away. Bill did not realize that the scooter was in reverse. As Bill tried to stop the scooter, he ran into Joe's mailbox, knocking it to the ground. The mangled mailbox was in disrepair. Joe demanded $100 from Bill in exchange for waiving his right to sue in small claims court. Once Bill coughed up the cash, Joe could no longer sue for damages. The value of consideration must be determined objectively. Joe's mailbox has a specific value regardless of how sentimental he feels toward it. Lack of consideration in contract law means that one party to the contract had little or no imposing obligation to any terms of the agreement. </w:t>
      </w:r>
    </w:p>
    <w:p w14:paraId="64ABBACB" w14:textId="0B07CA4B" w:rsidR="00252A9E" w:rsidRPr="00956560" w:rsidRDefault="00FA1E94" w:rsidP="00956560">
      <w:pPr>
        <w:spacing w:line="360" w:lineRule="auto"/>
        <w:jc w:val="both"/>
        <w:rPr>
          <w:color w:val="FFFFFF" w:themeColor="background1"/>
          <w:sz w:val="28"/>
          <w:szCs w:val="28"/>
          <w:shd w:val="clear" w:color="auto" w:fill="FFFF00"/>
        </w:rPr>
      </w:pPr>
      <w:r w:rsidRPr="00956560">
        <w:rPr>
          <w:b/>
          <w:sz w:val="28"/>
          <w:szCs w:val="28"/>
        </w:rPr>
        <w:t xml:space="preserve">Consideration, </w:t>
      </w:r>
      <w:r w:rsidRPr="00956560">
        <w:rPr>
          <w:sz w:val="28"/>
          <w:szCs w:val="28"/>
        </w:rPr>
        <w:t xml:space="preserve">which must be given in order to make a contract legally binding, is </w:t>
      </w:r>
      <w:r w:rsidRPr="00956560">
        <w:rPr>
          <w:i/>
          <w:sz w:val="28"/>
          <w:szCs w:val="28"/>
        </w:rPr>
        <w:t xml:space="preserve">legally sufficient and bargained-for value, given by the promisor in return for the promisee performing or refraining from performing </w:t>
      </w:r>
      <w:r w:rsidRPr="00956560">
        <w:rPr>
          <w:sz w:val="28"/>
          <w:szCs w:val="28"/>
        </w:rPr>
        <w:t xml:space="preserve">some act which results in a detriment to the promisee and/or a benefit to the </w:t>
      </w:r>
      <w:proofErr w:type="gramStart"/>
      <w:r w:rsidRPr="00956560">
        <w:rPr>
          <w:sz w:val="28"/>
          <w:szCs w:val="28"/>
        </w:rPr>
        <w:t>promisor</w:t>
      </w:r>
      <w:r w:rsidRPr="00956560">
        <w:rPr>
          <w:color w:val="FFFFFF" w:themeColor="background1"/>
          <w:sz w:val="28"/>
          <w:szCs w:val="28"/>
        </w:rPr>
        <w:t>.</w:t>
      </w:r>
      <w:r w:rsidR="00430130" w:rsidRPr="00956560">
        <w:rPr>
          <w:color w:val="FFFFFF" w:themeColor="background1"/>
          <w:sz w:val="28"/>
          <w:szCs w:val="28"/>
          <w:lang w:val="en-GB"/>
        </w:rPr>
        <w:t>.</w:t>
      </w:r>
      <w:proofErr w:type="gramEnd"/>
      <w:r w:rsidRPr="00956560">
        <w:rPr>
          <w:sz w:val="28"/>
          <w:szCs w:val="28"/>
        </w:rPr>
        <w:t>A bargained for exchange in which there is a legal determinant to the promisor or legal benefit to the promise</w:t>
      </w:r>
    </w:p>
    <w:p w14:paraId="7704172F" w14:textId="77777777" w:rsidR="0006403A" w:rsidRPr="00956560" w:rsidRDefault="0006403A" w:rsidP="00956560">
      <w:pPr>
        <w:pStyle w:val="Heading1"/>
        <w:spacing w:line="360" w:lineRule="auto"/>
        <w:jc w:val="both"/>
        <w:rPr>
          <w:rFonts w:ascii="Times New Roman" w:hAnsi="Times New Roman" w:cs="Times New Roman"/>
          <w:b/>
          <w:color w:val="000000" w:themeColor="text1"/>
          <w:sz w:val="28"/>
          <w:szCs w:val="28"/>
        </w:rPr>
      </w:pPr>
      <w:r w:rsidRPr="00956560">
        <w:rPr>
          <w:rFonts w:ascii="Times New Roman" w:hAnsi="Times New Roman" w:cs="Times New Roman"/>
          <w:b/>
          <w:color w:val="000000" w:themeColor="text1"/>
          <w:sz w:val="28"/>
          <w:szCs w:val="28"/>
        </w:rPr>
        <w:lastRenderedPageBreak/>
        <w:t>Invalid Contracts</w:t>
      </w:r>
    </w:p>
    <w:p w14:paraId="40B20C15" w14:textId="41FE41A3" w:rsidR="0006403A" w:rsidRPr="00956560" w:rsidRDefault="0006403A" w:rsidP="00956560">
      <w:pPr>
        <w:spacing w:line="360" w:lineRule="auto"/>
        <w:jc w:val="both"/>
        <w:rPr>
          <w:color w:val="FFFFFF" w:themeColor="background1"/>
          <w:sz w:val="28"/>
          <w:szCs w:val="28"/>
        </w:rPr>
      </w:pPr>
      <w:r w:rsidRPr="00956560">
        <w:rPr>
          <w:color w:val="FFFFFF" w:themeColor="background1"/>
          <w:sz w:val="28"/>
          <w:szCs w:val="28"/>
        </w:rPr>
        <w:t>I</w:t>
      </w:r>
      <w:r w:rsidRPr="00956560">
        <w:rPr>
          <w:sz w:val="28"/>
          <w:szCs w:val="28"/>
        </w:rPr>
        <w:t xml:space="preserve">Businesspeople have a common belief that after entering into a contract, there are no exceptions to its enforcement and are otherwise free from issues. ‘Contract’ is a written way to solidify an agreement among two parties in relation to business activity or any activity for that matter. A valid agreement exists, provided that the listed elements are suitably met. The fact of the matter is that not all contracts are </w:t>
      </w:r>
      <w:r w:rsidRPr="00956560">
        <w:rPr>
          <w:b/>
          <w:bCs/>
          <w:sz w:val="28"/>
          <w:szCs w:val="28"/>
        </w:rPr>
        <w:t>valid</w:t>
      </w:r>
      <w:r w:rsidRPr="00956560">
        <w:rPr>
          <w:sz w:val="28"/>
          <w:szCs w:val="28"/>
        </w:rPr>
        <w:t>. There may be a situation where the elements are absent – thus making it unenforceable or otherwise, not fully enforceable.</w:t>
      </w:r>
    </w:p>
    <w:p w14:paraId="5C595F9F" w14:textId="77777777" w:rsidR="0006403A" w:rsidRPr="00956560" w:rsidRDefault="0006403A" w:rsidP="00956560">
      <w:pPr>
        <w:pStyle w:val="NormalWeb"/>
        <w:spacing w:line="360" w:lineRule="auto"/>
        <w:jc w:val="both"/>
        <w:rPr>
          <w:sz w:val="28"/>
          <w:szCs w:val="28"/>
        </w:rPr>
      </w:pPr>
      <w:r w:rsidRPr="00956560">
        <w:rPr>
          <w:sz w:val="28"/>
          <w:szCs w:val="28"/>
        </w:rPr>
        <w:t>There may also arise a situation wherein the terms of the contract are against public policy. In such cases, the contract ‘even though it meets all elements’ is void. However, there are a number of differences between a contract that is ‘</w:t>
      </w:r>
      <w:r w:rsidRPr="00956560">
        <w:rPr>
          <w:b/>
          <w:bCs/>
          <w:sz w:val="28"/>
          <w:szCs w:val="28"/>
        </w:rPr>
        <w:t xml:space="preserve">invalid’ </w:t>
      </w:r>
      <w:r w:rsidRPr="00956560">
        <w:rPr>
          <w:sz w:val="28"/>
          <w:szCs w:val="28"/>
        </w:rPr>
        <w:t>and one that is ‘void’.</w:t>
      </w:r>
    </w:p>
    <w:p w14:paraId="6BB64D12" w14:textId="07D430F9" w:rsidR="0006403A" w:rsidRPr="00956560" w:rsidRDefault="0006403A" w:rsidP="00956560">
      <w:pPr>
        <w:spacing w:line="360" w:lineRule="auto"/>
        <w:jc w:val="both"/>
        <w:rPr>
          <w:sz w:val="28"/>
          <w:szCs w:val="28"/>
        </w:rPr>
      </w:pPr>
    </w:p>
    <w:p w14:paraId="4BB7A479" w14:textId="77777777" w:rsidR="0006403A" w:rsidRPr="00956560" w:rsidRDefault="0006403A" w:rsidP="00956560">
      <w:pPr>
        <w:pStyle w:val="Heading2"/>
        <w:spacing w:line="360" w:lineRule="auto"/>
        <w:jc w:val="both"/>
        <w:rPr>
          <w:sz w:val="28"/>
          <w:szCs w:val="28"/>
        </w:rPr>
      </w:pPr>
      <w:r w:rsidRPr="00956560">
        <w:rPr>
          <w:sz w:val="28"/>
          <w:szCs w:val="28"/>
        </w:rPr>
        <w:t>Elements of a Valid Contract</w:t>
      </w:r>
    </w:p>
    <w:p w14:paraId="5F2D9663" w14:textId="77777777" w:rsidR="0006403A" w:rsidRPr="00956560" w:rsidRDefault="0006403A" w:rsidP="00956560">
      <w:pPr>
        <w:pStyle w:val="NormalWeb"/>
        <w:spacing w:line="360" w:lineRule="auto"/>
        <w:jc w:val="both"/>
        <w:rPr>
          <w:sz w:val="28"/>
          <w:szCs w:val="28"/>
        </w:rPr>
      </w:pPr>
      <w:r w:rsidRPr="00956560">
        <w:rPr>
          <w:sz w:val="28"/>
          <w:szCs w:val="28"/>
        </w:rPr>
        <w:t>There are 3 elements of a contract that are essential for it to be enforceable. These are:</w:t>
      </w:r>
    </w:p>
    <w:p w14:paraId="72EF4B66" w14:textId="77777777" w:rsidR="0006403A" w:rsidRPr="00956560" w:rsidRDefault="0006403A" w:rsidP="00956560">
      <w:pPr>
        <w:numPr>
          <w:ilvl w:val="0"/>
          <w:numId w:val="4"/>
        </w:numPr>
        <w:spacing w:before="100" w:beforeAutospacing="1" w:after="100" w:afterAutospacing="1" w:line="360" w:lineRule="auto"/>
        <w:jc w:val="both"/>
        <w:rPr>
          <w:sz w:val="28"/>
          <w:szCs w:val="28"/>
        </w:rPr>
      </w:pPr>
      <w:r w:rsidRPr="00956560">
        <w:rPr>
          <w:sz w:val="28"/>
          <w:szCs w:val="28"/>
        </w:rPr>
        <w:t xml:space="preserve">1. </w:t>
      </w:r>
      <w:r w:rsidRPr="00956560">
        <w:rPr>
          <w:b/>
          <w:bCs/>
          <w:sz w:val="28"/>
          <w:szCs w:val="28"/>
        </w:rPr>
        <w:t>Offer</w:t>
      </w:r>
      <w:r w:rsidRPr="00956560">
        <w:rPr>
          <w:sz w:val="28"/>
          <w:szCs w:val="28"/>
        </w:rPr>
        <w:t xml:space="preserve"> – A promise to execute an action</w:t>
      </w:r>
    </w:p>
    <w:p w14:paraId="612C766C" w14:textId="77777777" w:rsidR="0006403A" w:rsidRPr="00956560" w:rsidRDefault="0006403A" w:rsidP="00956560">
      <w:pPr>
        <w:numPr>
          <w:ilvl w:val="0"/>
          <w:numId w:val="4"/>
        </w:numPr>
        <w:spacing w:before="100" w:beforeAutospacing="1" w:after="100" w:afterAutospacing="1" w:line="360" w:lineRule="auto"/>
        <w:jc w:val="both"/>
        <w:rPr>
          <w:sz w:val="28"/>
          <w:szCs w:val="28"/>
        </w:rPr>
      </w:pPr>
      <w:r w:rsidRPr="00956560">
        <w:rPr>
          <w:sz w:val="28"/>
          <w:szCs w:val="28"/>
        </w:rPr>
        <w:t xml:space="preserve">2. </w:t>
      </w:r>
      <w:r w:rsidRPr="00956560">
        <w:rPr>
          <w:b/>
          <w:bCs/>
          <w:sz w:val="28"/>
          <w:szCs w:val="28"/>
        </w:rPr>
        <w:t>Acceptance</w:t>
      </w:r>
      <w:r w:rsidRPr="00956560">
        <w:rPr>
          <w:sz w:val="28"/>
          <w:szCs w:val="28"/>
        </w:rPr>
        <w:t xml:space="preserve"> – Acknowledgement of the offer and accepting to perform it</w:t>
      </w:r>
    </w:p>
    <w:p w14:paraId="01C7FC82" w14:textId="77777777" w:rsidR="0006403A" w:rsidRPr="00956560" w:rsidRDefault="0006403A" w:rsidP="00956560">
      <w:pPr>
        <w:numPr>
          <w:ilvl w:val="0"/>
          <w:numId w:val="4"/>
        </w:numPr>
        <w:spacing w:before="100" w:beforeAutospacing="1" w:after="100" w:afterAutospacing="1" w:line="360" w:lineRule="auto"/>
        <w:jc w:val="both"/>
        <w:rPr>
          <w:sz w:val="28"/>
          <w:szCs w:val="28"/>
        </w:rPr>
      </w:pPr>
      <w:r w:rsidRPr="00956560">
        <w:rPr>
          <w:sz w:val="28"/>
          <w:szCs w:val="28"/>
        </w:rPr>
        <w:t xml:space="preserve">3. </w:t>
      </w:r>
      <w:r w:rsidRPr="00956560">
        <w:rPr>
          <w:b/>
          <w:bCs/>
          <w:sz w:val="28"/>
          <w:szCs w:val="28"/>
        </w:rPr>
        <w:t>Consideration</w:t>
      </w:r>
      <w:r w:rsidRPr="00956560">
        <w:rPr>
          <w:sz w:val="28"/>
          <w:szCs w:val="28"/>
        </w:rPr>
        <w:t xml:space="preserve"> – Something of material value that is agreed upon by both parties in return for performing the action</w:t>
      </w:r>
    </w:p>
    <w:p w14:paraId="4A394E86" w14:textId="73673B62" w:rsidR="0006403A" w:rsidRPr="00956560" w:rsidRDefault="0006403A" w:rsidP="00956560">
      <w:pPr>
        <w:pStyle w:val="NormalWeb"/>
        <w:spacing w:line="360" w:lineRule="auto"/>
        <w:jc w:val="both"/>
        <w:rPr>
          <w:sz w:val="28"/>
          <w:szCs w:val="28"/>
        </w:rPr>
      </w:pPr>
      <w:r w:rsidRPr="00956560">
        <w:rPr>
          <w:sz w:val="28"/>
          <w:szCs w:val="28"/>
        </w:rPr>
        <w:t xml:space="preserve">Without the presence of even one of these elements, a contract cannot be </w:t>
      </w:r>
      <w:r w:rsidRPr="00956560">
        <w:rPr>
          <w:b/>
          <w:bCs/>
          <w:sz w:val="28"/>
          <w:szCs w:val="28"/>
        </w:rPr>
        <w:t>valid</w:t>
      </w:r>
      <w:r w:rsidRPr="00956560">
        <w:rPr>
          <w:sz w:val="28"/>
          <w:szCs w:val="28"/>
        </w:rPr>
        <w:t>.</w:t>
      </w:r>
    </w:p>
    <w:p w14:paraId="138647F8" w14:textId="77777777" w:rsidR="0006403A" w:rsidRPr="00956560" w:rsidRDefault="0006403A" w:rsidP="00956560">
      <w:pPr>
        <w:pStyle w:val="NormalWeb"/>
        <w:spacing w:line="360" w:lineRule="auto"/>
        <w:jc w:val="both"/>
        <w:rPr>
          <w:sz w:val="28"/>
          <w:szCs w:val="28"/>
        </w:rPr>
      </w:pPr>
      <w:r w:rsidRPr="00956560">
        <w:rPr>
          <w:sz w:val="28"/>
          <w:szCs w:val="28"/>
        </w:rPr>
        <w:t xml:space="preserve">There are several situations where a contract becomes invalid or unenforceable. </w:t>
      </w:r>
      <w:r w:rsidRPr="00956560">
        <w:rPr>
          <w:b/>
          <w:bCs/>
          <w:sz w:val="28"/>
          <w:szCs w:val="28"/>
        </w:rPr>
        <w:t>Invalid Contracts</w:t>
      </w:r>
      <w:r w:rsidRPr="00956560">
        <w:rPr>
          <w:sz w:val="28"/>
          <w:szCs w:val="28"/>
        </w:rPr>
        <w:t>those that do not contain any one of the three elements, do not satisfy the terms or are illegal.</w:t>
      </w:r>
    </w:p>
    <w:p w14:paraId="2183AE0B" w14:textId="77777777" w:rsidR="0006403A" w:rsidRPr="00956560" w:rsidRDefault="0006403A" w:rsidP="00956560">
      <w:pPr>
        <w:pStyle w:val="Heading4"/>
        <w:spacing w:line="360" w:lineRule="auto"/>
        <w:jc w:val="both"/>
        <w:rPr>
          <w:rFonts w:ascii="Times New Roman" w:hAnsi="Times New Roman" w:cs="Times New Roman"/>
          <w:color w:val="000000" w:themeColor="text1"/>
          <w:sz w:val="28"/>
          <w:szCs w:val="28"/>
        </w:rPr>
      </w:pPr>
      <w:r w:rsidRPr="00956560">
        <w:rPr>
          <w:rFonts w:ascii="Times New Roman" w:hAnsi="Times New Roman" w:cs="Times New Roman"/>
          <w:color w:val="000000" w:themeColor="text1"/>
          <w:sz w:val="28"/>
          <w:szCs w:val="28"/>
        </w:rPr>
        <w:lastRenderedPageBreak/>
        <w:t>Contracts may become invalid under the following circumstances:</w:t>
      </w:r>
    </w:p>
    <w:p w14:paraId="53B89145" w14:textId="77777777" w:rsidR="0006403A" w:rsidRPr="00956560" w:rsidRDefault="0006403A" w:rsidP="00956560">
      <w:pPr>
        <w:numPr>
          <w:ilvl w:val="0"/>
          <w:numId w:val="5"/>
        </w:numPr>
        <w:spacing w:before="100" w:beforeAutospacing="1" w:after="100" w:afterAutospacing="1" w:line="360" w:lineRule="auto"/>
        <w:jc w:val="both"/>
        <w:rPr>
          <w:sz w:val="28"/>
          <w:szCs w:val="28"/>
        </w:rPr>
      </w:pPr>
      <w:r w:rsidRPr="00956560">
        <w:rPr>
          <w:sz w:val="28"/>
          <w:szCs w:val="28"/>
        </w:rPr>
        <w:t>If the contract is against public policy</w:t>
      </w:r>
    </w:p>
    <w:p w14:paraId="6AA9E386" w14:textId="77777777" w:rsidR="0006403A" w:rsidRPr="00956560" w:rsidRDefault="0006403A" w:rsidP="00956560">
      <w:pPr>
        <w:numPr>
          <w:ilvl w:val="0"/>
          <w:numId w:val="5"/>
        </w:numPr>
        <w:spacing w:before="100" w:beforeAutospacing="1" w:after="100" w:afterAutospacing="1" w:line="360" w:lineRule="auto"/>
        <w:jc w:val="both"/>
        <w:rPr>
          <w:sz w:val="28"/>
          <w:szCs w:val="28"/>
        </w:rPr>
      </w:pPr>
      <w:r w:rsidRPr="00956560">
        <w:rPr>
          <w:sz w:val="28"/>
          <w:szCs w:val="28"/>
        </w:rPr>
        <w:t>If the contract is illegal</w:t>
      </w:r>
    </w:p>
    <w:p w14:paraId="128A7542" w14:textId="77777777" w:rsidR="0006403A" w:rsidRPr="00956560" w:rsidRDefault="0006403A" w:rsidP="00956560">
      <w:pPr>
        <w:numPr>
          <w:ilvl w:val="0"/>
          <w:numId w:val="5"/>
        </w:numPr>
        <w:spacing w:before="100" w:beforeAutospacing="1" w:after="100" w:afterAutospacing="1" w:line="360" w:lineRule="auto"/>
        <w:jc w:val="both"/>
        <w:rPr>
          <w:sz w:val="28"/>
          <w:szCs w:val="28"/>
        </w:rPr>
      </w:pPr>
      <w:r w:rsidRPr="00956560">
        <w:rPr>
          <w:sz w:val="28"/>
          <w:szCs w:val="28"/>
        </w:rPr>
        <w:t>If the offer/acceptance/consideration calls for action that violates the law – such as gambling, robbery, etc.</w:t>
      </w:r>
    </w:p>
    <w:p w14:paraId="64C115D4" w14:textId="77777777" w:rsidR="0006403A" w:rsidRPr="00956560" w:rsidRDefault="0006403A" w:rsidP="00956560">
      <w:pPr>
        <w:numPr>
          <w:ilvl w:val="0"/>
          <w:numId w:val="5"/>
        </w:numPr>
        <w:spacing w:before="100" w:beforeAutospacing="1" w:after="100" w:afterAutospacing="1" w:line="360" w:lineRule="auto"/>
        <w:jc w:val="both"/>
        <w:rPr>
          <w:sz w:val="28"/>
          <w:szCs w:val="28"/>
        </w:rPr>
      </w:pPr>
      <w:r w:rsidRPr="00956560">
        <w:rPr>
          <w:sz w:val="28"/>
          <w:szCs w:val="28"/>
        </w:rPr>
        <w:t>If the purpose of the contract is illegal</w:t>
      </w:r>
    </w:p>
    <w:p w14:paraId="5E6F5056" w14:textId="77777777" w:rsidR="0006403A" w:rsidRPr="00956560" w:rsidRDefault="0006403A" w:rsidP="00956560">
      <w:pPr>
        <w:pStyle w:val="NormalWeb"/>
        <w:spacing w:line="360" w:lineRule="auto"/>
        <w:jc w:val="both"/>
        <w:rPr>
          <w:sz w:val="28"/>
          <w:szCs w:val="28"/>
        </w:rPr>
      </w:pPr>
      <w:r w:rsidRPr="00956560">
        <w:rPr>
          <w:sz w:val="28"/>
          <w:szCs w:val="28"/>
        </w:rPr>
        <w:t>Contracts may be deemed unenforceable due to a variety of reasons. Sometimes, the contract is not legal but against public policy. For example, a clause in an employment contract to not compete in the organization is against public policy. Employers may do this to ensure that employees due not leave the organization. However, this restricts the right of free employment for an individual.</w:t>
      </w:r>
    </w:p>
    <w:p w14:paraId="6F69E9C7" w14:textId="77777777" w:rsidR="0006403A" w:rsidRPr="00956560" w:rsidRDefault="0006403A" w:rsidP="00956560">
      <w:pPr>
        <w:pStyle w:val="NormalWeb"/>
        <w:spacing w:line="360" w:lineRule="auto"/>
        <w:jc w:val="both"/>
        <w:rPr>
          <w:sz w:val="28"/>
          <w:szCs w:val="28"/>
        </w:rPr>
      </w:pPr>
      <w:r w:rsidRPr="00956560">
        <w:rPr>
          <w:sz w:val="28"/>
          <w:szCs w:val="28"/>
        </w:rPr>
        <w:t>Breach of contract cannot be charged if the contract, itself, is invalid. In such cases, the suing party is not awarded any damages as the contract is considered unenforceable.</w:t>
      </w:r>
    </w:p>
    <w:p w14:paraId="4D3A5EC5" w14:textId="77777777" w:rsidR="0006403A" w:rsidRPr="00956560" w:rsidRDefault="0006403A" w:rsidP="00956560">
      <w:pPr>
        <w:pStyle w:val="Heading3"/>
        <w:spacing w:line="360" w:lineRule="auto"/>
        <w:jc w:val="both"/>
        <w:rPr>
          <w:rFonts w:ascii="Times New Roman" w:hAnsi="Times New Roman" w:cs="Times New Roman"/>
          <w:color w:val="000000" w:themeColor="text1"/>
          <w:sz w:val="28"/>
          <w:szCs w:val="28"/>
        </w:rPr>
      </w:pPr>
      <w:r w:rsidRPr="00956560">
        <w:rPr>
          <w:rFonts w:ascii="Times New Roman" w:hAnsi="Times New Roman" w:cs="Times New Roman"/>
          <w:color w:val="000000" w:themeColor="text1"/>
          <w:sz w:val="28"/>
          <w:szCs w:val="28"/>
        </w:rPr>
        <w:t>The Contract Law</w:t>
      </w:r>
    </w:p>
    <w:p w14:paraId="53527F8F" w14:textId="77777777" w:rsidR="0006403A" w:rsidRPr="00956560" w:rsidRDefault="0006403A" w:rsidP="00956560">
      <w:pPr>
        <w:pStyle w:val="NormalWeb"/>
        <w:spacing w:line="360" w:lineRule="auto"/>
        <w:jc w:val="both"/>
        <w:rPr>
          <w:sz w:val="28"/>
          <w:szCs w:val="28"/>
        </w:rPr>
      </w:pPr>
      <w:r w:rsidRPr="00956560">
        <w:rPr>
          <w:sz w:val="28"/>
          <w:szCs w:val="28"/>
        </w:rPr>
        <w:t>According to United States Code, Section 10: “All agreements are contracts if they are made by the free consent of the parties competent to contract, for a lawful consideration and with a lawful object, and are not hereby expressly declared to be void”</w:t>
      </w:r>
    </w:p>
    <w:p w14:paraId="1EF4828B" w14:textId="77777777" w:rsidR="0006403A" w:rsidRPr="00956560" w:rsidRDefault="0006403A" w:rsidP="00956560">
      <w:pPr>
        <w:pStyle w:val="Heading4"/>
        <w:spacing w:line="360" w:lineRule="auto"/>
        <w:jc w:val="both"/>
        <w:rPr>
          <w:rFonts w:ascii="Times New Roman" w:hAnsi="Times New Roman" w:cs="Times New Roman"/>
          <w:color w:val="000000" w:themeColor="text1"/>
          <w:sz w:val="28"/>
          <w:szCs w:val="28"/>
        </w:rPr>
      </w:pPr>
      <w:r w:rsidRPr="00956560">
        <w:rPr>
          <w:rFonts w:ascii="Times New Roman" w:hAnsi="Times New Roman" w:cs="Times New Roman"/>
          <w:color w:val="000000" w:themeColor="text1"/>
          <w:sz w:val="28"/>
          <w:szCs w:val="28"/>
        </w:rPr>
        <w:t>This means that for a contract to be valid, the following terms must be fulfilled:</w:t>
      </w:r>
    </w:p>
    <w:p w14:paraId="2540D00F" w14:textId="77777777" w:rsidR="0006403A" w:rsidRPr="00956560" w:rsidRDefault="0006403A" w:rsidP="00956560">
      <w:pPr>
        <w:numPr>
          <w:ilvl w:val="0"/>
          <w:numId w:val="6"/>
        </w:numPr>
        <w:spacing w:before="100" w:beforeAutospacing="1" w:after="100" w:afterAutospacing="1" w:line="360" w:lineRule="auto"/>
        <w:jc w:val="both"/>
        <w:rPr>
          <w:sz w:val="28"/>
          <w:szCs w:val="28"/>
        </w:rPr>
      </w:pPr>
      <w:r w:rsidRPr="00956560">
        <w:rPr>
          <w:sz w:val="28"/>
          <w:szCs w:val="28"/>
        </w:rPr>
        <w:t>1. The agreement must not be declared void</w:t>
      </w:r>
    </w:p>
    <w:p w14:paraId="427AA6D1" w14:textId="77777777" w:rsidR="0006403A" w:rsidRPr="00956560" w:rsidRDefault="0006403A" w:rsidP="00956560">
      <w:pPr>
        <w:numPr>
          <w:ilvl w:val="0"/>
          <w:numId w:val="6"/>
        </w:numPr>
        <w:spacing w:before="100" w:beforeAutospacing="1" w:after="100" w:afterAutospacing="1" w:line="360" w:lineRule="auto"/>
        <w:jc w:val="both"/>
        <w:rPr>
          <w:sz w:val="28"/>
          <w:szCs w:val="28"/>
        </w:rPr>
      </w:pPr>
      <w:r w:rsidRPr="00956560">
        <w:rPr>
          <w:sz w:val="28"/>
          <w:szCs w:val="28"/>
        </w:rPr>
        <w:t>2. Creating a legal relationship must be the intent</w:t>
      </w:r>
    </w:p>
    <w:p w14:paraId="765E71D2" w14:textId="77777777" w:rsidR="0006403A" w:rsidRPr="00956560" w:rsidRDefault="0006403A" w:rsidP="00956560">
      <w:pPr>
        <w:numPr>
          <w:ilvl w:val="0"/>
          <w:numId w:val="6"/>
        </w:numPr>
        <w:spacing w:before="100" w:beforeAutospacing="1" w:after="100" w:afterAutospacing="1" w:line="360" w:lineRule="auto"/>
        <w:jc w:val="both"/>
        <w:rPr>
          <w:sz w:val="28"/>
          <w:szCs w:val="28"/>
        </w:rPr>
      </w:pPr>
      <w:r w:rsidRPr="00956560">
        <w:rPr>
          <w:sz w:val="28"/>
          <w:szCs w:val="28"/>
        </w:rPr>
        <w:t>3. It must be a lawful object</w:t>
      </w:r>
    </w:p>
    <w:p w14:paraId="20417396" w14:textId="77777777" w:rsidR="0006403A" w:rsidRPr="00956560" w:rsidRDefault="0006403A" w:rsidP="00956560">
      <w:pPr>
        <w:numPr>
          <w:ilvl w:val="0"/>
          <w:numId w:val="6"/>
        </w:numPr>
        <w:spacing w:before="100" w:beforeAutospacing="1" w:after="100" w:afterAutospacing="1" w:line="360" w:lineRule="auto"/>
        <w:jc w:val="both"/>
        <w:rPr>
          <w:sz w:val="28"/>
          <w:szCs w:val="28"/>
        </w:rPr>
      </w:pPr>
      <w:r w:rsidRPr="00956560">
        <w:rPr>
          <w:sz w:val="28"/>
          <w:szCs w:val="28"/>
        </w:rPr>
        <w:t>4. The offer, acceptance and consideration must be proper</w:t>
      </w:r>
    </w:p>
    <w:p w14:paraId="09FC035C" w14:textId="77777777" w:rsidR="0006403A" w:rsidRPr="00956560" w:rsidRDefault="0006403A" w:rsidP="00956560">
      <w:pPr>
        <w:numPr>
          <w:ilvl w:val="0"/>
          <w:numId w:val="6"/>
        </w:numPr>
        <w:spacing w:before="100" w:beforeAutospacing="1" w:after="100" w:afterAutospacing="1" w:line="360" w:lineRule="auto"/>
        <w:jc w:val="both"/>
        <w:rPr>
          <w:sz w:val="28"/>
          <w:szCs w:val="28"/>
        </w:rPr>
      </w:pPr>
      <w:r w:rsidRPr="00956560">
        <w:rPr>
          <w:sz w:val="28"/>
          <w:szCs w:val="28"/>
        </w:rPr>
        <w:t>5. The meaning must be clearly defined</w:t>
      </w:r>
    </w:p>
    <w:p w14:paraId="241986F0" w14:textId="77777777" w:rsidR="0006403A" w:rsidRPr="00956560" w:rsidRDefault="0006403A" w:rsidP="00956560">
      <w:pPr>
        <w:numPr>
          <w:ilvl w:val="0"/>
          <w:numId w:val="6"/>
        </w:numPr>
        <w:spacing w:before="100" w:beforeAutospacing="1" w:after="100" w:afterAutospacing="1" w:line="360" w:lineRule="auto"/>
        <w:jc w:val="both"/>
        <w:rPr>
          <w:sz w:val="28"/>
          <w:szCs w:val="28"/>
        </w:rPr>
      </w:pPr>
      <w:r w:rsidRPr="00956560">
        <w:rPr>
          <w:sz w:val="28"/>
          <w:szCs w:val="28"/>
        </w:rPr>
        <w:lastRenderedPageBreak/>
        <w:t>6. Free consent of both parties</w:t>
      </w:r>
    </w:p>
    <w:p w14:paraId="025A669B" w14:textId="77777777" w:rsidR="0006403A" w:rsidRPr="00956560" w:rsidRDefault="0006403A" w:rsidP="00956560">
      <w:pPr>
        <w:numPr>
          <w:ilvl w:val="0"/>
          <w:numId w:val="6"/>
        </w:numPr>
        <w:spacing w:before="100" w:beforeAutospacing="1" w:after="100" w:afterAutospacing="1" w:line="360" w:lineRule="auto"/>
        <w:jc w:val="both"/>
        <w:rPr>
          <w:sz w:val="28"/>
          <w:szCs w:val="28"/>
        </w:rPr>
      </w:pPr>
      <w:r w:rsidRPr="00956560">
        <w:rPr>
          <w:sz w:val="28"/>
          <w:szCs w:val="28"/>
        </w:rPr>
        <w:t>7. The parties must be in a capacity to form a contract</w:t>
      </w:r>
    </w:p>
    <w:p w14:paraId="611EEB60" w14:textId="77777777" w:rsidR="0006403A" w:rsidRPr="00956560" w:rsidRDefault="0006403A" w:rsidP="00956560">
      <w:pPr>
        <w:numPr>
          <w:ilvl w:val="0"/>
          <w:numId w:val="6"/>
        </w:numPr>
        <w:spacing w:before="100" w:beforeAutospacing="1" w:after="100" w:afterAutospacing="1" w:line="360" w:lineRule="auto"/>
        <w:jc w:val="both"/>
        <w:rPr>
          <w:sz w:val="28"/>
          <w:szCs w:val="28"/>
        </w:rPr>
      </w:pPr>
      <w:r w:rsidRPr="00956560">
        <w:rPr>
          <w:sz w:val="28"/>
          <w:szCs w:val="28"/>
        </w:rPr>
        <w:t>8. The consideration must be lawful</w:t>
      </w:r>
    </w:p>
    <w:p w14:paraId="7A389C03" w14:textId="77777777" w:rsidR="0006403A" w:rsidRPr="00956560" w:rsidRDefault="0006403A" w:rsidP="00956560">
      <w:pPr>
        <w:numPr>
          <w:ilvl w:val="0"/>
          <w:numId w:val="6"/>
        </w:numPr>
        <w:spacing w:before="100" w:beforeAutospacing="1" w:after="100" w:afterAutospacing="1" w:line="360" w:lineRule="auto"/>
        <w:jc w:val="both"/>
        <w:rPr>
          <w:sz w:val="28"/>
          <w:szCs w:val="28"/>
        </w:rPr>
      </w:pPr>
      <w:r w:rsidRPr="00956560">
        <w:rPr>
          <w:sz w:val="28"/>
          <w:szCs w:val="28"/>
        </w:rPr>
        <w:t>9. It must be done through legal formalities</w:t>
      </w:r>
    </w:p>
    <w:p w14:paraId="68C623A3" w14:textId="77777777" w:rsidR="0006403A" w:rsidRPr="00956560" w:rsidRDefault="0006403A" w:rsidP="00956560">
      <w:pPr>
        <w:numPr>
          <w:ilvl w:val="0"/>
          <w:numId w:val="6"/>
        </w:numPr>
        <w:spacing w:before="100" w:beforeAutospacing="1" w:after="100" w:afterAutospacing="1" w:line="360" w:lineRule="auto"/>
        <w:jc w:val="both"/>
        <w:rPr>
          <w:sz w:val="28"/>
          <w:szCs w:val="28"/>
        </w:rPr>
      </w:pPr>
      <w:r w:rsidRPr="00956560">
        <w:rPr>
          <w:sz w:val="28"/>
          <w:szCs w:val="28"/>
        </w:rPr>
        <w:t>10.The performance of contract must be possible</w:t>
      </w:r>
    </w:p>
    <w:p w14:paraId="0C2F782A" w14:textId="2AE93181" w:rsidR="0006403A" w:rsidRPr="00956560" w:rsidRDefault="0006403A" w:rsidP="00956560">
      <w:pPr>
        <w:pStyle w:val="NormalWeb"/>
        <w:spacing w:line="360" w:lineRule="auto"/>
        <w:jc w:val="both"/>
        <w:rPr>
          <w:sz w:val="28"/>
          <w:szCs w:val="28"/>
        </w:rPr>
      </w:pPr>
      <w:r w:rsidRPr="00956560">
        <w:rPr>
          <w:sz w:val="28"/>
          <w:szCs w:val="28"/>
        </w:rPr>
        <w:t>To make sure you have a valid contract, you should discuss the particulars of your contract with an experienced attorney who will represent your legal interests. As oftentimes there is a lot of ambiguity innate in the law and the written words of a contract, a lawyer can facilitate that your legal rights are enforced.</w:t>
      </w:r>
    </w:p>
    <w:p w14:paraId="2A695B4B" w14:textId="77777777" w:rsidR="0006403A" w:rsidRPr="00956560" w:rsidRDefault="0006403A" w:rsidP="00956560">
      <w:pPr>
        <w:pStyle w:val="z-TopofForm"/>
        <w:spacing w:line="360" w:lineRule="auto"/>
        <w:jc w:val="both"/>
        <w:rPr>
          <w:rFonts w:ascii="Times New Roman" w:hAnsi="Times New Roman" w:cs="Times New Roman"/>
          <w:b/>
          <w:sz w:val="28"/>
          <w:szCs w:val="28"/>
        </w:rPr>
      </w:pPr>
      <w:r w:rsidRPr="00956560">
        <w:rPr>
          <w:rFonts w:ascii="Times New Roman" w:hAnsi="Times New Roman" w:cs="Times New Roman"/>
          <w:b/>
          <w:sz w:val="28"/>
          <w:szCs w:val="28"/>
        </w:rPr>
        <w:t>Top of Form</w:t>
      </w:r>
    </w:p>
    <w:p w14:paraId="26E005B8" w14:textId="77777777" w:rsidR="0006403A" w:rsidRPr="00956560" w:rsidRDefault="0006403A" w:rsidP="00956560">
      <w:pPr>
        <w:pStyle w:val="z-BottomofForm"/>
        <w:spacing w:line="360" w:lineRule="auto"/>
        <w:jc w:val="both"/>
        <w:rPr>
          <w:rFonts w:ascii="Times New Roman" w:hAnsi="Times New Roman" w:cs="Times New Roman"/>
          <w:b/>
          <w:sz w:val="28"/>
          <w:szCs w:val="28"/>
        </w:rPr>
      </w:pPr>
      <w:r w:rsidRPr="00956560">
        <w:rPr>
          <w:rFonts w:ascii="Times New Roman" w:hAnsi="Times New Roman" w:cs="Times New Roman"/>
          <w:b/>
          <w:sz w:val="28"/>
          <w:szCs w:val="28"/>
        </w:rPr>
        <w:t>Bottom of Form</w:t>
      </w:r>
    </w:p>
    <w:p w14:paraId="12ACEE57" w14:textId="1B5624EA" w:rsidR="00430130" w:rsidRPr="00956560" w:rsidRDefault="000B4390" w:rsidP="00956560">
      <w:pPr>
        <w:spacing w:line="360" w:lineRule="auto"/>
        <w:jc w:val="both"/>
        <w:rPr>
          <w:sz w:val="28"/>
          <w:szCs w:val="28"/>
        </w:rPr>
      </w:pPr>
      <w:r w:rsidRPr="00956560">
        <w:rPr>
          <w:b/>
          <w:sz w:val="28"/>
          <w:szCs w:val="28"/>
          <w:lang w:val="en-GB"/>
        </w:rPr>
        <w:t xml:space="preserve">2. </w:t>
      </w:r>
      <w:r w:rsidR="00430130" w:rsidRPr="00956560">
        <w:rPr>
          <w:b/>
          <w:sz w:val="28"/>
          <w:szCs w:val="28"/>
        </w:rPr>
        <w:t>What is a contract for unlawful purpose, discuss the situations in which fraud, duress or undue influence are present and explain the remedies available to victims of act rendering contract voidable</w:t>
      </w:r>
      <w:r w:rsidR="00430130" w:rsidRPr="00956560">
        <w:rPr>
          <w:sz w:val="28"/>
          <w:szCs w:val="28"/>
        </w:rPr>
        <w:t>.</w:t>
      </w:r>
    </w:p>
    <w:p w14:paraId="61F0D113" w14:textId="0F403B7A" w:rsidR="000B4390" w:rsidRPr="00956560" w:rsidRDefault="000B4390" w:rsidP="00956560">
      <w:pPr>
        <w:spacing w:line="360" w:lineRule="auto"/>
        <w:jc w:val="both"/>
        <w:rPr>
          <w:sz w:val="28"/>
          <w:szCs w:val="28"/>
          <w:lang w:val="en-GB"/>
        </w:rPr>
      </w:pPr>
    </w:p>
    <w:p w14:paraId="130AAB7E" w14:textId="3142923C" w:rsidR="00F03076" w:rsidRPr="00956560" w:rsidRDefault="00F03076" w:rsidP="00956560">
      <w:pPr>
        <w:spacing w:line="360" w:lineRule="auto"/>
        <w:jc w:val="both"/>
        <w:rPr>
          <w:sz w:val="28"/>
          <w:szCs w:val="28"/>
        </w:rPr>
      </w:pPr>
      <w:r w:rsidRPr="00956560">
        <w:rPr>
          <w:sz w:val="28"/>
          <w:szCs w:val="28"/>
          <w:lang w:val="en-GB"/>
        </w:rPr>
        <w:t>A</w:t>
      </w:r>
      <w:r w:rsidRPr="00956560">
        <w:rPr>
          <w:sz w:val="28"/>
          <w:szCs w:val="28"/>
        </w:rPr>
        <w:t xml:space="preserve"> contract for unlawful purpose if it involves doing something that is a criminal act or a civil wrong, or against the public good. For example, it is an offence to sell a firearm to a person not licensed to hold one, so a contract to sell a firearm in these circumstances is illegal. A contract whose purpose is to get the party to it to break another </w:t>
      </w:r>
      <w:hyperlink r:id="rId6" w:anchor="idm140245574039648" w:history="1">
        <w:r w:rsidRPr="00956560">
          <w:rPr>
            <w:rStyle w:val="Emphasis"/>
            <w:sz w:val="28"/>
            <w:szCs w:val="28"/>
          </w:rPr>
          <w:t>legally binding</w:t>
        </w:r>
      </w:hyperlink>
      <w:r w:rsidRPr="00956560">
        <w:rPr>
          <w:sz w:val="28"/>
          <w:szCs w:val="28"/>
        </w:rPr>
        <w:t xml:space="preserve"> contract that the party has made already is also illegal. Any contract that does not conform to applicable state and federal laws and does not include all required elements is not legally enforceable. </w:t>
      </w:r>
    </w:p>
    <w:p w14:paraId="045CB134" w14:textId="1B61B500" w:rsidR="00F03076" w:rsidRPr="00956560" w:rsidRDefault="00F03076" w:rsidP="00956560">
      <w:pPr>
        <w:spacing w:line="360" w:lineRule="auto"/>
        <w:jc w:val="both"/>
        <w:rPr>
          <w:sz w:val="28"/>
          <w:szCs w:val="28"/>
        </w:rPr>
      </w:pPr>
    </w:p>
    <w:p w14:paraId="0953E4DA" w14:textId="08F5F333" w:rsidR="00F03076" w:rsidRPr="00956560" w:rsidRDefault="005B73CF" w:rsidP="00956560">
      <w:pPr>
        <w:spacing w:line="360" w:lineRule="auto"/>
        <w:jc w:val="both"/>
        <w:rPr>
          <w:sz w:val="28"/>
          <w:szCs w:val="28"/>
        </w:rPr>
      </w:pPr>
      <w:r w:rsidRPr="00956560">
        <w:rPr>
          <w:sz w:val="28"/>
          <w:szCs w:val="28"/>
        </w:rPr>
        <w:tab/>
      </w:r>
      <w:r w:rsidRPr="00956560">
        <w:rPr>
          <w:sz w:val="28"/>
          <w:szCs w:val="28"/>
        </w:rPr>
        <w:tab/>
      </w:r>
      <w:r w:rsidRPr="00956560">
        <w:rPr>
          <w:sz w:val="28"/>
          <w:szCs w:val="28"/>
        </w:rPr>
        <w:tab/>
      </w:r>
      <w:r w:rsidRPr="00956560">
        <w:rPr>
          <w:sz w:val="28"/>
          <w:szCs w:val="28"/>
        </w:rPr>
        <w:tab/>
      </w:r>
      <w:r w:rsidRPr="00956560">
        <w:rPr>
          <w:sz w:val="28"/>
          <w:szCs w:val="28"/>
        </w:rPr>
        <w:tab/>
      </w:r>
      <w:r w:rsidRPr="00956560">
        <w:rPr>
          <w:sz w:val="28"/>
          <w:szCs w:val="28"/>
        </w:rPr>
        <w:tab/>
      </w:r>
      <w:r w:rsidRPr="00956560">
        <w:rPr>
          <w:sz w:val="28"/>
          <w:szCs w:val="28"/>
        </w:rPr>
        <w:tab/>
      </w:r>
      <w:r w:rsidRPr="00956560">
        <w:rPr>
          <w:sz w:val="28"/>
          <w:szCs w:val="28"/>
        </w:rPr>
        <w:tab/>
      </w:r>
      <w:r w:rsidRPr="00956560">
        <w:rPr>
          <w:sz w:val="28"/>
          <w:szCs w:val="28"/>
        </w:rPr>
        <w:tab/>
      </w:r>
      <w:r w:rsidRPr="00956560">
        <w:rPr>
          <w:sz w:val="28"/>
          <w:szCs w:val="28"/>
        </w:rPr>
        <w:tab/>
      </w:r>
      <w:r w:rsidRPr="00956560">
        <w:rPr>
          <w:sz w:val="28"/>
          <w:szCs w:val="28"/>
        </w:rPr>
        <w:tab/>
      </w:r>
      <w:r w:rsidRPr="00956560">
        <w:rPr>
          <w:sz w:val="28"/>
          <w:szCs w:val="28"/>
        </w:rPr>
        <w:tab/>
      </w:r>
    </w:p>
    <w:p w14:paraId="5A243945" w14:textId="5CA38C8D" w:rsidR="005B73CF" w:rsidRPr="00956560" w:rsidRDefault="00CC06F4" w:rsidP="00956560">
      <w:pPr>
        <w:spacing w:line="360" w:lineRule="auto"/>
        <w:jc w:val="both"/>
        <w:rPr>
          <w:sz w:val="28"/>
          <w:szCs w:val="28"/>
        </w:rPr>
      </w:pPr>
      <w:r w:rsidRPr="00956560">
        <w:rPr>
          <w:sz w:val="28"/>
          <w:szCs w:val="28"/>
          <w:lang w:val="en-GB"/>
        </w:rPr>
        <w:t>E</w:t>
      </w:r>
      <w:r w:rsidR="005B73CF" w:rsidRPr="00956560">
        <w:rPr>
          <w:sz w:val="28"/>
          <w:szCs w:val="28"/>
        </w:rPr>
        <w:t>very transaction entered by the private parties or Government requires a legal recognition, which is enforceable by the court of Law for claiming a right. Thus, this legal recognition which is enforceable in nature called “contracts”.</w:t>
      </w:r>
    </w:p>
    <w:p w14:paraId="73D26FFD" w14:textId="77777777" w:rsidR="00CC06F4" w:rsidRPr="00956560" w:rsidRDefault="00CC06F4" w:rsidP="00956560">
      <w:pPr>
        <w:spacing w:line="360" w:lineRule="auto"/>
        <w:jc w:val="both"/>
        <w:rPr>
          <w:sz w:val="28"/>
          <w:szCs w:val="28"/>
        </w:rPr>
      </w:pPr>
      <w:r w:rsidRPr="00956560">
        <w:rPr>
          <w:sz w:val="28"/>
          <w:szCs w:val="28"/>
        </w:rPr>
        <w:t xml:space="preserve">A contract will be considered illegal at its formation when it is incapable of performance without an illegal act. Contracts falling into this category cannot be enforced. Where a contract is illegal when formed, neither party will acquire </w:t>
      </w:r>
      <w:r w:rsidRPr="00956560">
        <w:rPr>
          <w:sz w:val="28"/>
          <w:szCs w:val="28"/>
        </w:rPr>
        <w:lastRenderedPageBreak/>
        <w:t>rights under that contract, regardless of whether there was any intention to break the law. The contract will be void and treated as if it was never entered into.</w:t>
      </w:r>
    </w:p>
    <w:p w14:paraId="36773851" w14:textId="77777777" w:rsidR="00CC06F4" w:rsidRPr="00956560" w:rsidRDefault="00CC06F4" w:rsidP="00956560">
      <w:pPr>
        <w:spacing w:before="100" w:beforeAutospacing="1" w:after="100" w:afterAutospacing="1" w:line="360" w:lineRule="auto"/>
        <w:jc w:val="both"/>
        <w:rPr>
          <w:sz w:val="28"/>
          <w:szCs w:val="28"/>
        </w:rPr>
      </w:pPr>
      <w:r w:rsidRPr="00956560">
        <w:rPr>
          <w:sz w:val="28"/>
          <w:szCs w:val="28"/>
        </w:rPr>
        <w:t>Lord Justice Carnwath said that:</w:t>
      </w:r>
    </w:p>
    <w:p w14:paraId="16B84203" w14:textId="77777777" w:rsidR="00CC06F4" w:rsidRPr="00956560" w:rsidRDefault="00CC06F4" w:rsidP="00956560">
      <w:pPr>
        <w:spacing w:beforeAutospacing="1" w:afterAutospacing="1" w:line="360" w:lineRule="auto"/>
        <w:jc w:val="both"/>
        <w:rPr>
          <w:sz w:val="28"/>
          <w:szCs w:val="28"/>
        </w:rPr>
      </w:pPr>
      <w:r w:rsidRPr="00956560">
        <w:rPr>
          <w:sz w:val="28"/>
          <w:szCs w:val="28"/>
        </w:rPr>
        <w:t>‘… if at the date of the contract the contract was perfectly lawful and it was intended to be performed lawfully, the effect of some illegal performance is not automatically to render the contract unenforceable’.</w:t>
      </w:r>
    </w:p>
    <w:p w14:paraId="2D3F8883" w14:textId="5EAFEA4A" w:rsidR="000B4390" w:rsidRPr="00956560" w:rsidRDefault="000B4390" w:rsidP="00956560">
      <w:pPr>
        <w:spacing w:line="360" w:lineRule="auto"/>
        <w:jc w:val="both"/>
        <w:rPr>
          <w:sz w:val="28"/>
          <w:szCs w:val="28"/>
        </w:rPr>
      </w:pPr>
      <w:r w:rsidRPr="00956560">
        <w:rPr>
          <w:sz w:val="28"/>
          <w:szCs w:val="28"/>
        </w:rPr>
        <w:t xml:space="preserve">When a person is forced to do something against his or her will, that person is said to have been the victim of </w:t>
      </w:r>
      <w:r w:rsidRPr="00956560">
        <w:rPr>
          <w:rStyle w:val="marginterm"/>
          <w:sz w:val="28"/>
          <w:szCs w:val="28"/>
        </w:rPr>
        <w:t>duress</w:t>
      </w:r>
      <w:r w:rsidRPr="00956560">
        <w:rPr>
          <w:sz w:val="28"/>
          <w:szCs w:val="28"/>
        </w:rPr>
        <w:t>—compulsion. There are two types of duress: physical duress and duress by improper threat. A contract induced by physical violence is void.</w:t>
      </w:r>
    </w:p>
    <w:p w14:paraId="1DBC0216" w14:textId="77777777" w:rsidR="000B4390" w:rsidRPr="00956560" w:rsidRDefault="000B4390" w:rsidP="00956560">
      <w:pPr>
        <w:spacing w:line="360" w:lineRule="auto"/>
        <w:jc w:val="both"/>
        <w:rPr>
          <w:sz w:val="28"/>
          <w:szCs w:val="28"/>
        </w:rPr>
      </w:pPr>
    </w:p>
    <w:p w14:paraId="188FCD60" w14:textId="25FC3718" w:rsidR="000B4390" w:rsidRPr="00956560" w:rsidRDefault="000B4390" w:rsidP="00956560">
      <w:pPr>
        <w:spacing w:line="360" w:lineRule="auto"/>
        <w:jc w:val="both"/>
        <w:rPr>
          <w:sz w:val="28"/>
          <w:szCs w:val="28"/>
        </w:rPr>
      </w:pPr>
      <w:r w:rsidRPr="00956560">
        <w:rPr>
          <w:sz w:val="28"/>
          <w:szCs w:val="28"/>
          <w:lang w:val="en-GB"/>
        </w:rPr>
        <w:t>For instance, J</w:t>
      </w:r>
      <w:r w:rsidRPr="00956560">
        <w:rPr>
          <w:sz w:val="28"/>
          <w:szCs w:val="28"/>
        </w:rPr>
        <w:t xml:space="preserve">ack buys a car from a local used-car salesman, Mr. </w:t>
      </w:r>
      <w:r w:rsidRPr="00956560">
        <w:rPr>
          <w:sz w:val="28"/>
          <w:szCs w:val="28"/>
          <w:lang w:val="en-GB"/>
        </w:rPr>
        <w:t>Alfred</w:t>
      </w:r>
      <w:r w:rsidRPr="00956560">
        <w:rPr>
          <w:sz w:val="28"/>
          <w:szCs w:val="28"/>
        </w:rPr>
        <w:t xml:space="preserve">, and the next day realizes he bought a lemon. He threatens to break windows in </w:t>
      </w:r>
      <w:r w:rsidRPr="00956560">
        <w:rPr>
          <w:sz w:val="28"/>
          <w:szCs w:val="28"/>
          <w:lang w:val="en-GB"/>
        </w:rPr>
        <w:t>Alfred</w:t>
      </w:r>
      <w:r w:rsidRPr="00956560">
        <w:rPr>
          <w:sz w:val="28"/>
          <w:szCs w:val="28"/>
        </w:rPr>
        <w:t xml:space="preserve">’s showroom if Olson does not buy the car back for $2,150, the purchase price. Mr. </w:t>
      </w:r>
      <w:r w:rsidRPr="00956560">
        <w:rPr>
          <w:sz w:val="28"/>
          <w:szCs w:val="28"/>
          <w:lang w:val="en-GB"/>
        </w:rPr>
        <w:t xml:space="preserve">Alfred </w:t>
      </w:r>
      <w:r w:rsidRPr="00956560">
        <w:rPr>
          <w:sz w:val="28"/>
          <w:szCs w:val="28"/>
        </w:rPr>
        <w:t xml:space="preserve">agrees. The agreement is voidable, even though the underlying deal is fair, if </w:t>
      </w:r>
      <w:r w:rsidRPr="00956560">
        <w:rPr>
          <w:sz w:val="28"/>
          <w:szCs w:val="28"/>
          <w:lang w:val="en-GB"/>
        </w:rPr>
        <w:t>Alfred</w:t>
      </w:r>
      <w:r w:rsidRPr="00956560">
        <w:rPr>
          <w:sz w:val="28"/>
          <w:szCs w:val="28"/>
        </w:rPr>
        <w:t xml:space="preserve"> feels he has no reasonable alternative and is frightened into agreeing. Suppose Jack knows that </w:t>
      </w:r>
      <w:r w:rsidRPr="00956560">
        <w:rPr>
          <w:sz w:val="28"/>
          <w:szCs w:val="28"/>
          <w:lang w:val="en-GB"/>
        </w:rPr>
        <w:t>Alfred</w:t>
      </w:r>
      <w:r w:rsidRPr="00956560">
        <w:rPr>
          <w:sz w:val="28"/>
          <w:szCs w:val="28"/>
        </w:rPr>
        <w:t xml:space="preserve"> has been tampering with his cars’ odometers, a federal offense, and threatens to have </w:t>
      </w:r>
      <w:r w:rsidRPr="00956560">
        <w:rPr>
          <w:sz w:val="28"/>
          <w:szCs w:val="28"/>
          <w:lang w:val="en-GB"/>
        </w:rPr>
        <w:t xml:space="preserve">Alfred </w:t>
      </w:r>
      <w:r w:rsidRPr="00956560">
        <w:rPr>
          <w:sz w:val="28"/>
          <w:szCs w:val="28"/>
        </w:rPr>
        <w:t xml:space="preserve">prosecuted if he will not repurchase the car. Even though </w:t>
      </w:r>
      <w:r w:rsidRPr="00956560">
        <w:rPr>
          <w:sz w:val="28"/>
          <w:szCs w:val="28"/>
          <w:lang w:val="en-GB"/>
        </w:rPr>
        <w:t>Alfred</w:t>
      </w:r>
      <w:r w:rsidRPr="00956560">
        <w:rPr>
          <w:sz w:val="28"/>
          <w:szCs w:val="28"/>
        </w:rPr>
        <w:t xml:space="preserve"> may be guilty, this threat makes the repurchase contract voidable, because it is a misuse for personal ends of a power (to go to the police) given each of us for other purposes. If these threats failed, suppose Jack then tells </w:t>
      </w:r>
      <w:r w:rsidRPr="00956560">
        <w:rPr>
          <w:sz w:val="28"/>
          <w:szCs w:val="28"/>
          <w:lang w:val="en-GB"/>
        </w:rPr>
        <w:t>Alfred</w:t>
      </w:r>
      <w:r w:rsidRPr="00956560">
        <w:rPr>
          <w:sz w:val="28"/>
          <w:szCs w:val="28"/>
        </w:rPr>
        <w:t>, “I’m going to haul you into court and sue your pants off.” If Jack means he will sue for his purchase price, this is not an improper threat, because everyone has the right to use the courts to gain what they think is rightfully theirs. But if Jack meant that he would fabricate damages done him by a (falsely</w:t>
      </w:r>
      <w:r w:rsidR="00956560">
        <w:rPr>
          <w:sz w:val="28"/>
          <w:szCs w:val="28"/>
        </w:rPr>
        <w:t>) claimed odometer manipulation</w:t>
      </w:r>
      <w:r w:rsidRPr="00956560">
        <w:rPr>
          <w:sz w:val="28"/>
          <w:szCs w:val="28"/>
        </w:rPr>
        <w:t xml:space="preserve"> that would be an improper threat. </w:t>
      </w:r>
      <w:r w:rsidRPr="00956560">
        <w:rPr>
          <w:sz w:val="28"/>
          <w:szCs w:val="28"/>
        </w:rPr>
        <w:lastRenderedPageBreak/>
        <w:t xml:space="preserve">Although </w:t>
      </w:r>
      <w:r w:rsidRPr="00956560">
        <w:rPr>
          <w:sz w:val="28"/>
          <w:szCs w:val="28"/>
          <w:lang w:val="en-GB"/>
        </w:rPr>
        <w:t>Alfred</w:t>
      </w:r>
      <w:r w:rsidRPr="00956560">
        <w:rPr>
          <w:sz w:val="28"/>
          <w:szCs w:val="28"/>
        </w:rPr>
        <w:t xml:space="preserve"> could defend against the suit, his reputation would suffer in the meantime from his being accused of odometer tampering.</w:t>
      </w:r>
    </w:p>
    <w:p w14:paraId="2DF09B03" w14:textId="2EC0EEAA" w:rsidR="000B4390" w:rsidRPr="00956560" w:rsidRDefault="000B4390" w:rsidP="00956560">
      <w:pPr>
        <w:spacing w:line="360" w:lineRule="auto"/>
        <w:jc w:val="both"/>
        <w:rPr>
          <w:sz w:val="28"/>
          <w:szCs w:val="28"/>
        </w:rPr>
      </w:pPr>
      <w:r w:rsidRPr="00956560">
        <w:rPr>
          <w:sz w:val="28"/>
          <w:szCs w:val="28"/>
        </w:rPr>
        <w:t xml:space="preserve">The Restatement of Contracts (Second) characterizes </w:t>
      </w:r>
      <w:r w:rsidRPr="00956560">
        <w:rPr>
          <w:rStyle w:val="marginterm"/>
          <w:sz w:val="28"/>
          <w:szCs w:val="28"/>
        </w:rPr>
        <w:t>undue influence</w:t>
      </w:r>
      <w:r w:rsidRPr="00956560">
        <w:rPr>
          <w:sz w:val="28"/>
          <w:szCs w:val="28"/>
        </w:rPr>
        <w:t xml:space="preserve"> as “unfair persuasion.”</w:t>
      </w:r>
      <w:r w:rsidRPr="00956560">
        <w:rPr>
          <w:rStyle w:val="footnote"/>
          <w:sz w:val="28"/>
          <w:szCs w:val="28"/>
        </w:rPr>
        <w:t>Restatement (Second) of Contracts, Section 177.</w:t>
      </w:r>
      <w:r w:rsidRPr="00956560">
        <w:rPr>
          <w:sz w:val="28"/>
          <w:szCs w:val="28"/>
        </w:rPr>
        <w:t xml:space="preserve"> It is a milder form of duress than physical harm or threats. The unfairness does not lie in any misrepresentation; rather, it occurs when the victim is under the domination of the persuader or is one who, in view of the relationship between them, is warranted in believing that the persuader will act in a manner detrimental to the victim’s welfare if the victim fails to assent. It is the improper use of trust or power to deprive a person of free will and substitute instead another’s objective. Usually the fact pattern involves the victim being isolated from receiving advice except from the persuader. </w:t>
      </w:r>
    </w:p>
    <w:p w14:paraId="3AE0F3C5" w14:textId="629F12C9" w:rsidR="00F3768F" w:rsidRPr="00956560" w:rsidRDefault="00F3768F" w:rsidP="00956560">
      <w:pPr>
        <w:spacing w:line="360" w:lineRule="auto"/>
        <w:jc w:val="both"/>
        <w:rPr>
          <w:sz w:val="28"/>
          <w:szCs w:val="28"/>
        </w:rPr>
      </w:pPr>
      <w:r w:rsidRPr="00956560">
        <w:rPr>
          <w:sz w:val="28"/>
          <w:szCs w:val="28"/>
        </w:rPr>
        <w:t>A contract is not voidable merely because it was caused by one of the parties to it being under a mistake as to a matter of fact</w:t>
      </w:r>
      <w:r w:rsidRPr="00956560">
        <w:rPr>
          <w:sz w:val="28"/>
          <w:szCs w:val="28"/>
          <w:lang w:val="en-GB"/>
        </w:rPr>
        <w:t xml:space="preserve">. </w:t>
      </w:r>
      <w:r w:rsidRPr="00956560">
        <w:rPr>
          <w:sz w:val="28"/>
          <w:szCs w:val="28"/>
        </w:rPr>
        <w:t xml:space="preserve">A voidable contract becomes nullified, only when it lacks the enforceability of the bonds or if one party wants to take a step back. If there is absent of mutual consent then </w:t>
      </w:r>
      <w:r w:rsidR="00AD1AA4">
        <w:rPr>
          <w:sz w:val="28"/>
          <w:szCs w:val="28"/>
        </w:rPr>
        <w:t xml:space="preserve">it became an invalid contract. </w:t>
      </w:r>
      <w:r w:rsidRPr="00956560">
        <w:rPr>
          <w:sz w:val="28"/>
          <w:szCs w:val="28"/>
        </w:rPr>
        <w:t>Voidable contracts are governed by Arts. A void contract is nonexistent and cannot be upheld by any law.</w:t>
      </w:r>
    </w:p>
    <w:p w14:paraId="4FCDD163" w14:textId="62F49F6F" w:rsidR="00F3768F" w:rsidRPr="00956560" w:rsidRDefault="00F3768F" w:rsidP="00956560">
      <w:pPr>
        <w:spacing w:line="360" w:lineRule="auto"/>
        <w:jc w:val="both"/>
        <w:rPr>
          <w:sz w:val="28"/>
          <w:szCs w:val="28"/>
          <w:lang w:val="en-GB"/>
        </w:rPr>
      </w:pPr>
    </w:p>
    <w:p w14:paraId="04E47F41" w14:textId="393CFECB" w:rsidR="00F3768F" w:rsidRPr="00956560" w:rsidRDefault="00F3768F" w:rsidP="00956560">
      <w:pPr>
        <w:pStyle w:val="ListParagraph"/>
        <w:numPr>
          <w:ilvl w:val="0"/>
          <w:numId w:val="8"/>
        </w:numPr>
        <w:spacing w:line="360" w:lineRule="auto"/>
        <w:jc w:val="both"/>
        <w:rPr>
          <w:rFonts w:ascii="Times New Roman" w:hAnsi="Times New Roman" w:cs="Times New Roman"/>
          <w:sz w:val="28"/>
          <w:szCs w:val="28"/>
        </w:rPr>
      </w:pPr>
      <w:r w:rsidRPr="00956560">
        <w:rPr>
          <w:rFonts w:ascii="Times New Roman" w:hAnsi="Times New Roman" w:cs="Times New Roman"/>
          <w:b/>
          <w:bCs/>
          <w:sz w:val="28"/>
          <w:szCs w:val="28"/>
          <w:lang w:val="en-GB"/>
        </w:rPr>
        <w:t>R</w:t>
      </w:r>
      <w:r w:rsidRPr="00956560">
        <w:rPr>
          <w:rFonts w:ascii="Times New Roman" w:hAnsi="Times New Roman" w:cs="Times New Roman"/>
          <w:b/>
          <w:bCs/>
          <w:sz w:val="28"/>
          <w:szCs w:val="28"/>
        </w:rPr>
        <w:t>escission</w:t>
      </w:r>
      <w:r w:rsidRPr="00956560">
        <w:rPr>
          <w:rFonts w:ascii="Times New Roman" w:hAnsi="Times New Roman" w:cs="Times New Roman"/>
          <w:sz w:val="28"/>
          <w:szCs w:val="28"/>
        </w:rPr>
        <w:t xml:space="preserve"> is an equitable remedy which allows a contractual party to cancel the contract. Parties may rescind if they are the victims of a vitiating factor, such as misrepresentation, mistake, </w:t>
      </w:r>
      <w:r w:rsidRPr="00956560">
        <w:rPr>
          <w:rFonts w:ascii="Times New Roman" w:hAnsi="Times New Roman" w:cs="Times New Roman"/>
          <w:sz w:val="28"/>
          <w:szCs w:val="28"/>
          <w:lang w:val="en-GB"/>
        </w:rPr>
        <w:t xml:space="preserve">fraud, </w:t>
      </w:r>
      <w:r w:rsidRPr="00956560">
        <w:rPr>
          <w:rFonts w:ascii="Times New Roman" w:hAnsi="Times New Roman" w:cs="Times New Roman"/>
          <w:sz w:val="28"/>
          <w:szCs w:val="28"/>
        </w:rPr>
        <w:t>duress, or undue influence. Rescission is the unwinding of a transaction. This is done to bring the parties, as far as possible, back to the position in which they were before they entered into a contract</w:t>
      </w:r>
      <w:r w:rsidRPr="00956560">
        <w:rPr>
          <w:rFonts w:ascii="Times New Roman" w:hAnsi="Times New Roman" w:cs="Times New Roman"/>
          <w:sz w:val="28"/>
          <w:szCs w:val="28"/>
          <w:lang w:val="en-GB"/>
        </w:rPr>
        <w:t xml:space="preserve">. </w:t>
      </w:r>
      <w:r w:rsidRPr="00956560">
        <w:rPr>
          <w:rFonts w:ascii="Times New Roman" w:hAnsi="Times New Roman" w:cs="Times New Roman"/>
          <w:b/>
          <w:bCs/>
          <w:i/>
          <w:iCs/>
          <w:sz w:val="28"/>
          <w:szCs w:val="28"/>
        </w:rPr>
        <w:t>Rescission" at common law</w:t>
      </w:r>
      <w:r w:rsidRPr="00956560">
        <w:rPr>
          <w:rFonts w:ascii="Times New Roman" w:hAnsi="Times New Roman" w:cs="Times New Roman"/>
          <w:i/>
          <w:iCs/>
          <w:sz w:val="28"/>
          <w:szCs w:val="28"/>
        </w:rPr>
        <w:t>.</w:t>
      </w:r>
      <w:r w:rsidRPr="00956560">
        <w:rPr>
          <w:rFonts w:ascii="Times New Roman" w:hAnsi="Times New Roman" w:cs="Times New Roman"/>
          <w:sz w:val="28"/>
          <w:szCs w:val="28"/>
        </w:rPr>
        <w:t xml:space="preserve"> Rescission at common law (as distinct from rescission in equity) is a self-help remedy: historically, the common law courts simply gave effect to the rescinding party's unequivocal election to rescind the contract. Rescission at common law is only available for fraudulent misrepresentations and </w:t>
      </w:r>
      <w:r w:rsidRPr="00956560">
        <w:rPr>
          <w:rFonts w:ascii="Times New Roman" w:hAnsi="Times New Roman" w:cs="Times New Roman"/>
          <w:sz w:val="28"/>
          <w:szCs w:val="28"/>
        </w:rPr>
        <w:lastRenderedPageBreak/>
        <w:t xml:space="preserve">duress. Rescission renders the contract void </w:t>
      </w:r>
      <w:r w:rsidRPr="00956560">
        <w:rPr>
          <w:rFonts w:ascii="Times New Roman" w:hAnsi="Times New Roman" w:cs="Times New Roman"/>
          <w:i/>
          <w:iCs/>
          <w:sz w:val="28"/>
          <w:szCs w:val="28"/>
        </w:rPr>
        <w:t xml:space="preserve">ab </w:t>
      </w:r>
      <w:r w:rsidR="00AD1AA4" w:rsidRPr="00956560">
        <w:rPr>
          <w:rFonts w:ascii="Times New Roman" w:hAnsi="Times New Roman" w:cs="Times New Roman"/>
          <w:i/>
          <w:iCs/>
          <w:sz w:val="28"/>
          <w:szCs w:val="28"/>
        </w:rPr>
        <w:t>initio</w:t>
      </w:r>
      <w:r w:rsidR="00AD1AA4" w:rsidRPr="00956560">
        <w:rPr>
          <w:rFonts w:ascii="Times New Roman" w:hAnsi="Times New Roman" w:cs="Times New Roman"/>
          <w:i/>
          <w:iCs/>
          <w:sz w:val="28"/>
          <w:szCs w:val="28"/>
          <w:lang w:val="en-GB"/>
        </w:rPr>
        <w:t xml:space="preserve"> (</w:t>
      </w:r>
      <w:r w:rsidR="00765576" w:rsidRPr="00956560">
        <w:rPr>
          <w:rFonts w:ascii="Times New Roman" w:hAnsi="Times New Roman" w:cs="Times New Roman"/>
          <w:sz w:val="28"/>
          <w:szCs w:val="28"/>
        </w:rPr>
        <w:t>from the beginning</w:t>
      </w:r>
      <w:r w:rsidR="00765576" w:rsidRPr="00956560">
        <w:rPr>
          <w:rFonts w:ascii="Times New Roman" w:hAnsi="Times New Roman" w:cs="Times New Roman"/>
          <w:sz w:val="28"/>
          <w:szCs w:val="28"/>
          <w:lang w:val="en-GB"/>
        </w:rPr>
        <w:t>)</w:t>
      </w:r>
      <w:r w:rsidRPr="00956560">
        <w:rPr>
          <w:rFonts w:ascii="Times New Roman" w:hAnsi="Times New Roman" w:cs="Times New Roman"/>
          <w:sz w:val="28"/>
          <w:szCs w:val="28"/>
        </w:rPr>
        <w:t xml:space="preserve"> and courts will only grant rescission under common law if the parties can be restored to their original positions prior to the formation of the contract</w:t>
      </w:r>
      <w:r w:rsidR="00765576" w:rsidRPr="00956560">
        <w:rPr>
          <w:rFonts w:ascii="Times New Roman" w:hAnsi="Times New Roman" w:cs="Times New Roman"/>
          <w:sz w:val="28"/>
          <w:szCs w:val="28"/>
          <w:lang w:val="en-GB"/>
        </w:rPr>
        <w:t xml:space="preserve">. </w:t>
      </w:r>
    </w:p>
    <w:p w14:paraId="201DD83F" w14:textId="08752EE5" w:rsidR="00765576" w:rsidRPr="00956560" w:rsidRDefault="00765576" w:rsidP="00956560">
      <w:pPr>
        <w:pStyle w:val="ListParagraph"/>
        <w:numPr>
          <w:ilvl w:val="0"/>
          <w:numId w:val="8"/>
        </w:numPr>
        <w:spacing w:line="360" w:lineRule="auto"/>
        <w:jc w:val="both"/>
        <w:rPr>
          <w:rFonts w:ascii="Times New Roman" w:hAnsi="Times New Roman" w:cs="Times New Roman"/>
          <w:sz w:val="28"/>
          <w:szCs w:val="28"/>
        </w:rPr>
      </w:pPr>
      <w:r w:rsidRPr="00956560">
        <w:rPr>
          <w:rFonts w:ascii="Times New Roman" w:hAnsi="Times New Roman" w:cs="Times New Roman"/>
          <w:sz w:val="28"/>
          <w:szCs w:val="28"/>
          <w:lang w:val="en-GB"/>
        </w:rPr>
        <w:t>R</w:t>
      </w:r>
      <w:r w:rsidRPr="00956560">
        <w:rPr>
          <w:rFonts w:ascii="Times New Roman" w:hAnsi="Times New Roman" w:cs="Times New Roman"/>
          <w:sz w:val="28"/>
          <w:szCs w:val="28"/>
        </w:rPr>
        <w:t>ectification is another equitable remedy whereby it can be proven that the written</w:t>
      </w:r>
      <w:r w:rsidRPr="00956560">
        <w:rPr>
          <w:rFonts w:ascii="Times New Roman" w:hAnsi="Times New Roman" w:cs="Times New Roman"/>
          <w:sz w:val="28"/>
          <w:szCs w:val="28"/>
          <w:lang w:val="en-GB"/>
        </w:rPr>
        <w:t xml:space="preserve"> </w:t>
      </w:r>
      <w:r w:rsidRPr="00956560">
        <w:rPr>
          <w:rFonts w:ascii="Times New Roman" w:hAnsi="Times New Roman" w:cs="Times New Roman"/>
          <w:sz w:val="28"/>
          <w:szCs w:val="28"/>
        </w:rPr>
        <w:t>document does not adequately reflect a prior oral agreement which has been made. The court therefore effectively re-drafts the agreement to give effect to the true intent of the parties; for example, if it can be shown</w:t>
      </w:r>
      <w:r w:rsidRPr="00956560">
        <w:rPr>
          <w:rFonts w:ascii="Times New Roman" w:hAnsi="Times New Roman" w:cs="Times New Roman"/>
          <w:sz w:val="28"/>
          <w:szCs w:val="28"/>
          <w:lang w:val="en-GB"/>
        </w:rPr>
        <w:t xml:space="preserve"> </w:t>
      </w:r>
      <w:r w:rsidRPr="00956560">
        <w:rPr>
          <w:rFonts w:ascii="Times New Roman" w:hAnsi="Times New Roman" w:cs="Times New Roman"/>
          <w:sz w:val="28"/>
          <w:szCs w:val="28"/>
        </w:rPr>
        <w:t>that the consideration had not been given when the document indicated that it had. Rectification as a remedy is a device</w:t>
      </w:r>
      <w:r w:rsidRPr="00956560">
        <w:rPr>
          <w:rFonts w:ascii="Times New Roman" w:hAnsi="Times New Roman" w:cs="Times New Roman"/>
          <w:sz w:val="28"/>
          <w:szCs w:val="28"/>
          <w:lang w:val="en-GB"/>
        </w:rPr>
        <w:t xml:space="preserve"> </w:t>
      </w:r>
      <w:r w:rsidRPr="00956560">
        <w:rPr>
          <w:rFonts w:ascii="Times New Roman" w:hAnsi="Times New Roman" w:cs="Times New Roman"/>
          <w:sz w:val="28"/>
          <w:szCs w:val="28"/>
        </w:rPr>
        <w:t xml:space="preserve">that is an exception to the parol evidence rule. The parol evidence rule, as you have learned, states </w:t>
      </w:r>
      <w:r w:rsidRPr="00956560">
        <w:rPr>
          <w:rFonts w:ascii="Times New Roman" w:hAnsi="Times New Roman" w:cs="Times New Roman"/>
          <w:sz w:val="28"/>
          <w:szCs w:val="28"/>
        </w:rPr>
        <w:br/>
        <w:t>generally that a contractual document will not be altered or varied by the admission of extrinsic oral evidence.</w:t>
      </w:r>
    </w:p>
    <w:p w14:paraId="6190A3A5" w14:textId="33FDB77D" w:rsidR="00765576" w:rsidRPr="00956560" w:rsidRDefault="00765576" w:rsidP="00956560">
      <w:pPr>
        <w:pStyle w:val="ListParagraph"/>
        <w:spacing w:line="360" w:lineRule="auto"/>
        <w:jc w:val="both"/>
        <w:rPr>
          <w:rFonts w:ascii="Times New Roman" w:hAnsi="Times New Roman" w:cs="Times New Roman"/>
          <w:sz w:val="28"/>
          <w:szCs w:val="28"/>
        </w:rPr>
      </w:pPr>
    </w:p>
    <w:p w14:paraId="0FEBF5F7" w14:textId="77777777" w:rsidR="00765576" w:rsidRDefault="00765576" w:rsidP="00956560">
      <w:pPr>
        <w:spacing w:line="360" w:lineRule="auto"/>
        <w:jc w:val="both"/>
        <w:rPr>
          <w:b/>
          <w:bCs/>
          <w:sz w:val="28"/>
          <w:szCs w:val="28"/>
          <w:lang w:val="en-GB"/>
        </w:rPr>
      </w:pPr>
    </w:p>
    <w:p w14:paraId="3683ABE6" w14:textId="77777777" w:rsidR="0094109B" w:rsidRDefault="0094109B" w:rsidP="00956560">
      <w:pPr>
        <w:spacing w:line="360" w:lineRule="auto"/>
        <w:jc w:val="both"/>
        <w:rPr>
          <w:b/>
          <w:bCs/>
          <w:sz w:val="28"/>
          <w:szCs w:val="28"/>
          <w:lang w:val="en-GB"/>
        </w:rPr>
      </w:pPr>
    </w:p>
    <w:p w14:paraId="74665917" w14:textId="77777777" w:rsidR="0094109B" w:rsidRDefault="0094109B" w:rsidP="00956560">
      <w:pPr>
        <w:spacing w:line="360" w:lineRule="auto"/>
        <w:jc w:val="both"/>
        <w:rPr>
          <w:b/>
          <w:bCs/>
          <w:sz w:val="28"/>
          <w:szCs w:val="28"/>
          <w:lang w:val="en-GB"/>
        </w:rPr>
      </w:pPr>
    </w:p>
    <w:p w14:paraId="1574AC96" w14:textId="77777777" w:rsidR="0094109B" w:rsidRDefault="0094109B" w:rsidP="00956560">
      <w:pPr>
        <w:spacing w:line="360" w:lineRule="auto"/>
        <w:jc w:val="both"/>
        <w:rPr>
          <w:b/>
          <w:bCs/>
          <w:sz w:val="28"/>
          <w:szCs w:val="28"/>
          <w:lang w:val="en-GB"/>
        </w:rPr>
      </w:pPr>
    </w:p>
    <w:p w14:paraId="380DB941" w14:textId="77777777" w:rsidR="0094109B" w:rsidRDefault="0094109B" w:rsidP="00956560">
      <w:pPr>
        <w:spacing w:line="360" w:lineRule="auto"/>
        <w:jc w:val="both"/>
        <w:rPr>
          <w:b/>
          <w:bCs/>
          <w:sz w:val="28"/>
          <w:szCs w:val="28"/>
          <w:lang w:val="en-GB"/>
        </w:rPr>
      </w:pPr>
    </w:p>
    <w:p w14:paraId="0188C663" w14:textId="77777777" w:rsidR="0094109B" w:rsidRDefault="0094109B" w:rsidP="00956560">
      <w:pPr>
        <w:spacing w:line="360" w:lineRule="auto"/>
        <w:jc w:val="both"/>
        <w:rPr>
          <w:b/>
          <w:bCs/>
          <w:sz w:val="28"/>
          <w:szCs w:val="28"/>
          <w:lang w:val="en-GB"/>
        </w:rPr>
      </w:pPr>
    </w:p>
    <w:p w14:paraId="772F7A49" w14:textId="77777777" w:rsidR="0094109B" w:rsidRDefault="0094109B" w:rsidP="00956560">
      <w:pPr>
        <w:spacing w:line="360" w:lineRule="auto"/>
        <w:jc w:val="both"/>
        <w:rPr>
          <w:b/>
          <w:bCs/>
          <w:sz w:val="28"/>
          <w:szCs w:val="28"/>
          <w:lang w:val="en-GB"/>
        </w:rPr>
      </w:pPr>
    </w:p>
    <w:p w14:paraId="737336CE" w14:textId="77777777" w:rsidR="0094109B" w:rsidRDefault="0094109B" w:rsidP="00956560">
      <w:pPr>
        <w:spacing w:line="360" w:lineRule="auto"/>
        <w:jc w:val="both"/>
        <w:rPr>
          <w:b/>
          <w:bCs/>
          <w:sz w:val="28"/>
          <w:szCs w:val="28"/>
          <w:lang w:val="en-GB"/>
        </w:rPr>
      </w:pPr>
    </w:p>
    <w:p w14:paraId="260A84FC" w14:textId="77777777" w:rsidR="0094109B" w:rsidRDefault="0094109B" w:rsidP="00956560">
      <w:pPr>
        <w:spacing w:line="360" w:lineRule="auto"/>
        <w:jc w:val="both"/>
        <w:rPr>
          <w:b/>
          <w:bCs/>
          <w:sz w:val="28"/>
          <w:szCs w:val="28"/>
          <w:lang w:val="en-GB"/>
        </w:rPr>
      </w:pPr>
    </w:p>
    <w:p w14:paraId="7C9C6CAB" w14:textId="77777777" w:rsidR="0094109B" w:rsidRDefault="0094109B" w:rsidP="00956560">
      <w:pPr>
        <w:spacing w:line="360" w:lineRule="auto"/>
        <w:jc w:val="both"/>
        <w:rPr>
          <w:b/>
          <w:bCs/>
          <w:sz w:val="28"/>
          <w:szCs w:val="28"/>
          <w:lang w:val="en-GB"/>
        </w:rPr>
      </w:pPr>
    </w:p>
    <w:p w14:paraId="1801D402" w14:textId="77777777" w:rsidR="0094109B" w:rsidRDefault="0094109B" w:rsidP="00956560">
      <w:pPr>
        <w:spacing w:line="360" w:lineRule="auto"/>
        <w:jc w:val="both"/>
        <w:rPr>
          <w:b/>
          <w:bCs/>
          <w:sz w:val="28"/>
          <w:szCs w:val="28"/>
          <w:lang w:val="en-GB"/>
        </w:rPr>
      </w:pPr>
    </w:p>
    <w:p w14:paraId="192F1C2F" w14:textId="77777777" w:rsidR="0094109B" w:rsidRDefault="0094109B" w:rsidP="00956560">
      <w:pPr>
        <w:spacing w:line="360" w:lineRule="auto"/>
        <w:jc w:val="both"/>
        <w:rPr>
          <w:b/>
          <w:bCs/>
          <w:sz w:val="28"/>
          <w:szCs w:val="28"/>
          <w:lang w:val="en-GB"/>
        </w:rPr>
      </w:pPr>
    </w:p>
    <w:p w14:paraId="3F58E72E" w14:textId="77777777" w:rsidR="0094109B" w:rsidRDefault="0094109B" w:rsidP="00956560">
      <w:pPr>
        <w:spacing w:line="360" w:lineRule="auto"/>
        <w:jc w:val="both"/>
        <w:rPr>
          <w:b/>
          <w:bCs/>
          <w:sz w:val="28"/>
          <w:szCs w:val="28"/>
          <w:lang w:val="en-GB"/>
        </w:rPr>
      </w:pPr>
    </w:p>
    <w:p w14:paraId="50A99AB7" w14:textId="77777777" w:rsidR="0094109B" w:rsidRDefault="0094109B" w:rsidP="00956560">
      <w:pPr>
        <w:spacing w:line="360" w:lineRule="auto"/>
        <w:jc w:val="both"/>
        <w:rPr>
          <w:b/>
          <w:bCs/>
          <w:sz w:val="28"/>
          <w:szCs w:val="28"/>
          <w:lang w:val="en-GB"/>
        </w:rPr>
      </w:pPr>
    </w:p>
    <w:p w14:paraId="15A13181" w14:textId="77777777" w:rsidR="0094109B" w:rsidRDefault="0094109B" w:rsidP="00956560">
      <w:pPr>
        <w:spacing w:line="360" w:lineRule="auto"/>
        <w:jc w:val="both"/>
        <w:rPr>
          <w:b/>
          <w:bCs/>
          <w:sz w:val="28"/>
          <w:szCs w:val="28"/>
          <w:lang w:val="en-GB"/>
        </w:rPr>
      </w:pPr>
    </w:p>
    <w:p w14:paraId="63F4DF3A" w14:textId="77777777" w:rsidR="0094109B" w:rsidRDefault="0094109B" w:rsidP="00956560">
      <w:pPr>
        <w:spacing w:line="360" w:lineRule="auto"/>
        <w:jc w:val="both"/>
        <w:rPr>
          <w:b/>
          <w:bCs/>
          <w:sz w:val="28"/>
          <w:szCs w:val="28"/>
          <w:lang w:val="en-GB"/>
        </w:rPr>
      </w:pPr>
    </w:p>
    <w:p w14:paraId="04FD43D5" w14:textId="73B8D361" w:rsidR="00FB07AC" w:rsidRDefault="00FB07AC" w:rsidP="00956560">
      <w:pPr>
        <w:spacing w:line="360" w:lineRule="auto"/>
        <w:jc w:val="both"/>
      </w:pPr>
      <w:r>
        <w:lastRenderedPageBreak/>
        <w:t xml:space="preserve">References </w:t>
      </w:r>
    </w:p>
    <w:p w14:paraId="4424AB35" w14:textId="63A896E9" w:rsidR="0094109B" w:rsidRDefault="00237DEA" w:rsidP="00956560">
      <w:pPr>
        <w:spacing w:line="360" w:lineRule="auto"/>
        <w:jc w:val="both"/>
      </w:pPr>
      <w:hyperlink r:id="rId7" w:anchor=":~:text=Lord%20Justice%20Carnwath%20said%20that%3A%20%E2%80%98%E2%80%A6%20if%20at,is%20not%20automatically%20to%20render%20the%20contract%20unenforceable%E2%80%99." w:history="1">
        <w:r w:rsidR="0094109B">
          <w:rPr>
            <w:rStyle w:val="Hyperlink"/>
          </w:rPr>
          <w:t>Illegality in contracts – The In-House Lawyer (inhouselawyer.co.uk)</w:t>
        </w:r>
      </w:hyperlink>
      <w:r w:rsidR="0094109B">
        <w:t xml:space="preserve"> </w:t>
      </w:r>
    </w:p>
    <w:p w14:paraId="226790A8" w14:textId="6EEEDD57" w:rsidR="00FB07AC" w:rsidRDefault="00237DEA" w:rsidP="00956560">
      <w:pPr>
        <w:spacing w:line="360" w:lineRule="auto"/>
        <w:jc w:val="both"/>
      </w:pPr>
      <w:hyperlink r:id="rId8" w:history="1">
        <w:r w:rsidR="00FB07AC">
          <w:rPr>
            <w:rStyle w:val="Hyperlink"/>
          </w:rPr>
          <w:t xml:space="preserve">10.1: Duress and Undue Influence - Business </w:t>
        </w:r>
        <w:proofErr w:type="spellStart"/>
        <w:r w:rsidR="00FB07AC">
          <w:rPr>
            <w:rStyle w:val="Hyperlink"/>
          </w:rPr>
          <w:t>LibreTexts</w:t>
        </w:r>
        <w:proofErr w:type="spellEnd"/>
      </w:hyperlink>
    </w:p>
    <w:p w14:paraId="5CAE5667" w14:textId="5C5005D9" w:rsidR="00FB07AC" w:rsidRPr="00956560" w:rsidRDefault="00237DEA" w:rsidP="00956560">
      <w:pPr>
        <w:spacing w:line="360" w:lineRule="auto"/>
        <w:jc w:val="both"/>
        <w:rPr>
          <w:b/>
          <w:bCs/>
          <w:sz w:val="28"/>
          <w:szCs w:val="28"/>
          <w:lang w:val="en-GB"/>
        </w:rPr>
      </w:pPr>
      <w:hyperlink r:id="rId9" w:history="1">
        <w:r w:rsidR="00FB07AC">
          <w:rPr>
            <w:rStyle w:val="Hyperlink"/>
          </w:rPr>
          <w:t>The Restatement (Second) of Contracts on JSTOR</w:t>
        </w:r>
      </w:hyperlink>
    </w:p>
    <w:p w14:paraId="3A90AC9A" w14:textId="4CF285ED" w:rsidR="000B4390" w:rsidRPr="00956560" w:rsidRDefault="000B4390" w:rsidP="00956560">
      <w:pPr>
        <w:spacing w:line="360" w:lineRule="auto"/>
        <w:jc w:val="both"/>
        <w:rPr>
          <w:sz w:val="28"/>
          <w:szCs w:val="28"/>
          <w:lang w:val="en-GB"/>
        </w:rPr>
      </w:pPr>
    </w:p>
    <w:p w14:paraId="0EAD8853" w14:textId="5FC68A2E" w:rsidR="00F03076" w:rsidRPr="00956560" w:rsidRDefault="00F03076" w:rsidP="00956560">
      <w:pPr>
        <w:spacing w:before="100" w:beforeAutospacing="1" w:after="100" w:afterAutospacing="1" w:line="360" w:lineRule="auto"/>
        <w:jc w:val="both"/>
        <w:rPr>
          <w:sz w:val="28"/>
          <w:szCs w:val="28"/>
          <w:lang w:val="en-GB"/>
        </w:rPr>
      </w:pPr>
    </w:p>
    <w:p w14:paraId="0090A800" w14:textId="3AB5F6EA" w:rsidR="00FA1E94" w:rsidRPr="00707FA6" w:rsidRDefault="00FA1E94" w:rsidP="00956560">
      <w:pPr>
        <w:pStyle w:val="ListParagraph"/>
        <w:spacing w:line="360" w:lineRule="auto"/>
        <w:jc w:val="both"/>
        <w:rPr>
          <w:rFonts w:ascii="Times New Roman" w:hAnsi="Times New Roman" w:cs="Times New Roman"/>
          <w:sz w:val="26"/>
          <w:szCs w:val="28"/>
        </w:rPr>
      </w:pPr>
    </w:p>
    <w:sectPr w:rsidR="00FA1E94" w:rsidRPr="00707FA6" w:rsidSect="00AD1AA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6E04"/>
    <w:multiLevelType w:val="multilevel"/>
    <w:tmpl w:val="B052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2106D"/>
    <w:multiLevelType w:val="multilevel"/>
    <w:tmpl w:val="8BB2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1466B"/>
    <w:multiLevelType w:val="multilevel"/>
    <w:tmpl w:val="76DC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477F7"/>
    <w:multiLevelType w:val="hybridMultilevel"/>
    <w:tmpl w:val="18C00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FD6992"/>
    <w:multiLevelType w:val="multilevel"/>
    <w:tmpl w:val="9734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637C1"/>
    <w:multiLevelType w:val="hybridMultilevel"/>
    <w:tmpl w:val="A1026DF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D142DD"/>
    <w:multiLevelType w:val="multilevel"/>
    <w:tmpl w:val="CFD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43915"/>
    <w:multiLevelType w:val="hybridMultilevel"/>
    <w:tmpl w:val="C97C4DF2"/>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A42C6C"/>
    <w:multiLevelType w:val="multilevel"/>
    <w:tmpl w:val="C6F4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52205"/>
    <w:multiLevelType w:val="hybridMultilevel"/>
    <w:tmpl w:val="0CEC1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2"/>
  </w:num>
  <w:num w:numId="5">
    <w:abstractNumId w:val="8"/>
  </w:num>
  <w:num w:numId="6">
    <w:abstractNumId w:val="1"/>
  </w:num>
  <w:num w:numId="7">
    <w:abstractNumId w:val="4"/>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4"/>
    <w:rsid w:val="0006403A"/>
    <w:rsid w:val="00090C5B"/>
    <w:rsid w:val="000B4390"/>
    <w:rsid w:val="00237DEA"/>
    <w:rsid w:val="00245FDF"/>
    <w:rsid w:val="00252A9E"/>
    <w:rsid w:val="00430130"/>
    <w:rsid w:val="005B73CF"/>
    <w:rsid w:val="006F22F9"/>
    <w:rsid w:val="00707FA6"/>
    <w:rsid w:val="00765576"/>
    <w:rsid w:val="00937FD3"/>
    <w:rsid w:val="0094109B"/>
    <w:rsid w:val="00956560"/>
    <w:rsid w:val="00AD1AA4"/>
    <w:rsid w:val="00CC06F4"/>
    <w:rsid w:val="00F03076"/>
    <w:rsid w:val="00F3768F"/>
    <w:rsid w:val="00FA1E94"/>
    <w:rsid w:val="00FB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EF1A"/>
  <w15:chartTrackingRefBased/>
  <w15:docId w15:val="{7AB4D4BA-535D-204A-AAF0-B76A9ACA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39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6403A"/>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link w:val="Heading2Char"/>
    <w:uiPriority w:val="9"/>
    <w:qFormat/>
    <w:rsid w:val="00FA1E94"/>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06403A"/>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semiHidden/>
    <w:unhideWhenUsed/>
    <w:qFormat/>
    <w:rsid w:val="0006403A"/>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94"/>
    <w:pPr>
      <w:ind w:left="720"/>
      <w:contextualSpacing/>
    </w:pPr>
    <w:rPr>
      <w:rFonts w:asciiTheme="minorHAnsi" w:eastAsiaTheme="minorHAnsi" w:hAnsiTheme="minorHAnsi" w:cstheme="minorBidi"/>
      <w:lang w:eastAsia="en-US"/>
    </w:rPr>
  </w:style>
  <w:style w:type="character" w:customStyle="1" w:styleId="Heading2Char">
    <w:name w:val="Heading 2 Char"/>
    <w:basedOn w:val="DefaultParagraphFont"/>
    <w:link w:val="Heading2"/>
    <w:uiPriority w:val="9"/>
    <w:rsid w:val="00FA1E94"/>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FA1E94"/>
    <w:pPr>
      <w:spacing w:before="100" w:beforeAutospacing="1" w:after="100" w:afterAutospacing="1"/>
    </w:pPr>
  </w:style>
  <w:style w:type="character" w:styleId="Hyperlink">
    <w:name w:val="Hyperlink"/>
    <w:basedOn w:val="DefaultParagraphFont"/>
    <w:uiPriority w:val="99"/>
    <w:semiHidden/>
    <w:unhideWhenUsed/>
    <w:rsid w:val="00FA1E94"/>
    <w:rPr>
      <w:color w:val="0000FF"/>
      <w:u w:val="single"/>
    </w:rPr>
  </w:style>
  <w:style w:type="character" w:customStyle="1" w:styleId="below-video-controlstext">
    <w:name w:val="below-video-controls__text"/>
    <w:basedOn w:val="DefaultParagraphFont"/>
    <w:rsid w:val="00FA1E94"/>
  </w:style>
  <w:style w:type="character" w:customStyle="1" w:styleId="autoplaylabel">
    <w:name w:val="autoplaylabel"/>
    <w:basedOn w:val="DefaultParagraphFont"/>
    <w:rsid w:val="00FA1E94"/>
  </w:style>
  <w:style w:type="character" w:customStyle="1" w:styleId="video-speed">
    <w:name w:val="video-speed"/>
    <w:basedOn w:val="DefaultParagraphFont"/>
    <w:rsid w:val="00FA1E94"/>
  </w:style>
  <w:style w:type="character" w:customStyle="1" w:styleId="video-speedlabel">
    <w:name w:val="video-speed__label"/>
    <w:basedOn w:val="DefaultParagraphFont"/>
    <w:rsid w:val="00FA1E94"/>
  </w:style>
  <w:style w:type="character" w:customStyle="1" w:styleId="video-speedbutton">
    <w:name w:val="video-speed__button"/>
    <w:basedOn w:val="DefaultParagraphFont"/>
    <w:rsid w:val="00FA1E94"/>
  </w:style>
  <w:style w:type="character" w:customStyle="1" w:styleId="video-speedbuttonvalue">
    <w:name w:val="video-speed__button__value"/>
    <w:basedOn w:val="DefaultParagraphFont"/>
    <w:rsid w:val="00FA1E94"/>
  </w:style>
  <w:style w:type="paragraph" w:customStyle="1" w:styleId="active">
    <w:name w:val="active"/>
    <w:basedOn w:val="Normal"/>
    <w:rsid w:val="00FA1E94"/>
    <w:pPr>
      <w:spacing w:before="100" w:beforeAutospacing="1" w:after="100" w:afterAutospacing="1"/>
    </w:pPr>
  </w:style>
  <w:style w:type="paragraph" w:customStyle="1" w:styleId="tab-linkquiz">
    <w:name w:val="tab-link__quiz"/>
    <w:basedOn w:val="Normal"/>
    <w:rsid w:val="00FA1E94"/>
    <w:pPr>
      <w:spacing w:before="100" w:beforeAutospacing="1" w:after="100" w:afterAutospacing="1"/>
    </w:pPr>
  </w:style>
  <w:style w:type="paragraph" w:customStyle="1" w:styleId="tab-linkcourse">
    <w:name w:val="tab-link__course"/>
    <w:basedOn w:val="Normal"/>
    <w:rsid w:val="00FA1E94"/>
    <w:pPr>
      <w:spacing w:before="100" w:beforeAutospacing="1" w:after="100" w:afterAutospacing="1"/>
    </w:pPr>
  </w:style>
  <w:style w:type="character" w:customStyle="1" w:styleId="spelle">
    <w:name w:val="spelle"/>
    <w:basedOn w:val="DefaultParagraphFont"/>
    <w:rsid w:val="00FA1E94"/>
  </w:style>
  <w:style w:type="character" w:customStyle="1" w:styleId="Heading1Char">
    <w:name w:val="Heading 1 Char"/>
    <w:basedOn w:val="DefaultParagraphFont"/>
    <w:link w:val="Heading1"/>
    <w:uiPriority w:val="9"/>
    <w:rsid w:val="000640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403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6403A"/>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06403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6403A"/>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06403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6403A"/>
    <w:rPr>
      <w:rFonts w:ascii="Arial" w:eastAsia="Times New Roman" w:hAnsi="Arial" w:cs="Arial"/>
      <w:vanish/>
      <w:sz w:val="16"/>
      <w:szCs w:val="16"/>
      <w:lang w:eastAsia="en-GB"/>
    </w:rPr>
  </w:style>
  <w:style w:type="paragraph" w:customStyle="1" w:styleId="menu-item">
    <w:name w:val="menu-item"/>
    <w:basedOn w:val="Normal"/>
    <w:rsid w:val="0006403A"/>
    <w:pPr>
      <w:spacing w:before="100" w:beforeAutospacing="1" w:after="100" w:afterAutospacing="1"/>
    </w:pPr>
  </w:style>
  <w:style w:type="character" w:styleId="Strong">
    <w:name w:val="Strong"/>
    <w:basedOn w:val="DefaultParagraphFont"/>
    <w:uiPriority w:val="22"/>
    <w:qFormat/>
    <w:rsid w:val="00252A9E"/>
    <w:rPr>
      <w:b/>
      <w:bCs/>
    </w:rPr>
  </w:style>
  <w:style w:type="character" w:styleId="FollowedHyperlink">
    <w:name w:val="FollowedHyperlink"/>
    <w:basedOn w:val="DefaultParagraphFont"/>
    <w:uiPriority w:val="99"/>
    <w:semiHidden/>
    <w:unhideWhenUsed/>
    <w:rsid w:val="00252A9E"/>
    <w:rPr>
      <w:color w:val="954F72" w:themeColor="followedHyperlink"/>
      <w:u w:val="single"/>
    </w:rPr>
  </w:style>
  <w:style w:type="character" w:styleId="Emphasis">
    <w:name w:val="Emphasis"/>
    <w:basedOn w:val="DefaultParagraphFont"/>
    <w:uiPriority w:val="20"/>
    <w:qFormat/>
    <w:rsid w:val="00CC06F4"/>
    <w:rPr>
      <w:i/>
      <w:iCs/>
    </w:rPr>
  </w:style>
  <w:style w:type="character" w:customStyle="1" w:styleId="marginterm">
    <w:name w:val="margin_term"/>
    <w:basedOn w:val="DefaultParagraphFont"/>
    <w:rsid w:val="000B4390"/>
  </w:style>
  <w:style w:type="character" w:customStyle="1" w:styleId="footnote">
    <w:name w:val="footnote"/>
    <w:basedOn w:val="DefaultParagraphFont"/>
    <w:rsid w:val="000B4390"/>
  </w:style>
  <w:style w:type="paragraph" w:styleId="BalloonText">
    <w:name w:val="Balloon Text"/>
    <w:basedOn w:val="Normal"/>
    <w:link w:val="BalloonTextChar"/>
    <w:uiPriority w:val="99"/>
    <w:semiHidden/>
    <w:unhideWhenUsed/>
    <w:rsid w:val="00707F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FA6"/>
    <w:rPr>
      <w:rFonts w:ascii="Segoe UI" w:eastAsia="Times New Roman" w:hAnsi="Segoe UI" w:cs="Segoe UI"/>
      <w:sz w:val="18"/>
      <w:szCs w:val="18"/>
      <w:lang w:eastAsia="en-GB"/>
    </w:rPr>
  </w:style>
  <w:style w:type="table" w:styleId="TableGrid">
    <w:name w:val="Table Grid"/>
    <w:basedOn w:val="TableNormal"/>
    <w:uiPriority w:val="39"/>
    <w:rsid w:val="00090C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813">
      <w:bodyDiv w:val="1"/>
      <w:marLeft w:val="0"/>
      <w:marRight w:val="0"/>
      <w:marTop w:val="0"/>
      <w:marBottom w:val="0"/>
      <w:divBdr>
        <w:top w:val="none" w:sz="0" w:space="0" w:color="auto"/>
        <w:left w:val="none" w:sz="0" w:space="0" w:color="auto"/>
        <w:bottom w:val="none" w:sz="0" w:space="0" w:color="auto"/>
        <w:right w:val="none" w:sz="0" w:space="0" w:color="auto"/>
      </w:divBdr>
    </w:div>
    <w:div w:id="233511538">
      <w:bodyDiv w:val="1"/>
      <w:marLeft w:val="0"/>
      <w:marRight w:val="0"/>
      <w:marTop w:val="0"/>
      <w:marBottom w:val="0"/>
      <w:divBdr>
        <w:top w:val="none" w:sz="0" w:space="0" w:color="auto"/>
        <w:left w:val="none" w:sz="0" w:space="0" w:color="auto"/>
        <w:bottom w:val="none" w:sz="0" w:space="0" w:color="auto"/>
        <w:right w:val="none" w:sz="0" w:space="0" w:color="auto"/>
      </w:divBdr>
    </w:div>
    <w:div w:id="246572441">
      <w:bodyDiv w:val="1"/>
      <w:marLeft w:val="0"/>
      <w:marRight w:val="0"/>
      <w:marTop w:val="0"/>
      <w:marBottom w:val="0"/>
      <w:divBdr>
        <w:top w:val="none" w:sz="0" w:space="0" w:color="auto"/>
        <w:left w:val="none" w:sz="0" w:space="0" w:color="auto"/>
        <w:bottom w:val="none" w:sz="0" w:space="0" w:color="auto"/>
        <w:right w:val="none" w:sz="0" w:space="0" w:color="auto"/>
      </w:divBdr>
    </w:div>
    <w:div w:id="264532609">
      <w:bodyDiv w:val="1"/>
      <w:marLeft w:val="0"/>
      <w:marRight w:val="0"/>
      <w:marTop w:val="0"/>
      <w:marBottom w:val="0"/>
      <w:divBdr>
        <w:top w:val="none" w:sz="0" w:space="0" w:color="auto"/>
        <w:left w:val="none" w:sz="0" w:space="0" w:color="auto"/>
        <w:bottom w:val="none" w:sz="0" w:space="0" w:color="auto"/>
        <w:right w:val="none" w:sz="0" w:space="0" w:color="auto"/>
      </w:divBdr>
    </w:div>
    <w:div w:id="382758124">
      <w:bodyDiv w:val="1"/>
      <w:marLeft w:val="0"/>
      <w:marRight w:val="0"/>
      <w:marTop w:val="0"/>
      <w:marBottom w:val="0"/>
      <w:divBdr>
        <w:top w:val="none" w:sz="0" w:space="0" w:color="auto"/>
        <w:left w:val="none" w:sz="0" w:space="0" w:color="auto"/>
        <w:bottom w:val="none" w:sz="0" w:space="0" w:color="auto"/>
        <w:right w:val="none" w:sz="0" w:space="0" w:color="auto"/>
      </w:divBdr>
    </w:div>
    <w:div w:id="450899379">
      <w:bodyDiv w:val="1"/>
      <w:marLeft w:val="0"/>
      <w:marRight w:val="0"/>
      <w:marTop w:val="0"/>
      <w:marBottom w:val="0"/>
      <w:divBdr>
        <w:top w:val="none" w:sz="0" w:space="0" w:color="auto"/>
        <w:left w:val="none" w:sz="0" w:space="0" w:color="auto"/>
        <w:bottom w:val="none" w:sz="0" w:space="0" w:color="auto"/>
        <w:right w:val="none" w:sz="0" w:space="0" w:color="auto"/>
      </w:divBdr>
    </w:div>
    <w:div w:id="511529198">
      <w:bodyDiv w:val="1"/>
      <w:marLeft w:val="0"/>
      <w:marRight w:val="0"/>
      <w:marTop w:val="0"/>
      <w:marBottom w:val="0"/>
      <w:divBdr>
        <w:top w:val="none" w:sz="0" w:space="0" w:color="auto"/>
        <w:left w:val="none" w:sz="0" w:space="0" w:color="auto"/>
        <w:bottom w:val="none" w:sz="0" w:space="0" w:color="auto"/>
        <w:right w:val="none" w:sz="0" w:space="0" w:color="auto"/>
      </w:divBdr>
    </w:div>
    <w:div w:id="540097710">
      <w:bodyDiv w:val="1"/>
      <w:marLeft w:val="0"/>
      <w:marRight w:val="0"/>
      <w:marTop w:val="0"/>
      <w:marBottom w:val="0"/>
      <w:divBdr>
        <w:top w:val="none" w:sz="0" w:space="0" w:color="auto"/>
        <w:left w:val="none" w:sz="0" w:space="0" w:color="auto"/>
        <w:bottom w:val="none" w:sz="0" w:space="0" w:color="auto"/>
        <w:right w:val="none" w:sz="0" w:space="0" w:color="auto"/>
      </w:divBdr>
    </w:div>
    <w:div w:id="732200656">
      <w:bodyDiv w:val="1"/>
      <w:marLeft w:val="0"/>
      <w:marRight w:val="0"/>
      <w:marTop w:val="0"/>
      <w:marBottom w:val="0"/>
      <w:divBdr>
        <w:top w:val="none" w:sz="0" w:space="0" w:color="auto"/>
        <w:left w:val="none" w:sz="0" w:space="0" w:color="auto"/>
        <w:bottom w:val="none" w:sz="0" w:space="0" w:color="auto"/>
        <w:right w:val="none" w:sz="0" w:space="0" w:color="auto"/>
      </w:divBdr>
    </w:div>
    <w:div w:id="819538104">
      <w:bodyDiv w:val="1"/>
      <w:marLeft w:val="0"/>
      <w:marRight w:val="0"/>
      <w:marTop w:val="0"/>
      <w:marBottom w:val="0"/>
      <w:divBdr>
        <w:top w:val="none" w:sz="0" w:space="0" w:color="auto"/>
        <w:left w:val="none" w:sz="0" w:space="0" w:color="auto"/>
        <w:bottom w:val="none" w:sz="0" w:space="0" w:color="auto"/>
        <w:right w:val="none" w:sz="0" w:space="0" w:color="auto"/>
      </w:divBdr>
    </w:div>
    <w:div w:id="833763332">
      <w:bodyDiv w:val="1"/>
      <w:marLeft w:val="0"/>
      <w:marRight w:val="0"/>
      <w:marTop w:val="0"/>
      <w:marBottom w:val="0"/>
      <w:divBdr>
        <w:top w:val="none" w:sz="0" w:space="0" w:color="auto"/>
        <w:left w:val="none" w:sz="0" w:space="0" w:color="auto"/>
        <w:bottom w:val="none" w:sz="0" w:space="0" w:color="auto"/>
        <w:right w:val="none" w:sz="0" w:space="0" w:color="auto"/>
      </w:divBdr>
    </w:div>
    <w:div w:id="1058942597">
      <w:bodyDiv w:val="1"/>
      <w:marLeft w:val="0"/>
      <w:marRight w:val="0"/>
      <w:marTop w:val="0"/>
      <w:marBottom w:val="0"/>
      <w:divBdr>
        <w:top w:val="none" w:sz="0" w:space="0" w:color="auto"/>
        <w:left w:val="none" w:sz="0" w:space="0" w:color="auto"/>
        <w:bottom w:val="none" w:sz="0" w:space="0" w:color="auto"/>
        <w:right w:val="none" w:sz="0" w:space="0" w:color="auto"/>
      </w:divBdr>
    </w:div>
    <w:div w:id="1138456152">
      <w:bodyDiv w:val="1"/>
      <w:marLeft w:val="0"/>
      <w:marRight w:val="0"/>
      <w:marTop w:val="0"/>
      <w:marBottom w:val="0"/>
      <w:divBdr>
        <w:top w:val="none" w:sz="0" w:space="0" w:color="auto"/>
        <w:left w:val="none" w:sz="0" w:space="0" w:color="auto"/>
        <w:bottom w:val="none" w:sz="0" w:space="0" w:color="auto"/>
        <w:right w:val="none" w:sz="0" w:space="0" w:color="auto"/>
      </w:divBdr>
      <w:divsChild>
        <w:div w:id="2080785755">
          <w:marLeft w:val="0"/>
          <w:marRight w:val="0"/>
          <w:marTop w:val="0"/>
          <w:marBottom w:val="0"/>
          <w:divBdr>
            <w:top w:val="none" w:sz="0" w:space="0" w:color="auto"/>
            <w:left w:val="none" w:sz="0" w:space="0" w:color="auto"/>
            <w:bottom w:val="none" w:sz="0" w:space="0" w:color="auto"/>
            <w:right w:val="none" w:sz="0" w:space="0" w:color="auto"/>
          </w:divBdr>
          <w:divsChild>
            <w:div w:id="711464491">
              <w:marLeft w:val="0"/>
              <w:marRight w:val="0"/>
              <w:marTop w:val="0"/>
              <w:marBottom w:val="0"/>
              <w:divBdr>
                <w:top w:val="none" w:sz="0" w:space="0" w:color="auto"/>
                <w:left w:val="none" w:sz="0" w:space="0" w:color="auto"/>
                <w:bottom w:val="none" w:sz="0" w:space="0" w:color="auto"/>
                <w:right w:val="none" w:sz="0" w:space="0" w:color="auto"/>
              </w:divBdr>
              <w:divsChild>
                <w:div w:id="1444610346">
                  <w:marLeft w:val="0"/>
                  <w:marRight w:val="0"/>
                  <w:marTop w:val="0"/>
                  <w:marBottom w:val="0"/>
                  <w:divBdr>
                    <w:top w:val="none" w:sz="0" w:space="0" w:color="auto"/>
                    <w:left w:val="none" w:sz="0" w:space="0" w:color="auto"/>
                    <w:bottom w:val="none" w:sz="0" w:space="0" w:color="auto"/>
                    <w:right w:val="none" w:sz="0" w:space="0" w:color="auto"/>
                  </w:divBdr>
                  <w:divsChild>
                    <w:div w:id="832645088">
                      <w:marLeft w:val="0"/>
                      <w:marRight w:val="0"/>
                      <w:marTop w:val="0"/>
                      <w:marBottom w:val="0"/>
                      <w:divBdr>
                        <w:top w:val="none" w:sz="0" w:space="0" w:color="auto"/>
                        <w:left w:val="none" w:sz="0" w:space="0" w:color="auto"/>
                        <w:bottom w:val="none" w:sz="0" w:space="0" w:color="auto"/>
                        <w:right w:val="none" w:sz="0" w:space="0" w:color="auto"/>
                      </w:divBdr>
                      <w:divsChild>
                        <w:div w:id="18858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462504">
          <w:marLeft w:val="0"/>
          <w:marRight w:val="0"/>
          <w:marTop w:val="0"/>
          <w:marBottom w:val="0"/>
          <w:divBdr>
            <w:top w:val="none" w:sz="0" w:space="0" w:color="auto"/>
            <w:left w:val="none" w:sz="0" w:space="0" w:color="auto"/>
            <w:bottom w:val="none" w:sz="0" w:space="0" w:color="auto"/>
            <w:right w:val="none" w:sz="0" w:space="0" w:color="auto"/>
          </w:divBdr>
          <w:divsChild>
            <w:div w:id="1271821684">
              <w:marLeft w:val="0"/>
              <w:marRight w:val="0"/>
              <w:marTop w:val="0"/>
              <w:marBottom w:val="0"/>
              <w:divBdr>
                <w:top w:val="none" w:sz="0" w:space="0" w:color="auto"/>
                <w:left w:val="none" w:sz="0" w:space="0" w:color="auto"/>
                <w:bottom w:val="none" w:sz="0" w:space="0" w:color="auto"/>
                <w:right w:val="none" w:sz="0" w:space="0" w:color="auto"/>
              </w:divBdr>
              <w:divsChild>
                <w:div w:id="1526098917">
                  <w:marLeft w:val="0"/>
                  <w:marRight w:val="0"/>
                  <w:marTop w:val="0"/>
                  <w:marBottom w:val="0"/>
                  <w:divBdr>
                    <w:top w:val="none" w:sz="0" w:space="0" w:color="auto"/>
                    <w:left w:val="none" w:sz="0" w:space="0" w:color="auto"/>
                    <w:bottom w:val="none" w:sz="0" w:space="0" w:color="auto"/>
                    <w:right w:val="none" w:sz="0" w:space="0" w:color="auto"/>
                  </w:divBdr>
                  <w:divsChild>
                    <w:div w:id="1332173981">
                      <w:marLeft w:val="0"/>
                      <w:marRight w:val="0"/>
                      <w:marTop w:val="0"/>
                      <w:marBottom w:val="0"/>
                      <w:divBdr>
                        <w:top w:val="none" w:sz="0" w:space="0" w:color="auto"/>
                        <w:left w:val="none" w:sz="0" w:space="0" w:color="auto"/>
                        <w:bottom w:val="none" w:sz="0" w:space="0" w:color="auto"/>
                        <w:right w:val="none" w:sz="0" w:space="0" w:color="auto"/>
                      </w:divBdr>
                    </w:div>
                    <w:div w:id="83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79752">
          <w:marLeft w:val="0"/>
          <w:marRight w:val="0"/>
          <w:marTop w:val="0"/>
          <w:marBottom w:val="0"/>
          <w:divBdr>
            <w:top w:val="none" w:sz="0" w:space="0" w:color="auto"/>
            <w:left w:val="none" w:sz="0" w:space="0" w:color="auto"/>
            <w:bottom w:val="none" w:sz="0" w:space="0" w:color="auto"/>
            <w:right w:val="none" w:sz="0" w:space="0" w:color="auto"/>
          </w:divBdr>
          <w:divsChild>
            <w:div w:id="1409886649">
              <w:marLeft w:val="0"/>
              <w:marRight w:val="0"/>
              <w:marTop w:val="0"/>
              <w:marBottom w:val="0"/>
              <w:divBdr>
                <w:top w:val="none" w:sz="0" w:space="0" w:color="auto"/>
                <w:left w:val="none" w:sz="0" w:space="0" w:color="auto"/>
                <w:bottom w:val="none" w:sz="0" w:space="0" w:color="auto"/>
                <w:right w:val="none" w:sz="0" w:space="0" w:color="auto"/>
              </w:divBdr>
              <w:divsChild>
                <w:div w:id="918907657">
                  <w:marLeft w:val="0"/>
                  <w:marRight w:val="0"/>
                  <w:marTop w:val="0"/>
                  <w:marBottom w:val="0"/>
                  <w:divBdr>
                    <w:top w:val="none" w:sz="0" w:space="0" w:color="auto"/>
                    <w:left w:val="none" w:sz="0" w:space="0" w:color="auto"/>
                    <w:bottom w:val="none" w:sz="0" w:space="0" w:color="auto"/>
                    <w:right w:val="none" w:sz="0" w:space="0" w:color="auto"/>
                  </w:divBdr>
                  <w:divsChild>
                    <w:div w:id="4379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94402">
      <w:bodyDiv w:val="1"/>
      <w:marLeft w:val="0"/>
      <w:marRight w:val="0"/>
      <w:marTop w:val="0"/>
      <w:marBottom w:val="0"/>
      <w:divBdr>
        <w:top w:val="none" w:sz="0" w:space="0" w:color="auto"/>
        <w:left w:val="none" w:sz="0" w:space="0" w:color="auto"/>
        <w:bottom w:val="none" w:sz="0" w:space="0" w:color="auto"/>
        <w:right w:val="none" w:sz="0" w:space="0" w:color="auto"/>
      </w:divBdr>
      <w:divsChild>
        <w:div w:id="1803885822">
          <w:marLeft w:val="0"/>
          <w:marRight w:val="0"/>
          <w:marTop w:val="0"/>
          <w:marBottom w:val="0"/>
          <w:divBdr>
            <w:top w:val="none" w:sz="0" w:space="0" w:color="auto"/>
            <w:left w:val="none" w:sz="0" w:space="0" w:color="auto"/>
            <w:bottom w:val="none" w:sz="0" w:space="0" w:color="auto"/>
            <w:right w:val="none" w:sz="0" w:space="0" w:color="auto"/>
          </w:divBdr>
          <w:divsChild>
            <w:div w:id="172845390">
              <w:marLeft w:val="0"/>
              <w:marRight w:val="0"/>
              <w:marTop w:val="0"/>
              <w:marBottom w:val="0"/>
              <w:divBdr>
                <w:top w:val="none" w:sz="0" w:space="0" w:color="auto"/>
                <w:left w:val="none" w:sz="0" w:space="0" w:color="auto"/>
                <w:bottom w:val="none" w:sz="0" w:space="0" w:color="auto"/>
                <w:right w:val="none" w:sz="0" w:space="0" w:color="auto"/>
              </w:divBdr>
              <w:divsChild>
                <w:div w:id="1136798053">
                  <w:marLeft w:val="0"/>
                  <w:marRight w:val="0"/>
                  <w:marTop w:val="0"/>
                  <w:marBottom w:val="0"/>
                  <w:divBdr>
                    <w:top w:val="none" w:sz="0" w:space="0" w:color="auto"/>
                    <w:left w:val="none" w:sz="0" w:space="0" w:color="auto"/>
                    <w:bottom w:val="none" w:sz="0" w:space="0" w:color="auto"/>
                    <w:right w:val="none" w:sz="0" w:space="0" w:color="auto"/>
                  </w:divBdr>
                  <w:divsChild>
                    <w:div w:id="949825174">
                      <w:marLeft w:val="0"/>
                      <w:marRight w:val="0"/>
                      <w:marTop w:val="0"/>
                      <w:marBottom w:val="0"/>
                      <w:divBdr>
                        <w:top w:val="none" w:sz="0" w:space="0" w:color="auto"/>
                        <w:left w:val="none" w:sz="0" w:space="0" w:color="auto"/>
                        <w:bottom w:val="none" w:sz="0" w:space="0" w:color="auto"/>
                        <w:right w:val="none" w:sz="0" w:space="0" w:color="auto"/>
                      </w:divBdr>
                      <w:divsChild>
                        <w:div w:id="1130125780">
                          <w:marLeft w:val="0"/>
                          <w:marRight w:val="0"/>
                          <w:marTop w:val="0"/>
                          <w:marBottom w:val="0"/>
                          <w:divBdr>
                            <w:top w:val="none" w:sz="0" w:space="0" w:color="auto"/>
                            <w:left w:val="none" w:sz="0" w:space="0" w:color="auto"/>
                            <w:bottom w:val="none" w:sz="0" w:space="0" w:color="auto"/>
                            <w:right w:val="none" w:sz="0" w:space="0" w:color="auto"/>
                          </w:divBdr>
                          <w:divsChild>
                            <w:div w:id="835341115">
                              <w:marLeft w:val="0"/>
                              <w:marRight w:val="0"/>
                              <w:marTop w:val="0"/>
                              <w:marBottom w:val="0"/>
                              <w:divBdr>
                                <w:top w:val="none" w:sz="0" w:space="0" w:color="auto"/>
                                <w:left w:val="none" w:sz="0" w:space="0" w:color="auto"/>
                                <w:bottom w:val="none" w:sz="0" w:space="0" w:color="auto"/>
                                <w:right w:val="none" w:sz="0" w:space="0" w:color="auto"/>
                              </w:divBdr>
                              <w:divsChild>
                                <w:div w:id="1621643061">
                                  <w:marLeft w:val="0"/>
                                  <w:marRight w:val="0"/>
                                  <w:marTop w:val="0"/>
                                  <w:marBottom w:val="0"/>
                                  <w:divBdr>
                                    <w:top w:val="none" w:sz="0" w:space="0" w:color="auto"/>
                                    <w:left w:val="none" w:sz="0" w:space="0" w:color="auto"/>
                                    <w:bottom w:val="none" w:sz="0" w:space="0" w:color="auto"/>
                                    <w:right w:val="none" w:sz="0" w:space="0" w:color="auto"/>
                                  </w:divBdr>
                                  <w:divsChild>
                                    <w:div w:id="2047221035">
                                      <w:marLeft w:val="0"/>
                                      <w:marRight w:val="0"/>
                                      <w:marTop w:val="0"/>
                                      <w:marBottom w:val="0"/>
                                      <w:divBdr>
                                        <w:top w:val="none" w:sz="0" w:space="0" w:color="auto"/>
                                        <w:left w:val="none" w:sz="0" w:space="0" w:color="auto"/>
                                        <w:bottom w:val="none" w:sz="0" w:space="0" w:color="auto"/>
                                        <w:right w:val="none" w:sz="0" w:space="0" w:color="auto"/>
                                      </w:divBdr>
                                      <w:divsChild>
                                        <w:div w:id="910115796">
                                          <w:marLeft w:val="0"/>
                                          <w:marRight w:val="0"/>
                                          <w:marTop w:val="0"/>
                                          <w:marBottom w:val="0"/>
                                          <w:divBdr>
                                            <w:top w:val="none" w:sz="0" w:space="0" w:color="auto"/>
                                            <w:left w:val="none" w:sz="0" w:space="0" w:color="auto"/>
                                            <w:bottom w:val="none" w:sz="0" w:space="0" w:color="auto"/>
                                            <w:right w:val="none" w:sz="0" w:space="0" w:color="auto"/>
                                          </w:divBdr>
                                          <w:divsChild>
                                            <w:div w:id="920990651">
                                              <w:marLeft w:val="0"/>
                                              <w:marRight w:val="0"/>
                                              <w:marTop w:val="0"/>
                                              <w:marBottom w:val="0"/>
                                              <w:divBdr>
                                                <w:top w:val="none" w:sz="0" w:space="0" w:color="auto"/>
                                                <w:left w:val="none" w:sz="0" w:space="0" w:color="auto"/>
                                                <w:bottom w:val="none" w:sz="0" w:space="0" w:color="auto"/>
                                                <w:right w:val="none" w:sz="0" w:space="0" w:color="auto"/>
                                              </w:divBdr>
                                              <w:divsChild>
                                                <w:div w:id="1604141736">
                                                  <w:marLeft w:val="0"/>
                                                  <w:marRight w:val="0"/>
                                                  <w:marTop w:val="0"/>
                                                  <w:marBottom w:val="0"/>
                                                  <w:divBdr>
                                                    <w:top w:val="none" w:sz="0" w:space="0" w:color="auto"/>
                                                    <w:left w:val="none" w:sz="0" w:space="0" w:color="auto"/>
                                                    <w:bottom w:val="none" w:sz="0" w:space="0" w:color="auto"/>
                                                    <w:right w:val="none" w:sz="0" w:space="0" w:color="auto"/>
                                                  </w:divBdr>
                                                  <w:divsChild>
                                                    <w:div w:id="836922004">
                                                      <w:marLeft w:val="0"/>
                                                      <w:marRight w:val="0"/>
                                                      <w:marTop w:val="0"/>
                                                      <w:marBottom w:val="0"/>
                                                      <w:divBdr>
                                                        <w:top w:val="none" w:sz="0" w:space="0" w:color="auto"/>
                                                        <w:left w:val="none" w:sz="0" w:space="0" w:color="auto"/>
                                                        <w:bottom w:val="none" w:sz="0" w:space="0" w:color="auto"/>
                                                        <w:right w:val="none" w:sz="0" w:space="0" w:color="auto"/>
                                                      </w:divBdr>
                                                      <w:divsChild>
                                                        <w:div w:id="14019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067640">
                                          <w:marLeft w:val="0"/>
                                          <w:marRight w:val="0"/>
                                          <w:marTop w:val="0"/>
                                          <w:marBottom w:val="0"/>
                                          <w:divBdr>
                                            <w:top w:val="none" w:sz="0" w:space="0" w:color="auto"/>
                                            <w:left w:val="none" w:sz="0" w:space="0" w:color="auto"/>
                                            <w:bottom w:val="none" w:sz="0" w:space="0" w:color="auto"/>
                                            <w:right w:val="none" w:sz="0" w:space="0" w:color="auto"/>
                                          </w:divBdr>
                                          <w:divsChild>
                                            <w:div w:id="2003700576">
                                              <w:marLeft w:val="0"/>
                                              <w:marRight w:val="0"/>
                                              <w:marTop w:val="0"/>
                                              <w:marBottom w:val="0"/>
                                              <w:divBdr>
                                                <w:top w:val="none" w:sz="0" w:space="0" w:color="auto"/>
                                                <w:left w:val="none" w:sz="0" w:space="0" w:color="auto"/>
                                                <w:bottom w:val="none" w:sz="0" w:space="0" w:color="auto"/>
                                                <w:right w:val="none" w:sz="0" w:space="0" w:color="auto"/>
                                              </w:divBdr>
                                              <w:divsChild>
                                                <w:div w:id="1216430715">
                                                  <w:marLeft w:val="0"/>
                                                  <w:marRight w:val="0"/>
                                                  <w:marTop w:val="0"/>
                                                  <w:marBottom w:val="0"/>
                                                  <w:divBdr>
                                                    <w:top w:val="none" w:sz="0" w:space="0" w:color="auto"/>
                                                    <w:left w:val="none" w:sz="0" w:space="0" w:color="auto"/>
                                                    <w:bottom w:val="none" w:sz="0" w:space="0" w:color="auto"/>
                                                    <w:right w:val="none" w:sz="0" w:space="0" w:color="auto"/>
                                                  </w:divBdr>
                                                  <w:divsChild>
                                                    <w:div w:id="445388933">
                                                      <w:marLeft w:val="0"/>
                                                      <w:marRight w:val="0"/>
                                                      <w:marTop w:val="0"/>
                                                      <w:marBottom w:val="0"/>
                                                      <w:divBdr>
                                                        <w:top w:val="none" w:sz="0" w:space="0" w:color="auto"/>
                                                        <w:left w:val="none" w:sz="0" w:space="0" w:color="auto"/>
                                                        <w:bottom w:val="none" w:sz="0" w:space="0" w:color="auto"/>
                                                        <w:right w:val="none" w:sz="0" w:space="0" w:color="auto"/>
                                                      </w:divBdr>
                                                      <w:divsChild>
                                                        <w:div w:id="9007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600811">
                                      <w:marLeft w:val="0"/>
                                      <w:marRight w:val="0"/>
                                      <w:marTop w:val="0"/>
                                      <w:marBottom w:val="0"/>
                                      <w:divBdr>
                                        <w:top w:val="none" w:sz="0" w:space="0" w:color="auto"/>
                                        <w:left w:val="none" w:sz="0" w:space="0" w:color="auto"/>
                                        <w:bottom w:val="none" w:sz="0" w:space="0" w:color="auto"/>
                                        <w:right w:val="none" w:sz="0" w:space="0" w:color="auto"/>
                                      </w:divBdr>
                                      <w:divsChild>
                                        <w:div w:id="16492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52904">
          <w:marLeft w:val="0"/>
          <w:marRight w:val="0"/>
          <w:marTop w:val="0"/>
          <w:marBottom w:val="0"/>
          <w:divBdr>
            <w:top w:val="none" w:sz="0" w:space="0" w:color="auto"/>
            <w:left w:val="none" w:sz="0" w:space="0" w:color="auto"/>
            <w:bottom w:val="none" w:sz="0" w:space="0" w:color="auto"/>
            <w:right w:val="none" w:sz="0" w:space="0" w:color="auto"/>
          </w:divBdr>
          <w:divsChild>
            <w:div w:id="1359116243">
              <w:marLeft w:val="0"/>
              <w:marRight w:val="0"/>
              <w:marTop w:val="0"/>
              <w:marBottom w:val="0"/>
              <w:divBdr>
                <w:top w:val="none" w:sz="0" w:space="0" w:color="auto"/>
                <w:left w:val="none" w:sz="0" w:space="0" w:color="auto"/>
                <w:bottom w:val="none" w:sz="0" w:space="0" w:color="auto"/>
                <w:right w:val="none" w:sz="0" w:space="0" w:color="auto"/>
              </w:divBdr>
            </w:div>
          </w:divsChild>
        </w:div>
        <w:div w:id="1487437664">
          <w:marLeft w:val="0"/>
          <w:marRight w:val="0"/>
          <w:marTop w:val="0"/>
          <w:marBottom w:val="0"/>
          <w:divBdr>
            <w:top w:val="none" w:sz="0" w:space="0" w:color="auto"/>
            <w:left w:val="none" w:sz="0" w:space="0" w:color="auto"/>
            <w:bottom w:val="none" w:sz="0" w:space="0" w:color="auto"/>
            <w:right w:val="none" w:sz="0" w:space="0" w:color="auto"/>
          </w:divBdr>
          <w:divsChild>
            <w:div w:id="826480421">
              <w:marLeft w:val="0"/>
              <w:marRight w:val="0"/>
              <w:marTop w:val="0"/>
              <w:marBottom w:val="0"/>
              <w:divBdr>
                <w:top w:val="none" w:sz="0" w:space="0" w:color="auto"/>
                <w:left w:val="none" w:sz="0" w:space="0" w:color="auto"/>
                <w:bottom w:val="none" w:sz="0" w:space="0" w:color="auto"/>
                <w:right w:val="none" w:sz="0" w:space="0" w:color="auto"/>
              </w:divBdr>
              <w:divsChild>
                <w:div w:id="1861622724">
                  <w:marLeft w:val="0"/>
                  <w:marRight w:val="0"/>
                  <w:marTop w:val="0"/>
                  <w:marBottom w:val="0"/>
                  <w:divBdr>
                    <w:top w:val="none" w:sz="0" w:space="0" w:color="auto"/>
                    <w:left w:val="none" w:sz="0" w:space="0" w:color="auto"/>
                    <w:bottom w:val="none" w:sz="0" w:space="0" w:color="auto"/>
                    <w:right w:val="none" w:sz="0" w:space="0" w:color="auto"/>
                  </w:divBdr>
                </w:div>
                <w:div w:id="1164324101">
                  <w:marLeft w:val="0"/>
                  <w:marRight w:val="0"/>
                  <w:marTop w:val="0"/>
                  <w:marBottom w:val="0"/>
                  <w:divBdr>
                    <w:top w:val="none" w:sz="0" w:space="0" w:color="auto"/>
                    <w:left w:val="none" w:sz="0" w:space="0" w:color="auto"/>
                    <w:bottom w:val="none" w:sz="0" w:space="0" w:color="auto"/>
                    <w:right w:val="none" w:sz="0" w:space="0" w:color="auto"/>
                  </w:divBdr>
                </w:div>
              </w:divsChild>
            </w:div>
            <w:div w:id="2108186890">
              <w:marLeft w:val="0"/>
              <w:marRight w:val="0"/>
              <w:marTop w:val="0"/>
              <w:marBottom w:val="0"/>
              <w:divBdr>
                <w:top w:val="none" w:sz="0" w:space="0" w:color="auto"/>
                <w:left w:val="none" w:sz="0" w:space="0" w:color="auto"/>
                <w:bottom w:val="none" w:sz="0" w:space="0" w:color="auto"/>
                <w:right w:val="none" w:sz="0" w:space="0" w:color="auto"/>
              </w:divBdr>
              <w:divsChild>
                <w:div w:id="18173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91332">
      <w:bodyDiv w:val="1"/>
      <w:marLeft w:val="0"/>
      <w:marRight w:val="0"/>
      <w:marTop w:val="0"/>
      <w:marBottom w:val="0"/>
      <w:divBdr>
        <w:top w:val="none" w:sz="0" w:space="0" w:color="auto"/>
        <w:left w:val="none" w:sz="0" w:space="0" w:color="auto"/>
        <w:bottom w:val="none" w:sz="0" w:space="0" w:color="auto"/>
        <w:right w:val="none" w:sz="0" w:space="0" w:color="auto"/>
      </w:divBdr>
    </w:div>
    <w:div w:id="1440292834">
      <w:bodyDiv w:val="1"/>
      <w:marLeft w:val="0"/>
      <w:marRight w:val="0"/>
      <w:marTop w:val="0"/>
      <w:marBottom w:val="0"/>
      <w:divBdr>
        <w:top w:val="none" w:sz="0" w:space="0" w:color="auto"/>
        <w:left w:val="none" w:sz="0" w:space="0" w:color="auto"/>
        <w:bottom w:val="none" w:sz="0" w:space="0" w:color="auto"/>
        <w:right w:val="none" w:sz="0" w:space="0" w:color="auto"/>
      </w:divBdr>
    </w:div>
    <w:div w:id="1624997412">
      <w:bodyDiv w:val="1"/>
      <w:marLeft w:val="0"/>
      <w:marRight w:val="0"/>
      <w:marTop w:val="0"/>
      <w:marBottom w:val="0"/>
      <w:divBdr>
        <w:top w:val="none" w:sz="0" w:space="0" w:color="auto"/>
        <w:left w:val="none" w:sz="0" w:space="0" w:color="auto"/>
        <w:bottom w:val="none" w:sz="0" w:space="0" w:color="auto"/>
        <w:right w:val="none" w:sz="0" w:space="0" w:color="auto"/>
      </w:divBdr>
    </w:div>
    <w:div w:id="1676110972">
      <w:bodyDiv w:val="1"/>
      <w:marLeft w:val="0"/>
      <w:marRight w:val="0"/>
      <w:marTop w:val="0"/>
      <w:marBottom w:val="0"/>
      <w:divBdr>
        <w:top w:val="none" w:sz="0" w:space="0" w:color="auto"/>
        <w:left w:val="none" w:sz="0" w:space="0" w:color="auto"/>
        <w:bottom w:val="none" w:sz="0" w:space="0" w:color="auto"/>
        <w:right w:val="none" w:sz="0" w:space="0" w:color="auto"/>
      </w:divBdr>
      <w:divsChild>
        <w:div w:id="982851715">
          <w:marLeft w:val="0"/>
          <w:marRight w:val="0"/>
          <w:marTop w:val="0"/>
          <w:marBottom w:val="0"/>
          <w:divBdr>
            <w:top w:val="none" w:sz="0" w:space="0" w:color="auto"/>
            <w:left w:val="none" w:sz="0" w:space="0" w:color="auto"/>
            <w:bottom w:val="none" w:sz="0" w:space="0" w:color="auto"/>
            <w:right w:val="none" w:sz="0" w:space="0" w:color="auto"/>
          </w:divBdr>
          <w:divsChild>
            <w:div w:id="805045410">
              <w:marLeft w:val="0"/>
              <w:marRight w:val="0"/>
              <w:marTop w:val="0"/>
              <w:marBottom w:val="0"/>
              <w:divBdr>
                <w:top w:val="none" w:sz="0" w:space="0" w:color="auto"/>
                <w:left w:val="none" w:sz="0" w:space="0" w:color="auto"/>
                <w:bottom w:val="none" w:sz="0" w:space="0" w:color="auto"/>
                <w:right w:val="none" w:sz="0" w:space="0" w:color="auto"/>
              </w:divBdr>
              <w:divsChild>
                <w:div w:id="1788429802">
                  <w:marLeft w:val="0"/>
                  <w:marRight w:val="0"/>
                  <w:marTop w:val="0"/>
                  <w:marBottom w:val="0"/>
                  <w:divBdr>
                    <w:top w:val="none" w:sz="0" w:space="0" w:color="auto"/>
                    <w:left w:val="none" w:sz="0" w:space="0" w:color="auto"/>
                    <w:bottom w:val="none" w:sz="0" w:space="0" w:color="auto"/>
                    <w:right w:val="none" w:sz="0" w:space="0" w:color="auto"/>
                  </w:divBdr>
                  <w:divsChild>
                    <w:div w:id="2039311247">
                      <w:marLeft w:val="0"/>
                      <w:marRight w:val="0"/>
                      <w:marTop w:val="0"/>
                      <w:marBottom w:val="0"/>
                      <w:divBdr>
                        <w:top w:val="none" w:sz="0" w:space="0" w:color="auto"/>
                        <w:left w:val="none" w:sz="0" w:space="0" w:color="auto"/>
                        <w:bottom w:val="none" w:sz="0" w:space="0" w:color="auto"/>
                        <w:right w:val="none" w:sz="0" w:space="0" w:color="auto"/>
                      </w:divBdr>
                      <w:divsChild>
                        <w:div w:id="13043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992236">
      <w:bodyDiv w:val="1"/>
      <w:marLeft w:val="0"/>
      <w:marRight w:val="0"/>
      <w:marTop w:val="0"/>
      <w:marBottom w:val="0"/>
      <w:divBdr>
        <w:top w:val="none" w:sz="0" w:space="0" w:color="auto"/>
        <w:left w:val="none" w:sz="0" w:space="0" w:color="auto"/>
        <w:bottom w:val="none" w:sz="0" w:space="0" w:color="auto"/>
        <w:right w:val="none" w:sz="0" w:space="0" w:color="auto"/>
      </w:divBdr>
    </w:div>
    <w:div w:id="1909611048">
      <w:bodyDiv w:val="1"/>
      <w:marLeft w:val="0"/>
      <w:marRight w:val="0"/>
      <w:marTop w:val="0"/>
      <w:marBottom w:val="0"/>
      <w:divBdr>
        <w:top w:val="none" w:sz="0" w:space="0" w:color="auto"/>
        <w:left w:val="none" w:sz="0" w:space="0" w:color="auto"/>
        <w:bottom w:val="none" w:sz="0" w:space="0" w:color="auto"/>
        <w:right w:val="none" w:sz="0" w:space="0" w:color="auto"/>
      </w:divBdr>
    </w:div>
    <w:div w:id="1975989748">
      <w:bodyDiv w:val="1"/>
      <w:marLeft w:val="0"/>
      <w:marRight w:val="0"/>
      <w:marTop w:val="0"/>
      <w:marBottom w:val="0"/>
      <w:divBdr>
        <w:top w:val="none" w:sz="0" w:space="0" w:color="auto"/>
        <w:left w:val="none" w:sz="0" w:space="0" w:color="auto"/>
        <w:bottom w:val="none" w:sz="0" w:space="0" w:color="auto"/>
        <w:right w:val="none" w:sz="0" w:space="0" w:color="auto"/>
      </w:divBdr>
    </w:div>
    <w:div w:id="1987127489">
      <w:bodyDiv w:val="1"/>
      <w:marLeft w:val="0"/>
      <w:marRight w:val="0"/>
      <w:marTop w:val="0"/>
      <w:marBottom w:val="0"/>
      <w:divBdr>
        <w:top w:val="none" w:sz="0" w:space="0" w:color="auto"/>
        <w:left w:val="none" w:sz="0" w:space="0" w:color="auto"/>
        <w:bottom w:val="none" w:sz="0" w:space="0" w:color="auto"/>
        <w:right w:val="none" w:sz="0" w:space="0" w:color="auto"/>
      </w:divBdr>
    </w:div>
    <w:div w:id="2082749956">
      <w:bodyDiv w:val="1"/>
      <w:marLeft w:val="0"/>
      <w:marRight w:val="0"/>
      <w:marTop w:val="0"/>
      <w:marBottom w:val="0"/>
      <w:divBdr>
        <w:top w:val="none" w:sz="0" w:space="0" w:color="auto"/>
        <w:left w:val="none" w:sz="0" w:space="0" w:color="auto"/>
        <w:bottom w:val="none" w:sz="0" w:space="0" w:color="auto"/>
        <w:right w:val="none" w:sz="0" w:space="0" w:color="auto"/>
      </w:divBdr>
      <w:divsChild>
        <w:div w:id="142838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z.libretexts.org/Bookshelves/Law/Book%3A_Introduction_to_Contracts_Sales_and_Product_Liability/10%3A_Real_Assent/10.01%3A_Duress_and_Undue_Influence" TargetMode="External"/><Relationship Id="rId3" Type="http://schemas.openxmlformats.org/officeDocument/2006/relationships/styles" Target="styles.xml"/><Relationship Id="rId7" Type="http://schemas.openxmlformats.org/officeDocument/2006/relationships/hyperlink" Target="https://www.inhouselawyer.co.uk/legal-briefing/illegality-in-contrac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whandbook.sa.gov.au/go01.ph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stor.org/stable/27876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34830-EB9D-4207-8A79-F108DE042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10</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Chukwuka Ezeaka</dc:creator>
  <cp:keywords/>
  <dc:description/>
  <cp:lastModifiedBy>Chukwuka Ezeaka</cp:lastModifiedBy>
  <cp:revision>6</cp:revision>
  <cp:lastPrinted>2021-07-27T14:25:00Z</cp:lastPrinted>
  <dcterms:created xsi:type="dcterms:W3CDTF">2021-07-26T15:00:00Z</dcterms:created>
  <dcterms:modified xsi:type="dcterms:W3CDTF">2021-08-01T21:06:00Z</dcterms:modified>
</cp:coreProperties>
</file>