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531BC" w14:textId="72591041" w:rsidR="006C77A4" w:rsidRPr="00F57B15" w:rsidRDefault="006D3A35" w:rsidP="006D3A35">
      <w:pPr>
        <w:pStyle w:val="1"/>
        <w:rPr>
          <w:sz w:val="56"/>
          <w:szCs w:val="56"/>
        </w:rPr>
      </w:pPr>
      <w:r w:rsidRPr="00F57B15">
        <w:rPr>
          <w:rFonts w:hint="eastAsia"/>
          <w:sz w:val="56"/>
          <w:szCs w:val="56"/>
        </w:rPr>
        <w:t>M</w:t>
      </w:r>
      <w:r w:rsidRPr="00F57B15">
        <w:rPr>
          <w:sz w:val="56"/>
          <w:szCs w:val="56"/>
        </w:rPr>
        <w:t>3508</w:t>
      </w:r>
      <w:r w:rsidRPr="00F57B15">
        <w:rPr>
          <w:rFonts w:hint="eastAsia"/>
          <w:sz w:val="56"/>
          <w:szCs w:val="56"/>
        </w:rPr>
        <w:t>电机和C</w:t>
      </w:r>
      <w:r w:rsidRPr="00F57B15">
        <w:rPr>
          <w:sz w:val="56"/>
          <w:szCs w:val="56"/>
        </w:rPr>
        <w:t>620</w:t>
      </w:r>
      <w:r w:rsidRPr="00F57B15">
        <w:rPr>
          <w:rFonts w:hint="eastAsia"/>
          <w:sz w:val="56"/>
          <w:szCs w:val="56"/>
        </w:rPr>
        <w:t>电调</w:t>
      </w:r>
    </w:p>
    <w:p w14:paraId="29C2E14B" w14:textId="3A1570AC" w:rsidR="006D3A35" w:rsidRPr="00F57B15" w:rsidRDefault="006D3A35" w:rsidP="006D3A35">
      <w:pPr>
        <w:rPr>
          <w:sz w:val="36"/>
          <w:szCs w:val="40"/>
        </w:rPr>
      </w:pPr>
      <w:r w:rsidRPr="00F57B15">
        <w:rPr>
          <w:noProof/>
          <w:sz w:val="36"/>
          <w:szCs w:val="40"/>
        </w:rPr>
        <w:drawing>
          <wp:inline distT="0" distB="0" distL="0" distR="0" wp14:anchorId="06C58DE8" wp14:editId="09465A1A">
            <wp:extent cx="5274310" cy="36518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651885"/>
                    </a:xfrm>
                    <a:prstGeom prst="rect">
                      <a:avLst/>
                    </a:prstGeom>
                  </pic:spPr>
                </pic:pic>
              </a:graphicData>
            </a:graphic>
          </wp:inline>
        </w:drawing>
      </w:r>
    </w:p>
    <w:p w14:paraId="4949131F" w14:textId="776E8118" w:rsidR="006D3A35" w:rsidRPr="00F57B15" w:rsidRDefault="006D3A35" w:rsidP="006D3A35">
      <w:pPr>
        <w:rPr>
          <w:sz w:val="36"/>
          <w:szCs w:val="40"/>
        </w:rPr>
      </w:pPr>
      <w:r w:rsidRPr="00F57B15">
        <w:rPr>
          <w:noProof/>
          <w:sz w:val="36"/>
          <w:szCs w:val="40"/>
        </w:rPr>
        <w:drawing>
          <wp:inline distT="0" distB="0" distL="0" distR="0" wp14:anchorId="019777EC" wp14:editId="5CB2DCB9">
            <wp:extent cx="2934269" cy="284937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0346" cy="2884406"/>
                    </a:xfrm>
                    <a:prstGeom prst="rect">
                      <a:avLst/>
                    </a:prstGeom>
                  </pic:spPr>
                </pic:pic>
              </a:graphicData>
            </a:graphic>
          </wp:inline>
        </w:drawing>
      </w:r>
    </w:p>
    <w:p w14:paraId="655B5E47" w14:textId="19A0B1CB" w:rsidR="006D3A35" w:rsidRPr="00F57B15" w:rsidRDefault="006D3A35" w:rsidP="006D3A35">
      <w:pPr>
        <w:rPr>
          <w:sz w:val="36"/>
          <w:szCs w:val="40"/>
        </w:rPr>
      </w:pPr>
      <w:r w:rsidRPr="00F57B15">
        <w:rPr>
          <w:noProof/>
          <w:sz w:val="36"/>
          <w:szCs w:val="40"/>
        </w:rPr>
        <w:lastRenderedPageBreak/>
        <w:drawing>
          <wp:inline distT="0" distB="0" distL="0" distR="0" wp14:anchorId="5267AEE1" wp14:editId="580DA728">
            <wp:extent cx="2859206" cy="40800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9846" cy="4109502"/>
                    </a:xfrm>
                    <a:prstGeom prst="rect">
                      <a:avLst/>
                    </a:prstGeom>
                  </pic:spPr>
                </pic:pic>
              </a:graphicData>
            </a:graphic>
          </wp:inline>
        </w:drawing>
      </w:r>
    </w:p>
    <w:p w14:paraId="44D17E5B" w14:textId="23283F81" w:rsidR="00F57B15" w:rsidRPr="00F57B15" w:rsidRDefault="00F57B15" w:rsidP="006D3A35">
      <w:pPr>
        <w:rPr>
          <w:sz w:val="36"/>
          <w:szCs w:val="40"/>
        </w:rPr>
      </w:pPr>
      <w:r w:rsidRPr="00F57B15">
        <w:rPr>
          <w:rFonts w:hint="eastAsia"/>
          <w:sz w:val="36"/>
          <w:szCs w:val="40"/>
        </w:rPr>
        <w:t>通过CAN信号线控制的连接方法</w:t>
      </w:r>
    </w:p>
    <w:p w14:paraId="311600F5" w14:textId="1ED29AFA" w:rsidR="00F57B15" w:rsidRPr="00F57B15" w:rsidRDefault="00F57B15" w:rsidP="006D3A35">
      <w:pPr>
        <w:rPr>
          <w:sz w:val="36"/>
          <w:szCs w:val="40"/>
        </w:rPr>
      </w:pPr>
      <w:r w:rsidRPr="00F57B15">
        <w:rPr>
          <w:noProof/>
          <w:sz w:val="36"/>
          <w:szCs w:val="40"/>
        </w:rPr>
        <w:drawing>
          <wp:inline distT="0" distB="0" distL="0" distR="0" wp14:anchorId="1D47FD80" wp14:editId="6DD4D949">
            <wp:extent cx="4084674" cy="2469094"/>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4674" cy="2469094"/>
                    </a:xfrm>
                    <a:prstGeom prst="rect">
                      <a:avLst/>
                    </a:prstGeom>
                  </pic:spPr>
                </pic:pic>
              </a:graphicData>
            </a:graphic>
          </wp:inline>
        </w:drawing>
      </w:r>
    </w:p>
    <w:p w14:paraId="10901C73" w14:textId="5F9DD544" w:rsidR="00F57B15" w:rsidRPr="00F57B15" w:rsidRDefault="00F57B15" w:rsidP="006D3A35">
      <w:pPr>
        <w:rPr>
          <w:sz w:val="36"/>
          <w:szCs w:val="40"/>
        </w:rPr>
      </w:pPr>
      <w:r w:rsidRPr="00F57B15">
        <w:rPr>
          <w:rFonts w:hint="eastAsia"/>
          <w:sz w:val="36"/>
          <w:szCs w:val="40"/>
        </w:rPr>
        <w:t>通过PWM信号线控制的方法</w:t>
      </w:r>
    </w:p>
    <w:p w14:paraId="450B6E51" w14:textId="675B3513" w:rsidR="00F57B15" w:rsidRPr="00F57B15" w:rsidRDefault="00F57B15" w:rsidP="006D3A35">
      <w:pPr>
        <w:rPr>
          <w:sz w:val="36"/>
          <w:szCs w:val="40"/>
        </w:rPr>
      </w:pPr>
      <w:r w:rsidRPr="00F57B15">
        <w:rPr>
          <w:noProof/>
          <w:sz w:val="36"/>
          <w:szCs w:val="40"/>
        </w:rPr>
        <w:lastRenderedPageBreak/>
        <w:drawing>
          <wp:inline distT="0" distB="0" distL="0" distR="0" wp14:anchorId="3AB6E55D" wp14:editId="1589ED24">
            <wp:extent cx="4107536" cy="219475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7536" cy="2194750"/>
                    </a:xfrm>
                    <a:prstGeom prst="rect">
                      <a:avLst/>
                    </a:prstGeom>
                  </pic:spPr>
                </pic:pic>
              </a:graphicData>
            </a:graphic>
          </wp:inline>
        </w:drawing>
      </w:r>
    </w:p>
    <w:p w14:paraId="3110002E" w14:textId="2FF2C9E1" w:rsidR="00F57B15" w:rsidRPr="00F57B15" w:rsidRDefault="00F57B15" w:rsidP="006D3A35">
      <w:pPr>
        <w:rPr>
          <w:sz w:val="36"/>
          <w:szCs w:val="40"/>
        </w:rPr>
      </w:pPr>
      <w:r w:rsidRPr="00F57B15">
        <w:rPr>
          <w:rFonts w:hint="eastAsia"/>
          <w:sz w:val="36"/>
          <w:szCs w:val="40"/>
        </w:rPr>
        <w:t>指示灯含义</w:t>
      </w:r>
    </w:p>
    <w:p w14:paraId="10379382" w14:textId="49B30CBC" w:rsidR="00F57B15" w:rsidRPr="00F57B15" w:rsidRDefault="00F57B15" w:rsidP="006D3A35">
      <w:pPr>
        <w:rPr>
          <w:sz w:val="36"/>
          <w:szCs w:val="40"/>
        </w:rPr>
      </w:pPr>
      <w:r w:rsidRPr="00F57B15">
        <w:rPr>
          <w:noProof/>
          <w:sz w:val="36"/>
          <w:szCs w:val="40"/>
        </w:rPr>
        <w:lastRenderedPageBreak/>
        <w:drawing>
          <wp:inline distT="0" distB="0" distL="0" distR="0" wp14:anchorId="37D2FB73" wp14:editId="3405484A">
            <wp:extent cx="4305673" cy="6050804"/>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673" cy="6050804"/>
                    </a:xfrm>
                    <a:prstGeom prst="rect">
                      <a:avLst/>
                    </a:prstGeom>
                  </pic:spPr>
                </pic:pic>
              </a:graphicData>
            </a:graphic>
          </wp:inline>
        </w:drawing>
      </w:r>
    </w:p>
    <w:p w14:paraId="74FC5791" w14:textId="30343B0D" w:rsidR="00F57B15" w:rsidRPr="00F57B15" w:rsidRDefault="00F57B15" w:rsidP="006D3A35">
      <w:pPr>
        <w:rPr>
          <w:sz w:val="36"/>
          <w:szCs w:val="40"/>
        </w:rPr>
      </w:pPr>
      <w:r w:rsidRPr="00F57B15">
        <w:rPr>
          <w:rFonts w:hint="eastAsia"/>
          <w:sz w:val="36"/>
          <w:szCs w:val="40"/>
        </w:rPr>
        <w:t>使用SET按键设置ID</w:t>
      </w:r>
    </w:p>
    <w:p w14:paraId="5ECA326B" w14:textId="30343B0D" w:rsidR="00F57B15" w:rsidRDefault="00F57B15" w:rsidP="006D3A35">
      <w:pPr>
        <w:rPr>
          <w:sz w:val="36"/>
          <w:szCs w:val="40"/>
        </w:rPr>
      </w:pPr>
      <w:r w:rsidRPr="00F57B15">
        <w:rPr>
          <w:noProof/>
          <w:sz w:val="36"/>
          <w:szCs w:val="40"/>
        </w:rPr>
        <w:lastRenderedPageBreak/>
        <w:drawing>
          <wp:inline distT="0" distB="0" distL="0" distR="0" wp14:anchorId="27D8F0BF" wp14:editId="48989F8F">
            <wp:extent cx="4229467" cy="33607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467" cy="3360711"/>
                    </a:xfrm>
                    <a:prstGeom prst="rect">
                      <a:avLst/>
                    </a:prstGeom>
                  </pic:spPr>
                </pic:pic>
              </a:graphicData>
            </a:graphic>
          </wp:inline>
        </w:drawing>
      </w:r>
    </w:p>
    <w:p w14:paraId="7B3CAFD0" w14:textId="77777777" w:rsidR="00F57B15" w:rsidRPr="00F57B15" w:rsidRDefault="00F57B15" w:rsidP="006D3A35">
      <w:pPr>
        <w:rPr>
          <w:sz w:val="36"/>
          <w:szCs w:val="40"/>
        </w:rPr>
      </w:pPr>
    </w:p>
    <w:p w14:paraId="5D6BE184" w14:textId="21309AD7" w:rsidR="00F57B15" w:rsidRDefault="00F57B15" w:rsidP="006D3A35">
      <w:pPr>
        <w:rPr>
          <w:sz w:val="36"/>
          <w:szCs w:val="40"/>
        </w:rPr>
      </w:pPr>
      <w:r w:rsidRPr="00F57B15">
        <w:rPr>
          <w:noProof/>
          <w:sz w:val="36"/>
          <w:szCs w:val="40"/>
        </w:rPr>
        <w:lastRenderedPageBreak/>
        <w:drawing>
          <wp:inline distT="0" distB="0" distL="0" distR="0" wp14:anchorId="6A8A6BF0" wp14:editId="5B5BCD9F">
            <wp:extent cx="4275190" cy="5517358"/>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5190" cy="5517358"/>
                    </a:xfrm>
                    <a:prstGeom prst="rect">
                      <a:avLst/>
                    </a:prstGeom>
                  </pic:spPr>
                </pic:pic>
              </a:graphicData>
            </a:graphic>
          </wp:inline>
        </w:drawing>
      </w:r>
    </w:p>
    <w:p w14:paraId="60B0DD21" w14:textId="0049C9D4" w:rsidR="00F57B15" w:rsidRDefault="00F57B15" w:rsidP="006D3A35">
      <w:pPr>
        <w:rPr>
          <w:sz w:val="36"/>
          <w:szCs w:val="40"/>
        </w:rPr>
      </w:pPr>
      <w:r>
        <w:rPr>
          <w:rFonts w:hint="eastAsia"/>
          <w:sz w:val="36"/>
          <w:szCs w:val="40"/>
        </w:rPr>
        <w:t>PWM控制信号说明</w:t>
      </w:r>
    </w:p>
    <w:p w14:paraId="29D06B83" w14:textId="04A1252D" w:rsidR="00F57B15" w:rsidRDefault="00F57B15" w:rsidP="006D3A35">
      <w:pPr>
        <w:rPr>
          <w:sz w:val="36"/>
          <w:szCs w:val="40"/>
        </w:rPr>
      </w:pPr>
      <w:r>
        <w:rPr>
          <w:noProof/>
        </w:rPr>
        <w:lastRenderedPageBreak/>
        <w:drawing>
          <wp:inline distT="0" distB="0" distL="0" distR="0" wp14:anchorId="7F52AED7" wp14:editId="220A6A6A">
            <wp:extent cx="4305673" cy="59898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673" cy="5989839"/>
                    </a:xfrm>
                    <a:prstGeom prst="rect">
                      <a:avLst/>
                    </a:prstGeom>
                  </pic:spPr>
                </pic:pic>
              </a:graphicData>
            </a:graphic>
          </wp:inline>
        </w:drawing>
      </w:r>
    </w:p>
    <w:p w14:paraId="351BD975" w14:textId="5719BB28" w:rsidR="00F57B15" w:rsidRDefault="00F57B15" w:rsidP="006D3A35">
      <w:pPr>
        <w:rPr>
          <w:sz w:val="36"/>
          <w:szCs w:val="40"/>
        </w:rPr>
      </w:pPr>
      <w:r>
        <w:rPr>
          <w:noProof/>
        </w:rPr>
        <w:lastRenderedPageBreak/>
        <w:drawing>
          <wp:inline distT="0" distB="0" distL="0" distR="0" wp14:anchorId="562CBE02" wp14:editId="0D823436">
            <wp:extent cx="4298052" cy="2964437"/>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052" cy="2964437"/>
                    </a:xfrm>
                    <a:prstGeom prst="rect">
                      <a:avLst/>
                    </a:prstGeom>
                  </pic:spPr>
                </pic:pic>
              </a:graphicData>
            </a:graphic>
          </wp:inline>
        </w:drawing>
      </w:r>
    </w:p>
    <w:p w14:paraId="112DC893" w14:textId="710EE9FC" w:rsidR="00F57B15" w:rsidRDefault="00F57B15" w:rsidP="00F57B15">
      <w:pPr>
        <w:pStyle w:val="1"/>
      </w:pPr>
      <w:r>
        <w:rPr>
          <w:rFonts w:hint="eastAsia"/>
        </w:rPr>
        <w:t>CAN总线</w:t>
      </w:r>
    </w:p>
    <w:p w14:paraId="1D7BB225" w14:textId="77777777" w:rsidR="00F57B15" w:rsidRDefault="00F57B15" w:rsidP="00F57B15">
      <w:r>
        <w:t>CAN 是控制器域网 (Controller Area Network, CAN) 的简称，是由研发和生产汽车电子产 品著称的德国 BOACH 公司开发，并最终成为国际标准（ISO11898），CAN 是国际上应用</w:t>
      </w:r>
    </w:p>
    <w:p w14:paraId="2D6DED31" w14:textId="77777777" w:rsidR="00F57B15" w:rsidRDefault="00F57B15" w:rsidP="00F57B15">
      <w:r>
        <w:rPr>
          <w:rFonts w:hint="eastAsia"/>
        </w:rPr>
        <w:t>最广泛的现场总线之一。</w:t>
      </w:r>
      <w:r>
        <w:t xml:space="preserve"> 在北美和西欧，CAN 总线协议已经成为汽车计算机控制系统和嵌 入式工业控制局域网的标准总线，并且拥有以 CAN 为底层协议专为大型货车和重工机械车 辆设计的 J1939 协议。 </w:t>
      </w:r>
    </w:p>
    <w:p w14:paraId="64336A2C" w14:textId="12188028" w:rsidR="00F57B15" w:rsidRDefault="00F57B15" w:rsidP="00F57B15">
      <w:r>
        <w:t>CAN 总线由 CAN_H 和 CAN_L 两根线构成，各个设备一起挂载在总线上。</w:t>
      </w:r>
    </w:p>
    <w:p w14:paraId="50F93BE6" w14:textId="25920839" w:rsidR="00F57B15" w:rsidRDefault="00F57B15" w:rsidP="00F57B15">
      <w:r>
        <w:rPr>
          <w:noProof/>
        </w:rPr>
        <w:drawing>
          <wp:inline distT="0" distB="0" distL="0" distR="0" wp14:anchorId="72FD7856" wp14:editId="6F081EC9">
            <wp:extent cx="5274310" cy="14611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61135"/>
                    </a:xfrm>
                    <a:prstGeom prst="rect">
                      <a:avLst/>
                    </a:prstGeom>
                  </pic:spPr>
                </pic:pic>
              </a:graphicData>
            </a:graphic>
          </wp:inline>
        </w:drawing>
      </w:r>
    </w:p>
    <w:p w14:paraId="379612C8" w14:textId="77777777" w:rsidR="00F57B15" w:rsidRDefault="00F57B15" w:rsidP="00F57B15">
      <w:r>
        <w:t>RoboMaster 系列电机也采用 CAN 协议进行通信，CAN 协议比较复杂，一个完整的数据帧</w:t>
      </w:r>
    </w:p>
    <w:p w14:paraId="6E522847" w14:textId="325FECAA" w:rsidR="00F57B15" w:rsidRDefault="00F57B15" w:rsidP="00F57B15">
      <w:r>
        <w:rPr>
          <w:rFonts w:hint="eastAsia"/>
        </w:rPr>
        <w:t>由下图中的各个部分组成：</w:t>
      </w:r>
    </w:p>
    <w:p w14:paraId="25070363" w14:textId="6234BD18" w:rsidR="00F57B15" w:rsidRDefault="00F57B15" w:rsidP="00F57B15">
      <w:r>
        <w:rPr>
          <w:noProof/>
        </w:rPr>
        <w:drawing>
          <wp:inline distT="0" distB="0" distL="0" distR="0" wp14:anchorId="65EE62C4" wp14:editId="2A60A859">
            <wp:extent cx="5274310" cy="594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94360"/>
                    </a:xfrm>
                    <a:prstGeom prst="rect">
                      <a:avLst/>
                    </a:prstGeom>
                  </pic:spPr>
                </pic:pic>
              </a:graphicData>
            </a:graphic>
          </wp:inline>
        </w:drawing>
      </w:r>
    </w:p>
    <w:p w14:paraId="1C473603" w14:textId="77777777" w:rsidR="00F57B15" w:rsidRDefault="00F57B15">
      <w:pPr>
        <w:widowControl/>
        <w:jc w:val="left"/>
      </w:pPr>
      <w:r>
        <w:br w:type="page"/>
      </w:r>
    </w:p>
    <w:p w14:paraId="4D2D697D" w14:textId="02398923" w:rsidR="00F57B15" w:rsidRDefault="00F57B15" w:rsidP="00F57B15">
      <w:r>
        <w:rPr>
          <w:rFonts w:hint="eastAsia"/>
        </w:rPr>
        <w:lastRenderedPageBreak/>
        <w:t>这里重点介绍</w:t>
      </w:r>
      <w:r>
        <w:t xml:space="preserve"> CAN 的仲裁场和数据场的内容。每一个挂载在 CAN 总线 上的 CAN 都有一个</w:t>
      </w:r>
      <w:r w:rsidRPr="008D40F8">
        <w:rPr>
          <w:highlight w:val="yellow"/>
        </w:rPr>
        <w:t>自己独属的 ID</w:t>
      </w:r>
      <w:r>
        <w:t>，每当一个设备发送一帧数据时，总线其他设备会检查这</w:t>
      </w:r>
      <w:r>
        <w:rPr>
          <w:rFonts w:hint="eastAsia"/>
        </w:rPr>
        <w:t>个</w:t>
      </w:r>
      <w:r>
        <w:t xml:space="preserve"> ID 是否是自己需要接收数据的对象，如果是则接收本帧数据，如果不是则忽略。</w:t>
      </w:r>
    </w:p>
    <w:p w14:paraId="744EB205" w14:textId="3BC1E1EF" w:rsidR="006D318F" w:rsidRDefault="006D318F" w:rsidP="00F57B15">
      <w:r w:rsidRPr="006D318F">
        <w:t>ID 存储在数据帧最前头的仲裁场内，CAN 的 ID 分为标准 ID 和拓展 ID 两类，标准 ID 长度 为 11 位</w:t>
      </w:r>
    </w:p>
    <w:p w14:paraId="18055B3A" w14:textId="30FDA817" w:rsidR="006D318F" w:rsidRDefault="006D318F" w:rsidP="00F57B15">
      <w:r>
        <w:rPr>
          <w:noProof/>
        </w:rPr>
        <w:drawing>
          <wp:inline distT="0" distB="0" distL="0" distR="0" wp14:anchorId="5C724A79" wp14:editId="6EFE688C">
            <wp:extent cx="5274310" cy="13773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77315"/>
                    </a:xfrm>
                    <a:prstGeom prst="rect">
                      <a:avLst/>
                    </a:prstGeom>
                  </pic:spPr>
                </pic:pic>
              </a:graphicData>
            </a:graphic>
          </wp:inline>
        </w:drawing>
      </w:r>
    </w:p>
    <w:p w14:paraId="0E263D1F" w14:textId="657A1AEF" w:rsidR="006D318F" w:rsidRDefault="006D318F" w:rsidP="00F57B15">
      <w:r w:rsidRPr="006D318F">
        <w:rPr>
          <w:rFonts w:hint="eastAsia"/>
        </w:rPr>
        <w:t>在通过</w:t>
      </w:r>
      <w:r w:rsidRPr="006D318F">
        <w:t xml:space="preserve"> ID 判断本帧数据可以接收后，控制场中的 DLC 规定了本帧数据的长度，而</w:t>
      </w:r>
      <w:r w:rsidRPr="008D40F8">
        <w:rPr>
          <w:highlight w:val="yellow"/>
        </w:rPr>
        <w:t>数据场内 的数据的大小为 8 Byte</w:t>
      </w:r>
      <w:r w:rsidRPr="006D318F">
        <w:t>，即 8 个 8 位数据。CAN 总线的一个数据帧中所需要传输的有效数 据实际上就是这 8Byte。</w:t>
      </w:r>
    </w:p>
    <w:p w14:paraId="18682F06" w14:textId="23AE3CAE" w:rsidR="006D318F" w:rsidRDefault="006D318F" w:rsidP="00F57B15">
      <w:r>
        <w:rPr>
          <w:noProof/>
        </w:rPr>
        <w:drawing>
          <wp:inline distT="0" distB="0" distL="0" distR="0" wp14:anchorId="57C5B2A7" wp14:editId="1EEDF008">
            <wp:extent cx="5274310" cy="12433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43330"/>
                    </a:xfrm>
                    <a:prstGeom prst="rect">
                      <a:avLst/>
                    </a:prstGeom>
                  </pic:spPr>
                </pic:pic>
              </a:graphicData>
            </a:graphic>
          </wp:inline>
        </w:drawing>
      </w:r>
    </w:p>
    <w:p w14:paraId="6E5A9934" w14:textId="07550B87" w:rsidR="008D40F8" w:rsidRDefault="008D40F8" w:rsidP="008D40F8">
      <w:pPr>
        <w:pStyle w:val="1"/>
      </w:pPr>
      <w:r>
        <w:rPr>
          <w:rFonts w:hint="eastAsia"/>
        </w:rPr>
        <w:t>C</w:t>
      </w:r>
      <w:r>
        <w:t>620</w:t>
      </w:r>
      <w:r>
        <w:rPr>
          <w:rFonts w:hint="eastAsia"/>
        </w:rPr>
        <w:t>电调的CAN通信</w:t>
      </w:r>
    </w:p>
    <w:p w14:paraId="64A7E354" w14:textId="31DFEBB5" w:rsidR="008D40F8" w:rsidRDefault="008D40F8" w:rsidP="008D40F8">
      <w:r>
        <w:rPr>
          <w:rFonts w:hint="eastAsia"/>
        </w:rPr>
        <w:t>在配套的C</w:t>
      </w:r>
      <w:r>
        <w:t>620</w:t>
      </w:r>
      <w:r>
        <w:rPr>
          <w:rFonts w:hint="eastAsia"/>
        </w:rPr>
        <w:t>手册中找到CAN协议描述</w:t>
      </w:r>
    </w:p>
    <w:p w14:paraId="76624871" w14:textId="18A08326" w:rsidR="008D40F8" w:rsidRDefault="008D40F8" w:rsidP="008D40F8">
      <w:r>
        <w:rPr>
          <w:noProof/>
        </w:rPr>
        <w:lastRenderedPageBreak/>
        <w:drawing>
          <wp:inline distT="0" distB="0" distL="0" distR="0" wp14:anchorId="2C23D50E" wp14:editId="6EC1B743">
            <wp:extent cx="5274310" cy="4314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14825"/>
                    </a:xfrm>
                    <a:prstGeom prst="rect">
                      <a:avLst/>
                    </a:prstGeom>
                  </pic:spPr>
                </pic:pic>
              </a:graphicData>
            </a:graphic>
          </wp:inline>
        </w:drawing>
      </w:r>
    </w:p>
    <w:p w14:paraId="2B3CD6CC" w14:textId="77777777" w:rsidR="008D40F8" w:rsidRDefault="008D40F8" w:rsidP="008D40F8">
      <w:r>
        <w:rPr>
          <w:rFonts w:hint="eastAsia"/>
        </w:rPr>
        <w:t>这是电调接收报文格式，即如果要发送数据给</w:t>
      </w:r>
      <w:r>
        <w:t xml:space="preserve"> 1 号到 4 号电调，控制电机的输出电流，从而 控制电机转速时，需要按照表中的内容，将发送的 CAN 数据帧的 ID 设置为 0x200，数据域 中的 8Byte 数据按照电调 1 到 4 的高八位和第八位的顺序装填，帧格式和 DLC 也按照表中</w:t>
      </w:r>
      <w:r>
        <w:rPr>
          <w:rFonts w:hint="eastAsia"/>
        </w:rPr>
        <w:t>内容进行设置，最后进行数据的发送</w:t>
      </w:r>
    </w:p>
    <w:p w14:paraId="7092D85B" w14:textId="77777777" w:rsidR="008D40F8" w:rsidRDefault="008D40F8" w:rsidP="008D40F8"/>
    <w:p w14:paraId="60D3FB61" w14:textId="39BF0C82" w:rsidR="008D40F8" w:rsidRDefault="008D40F8" w:rsidP="008D40F8">
      <w:r>
        <w:rPr>
          <w:rFonts w:hint="eastAsia"/>
        </w:rPr>
        <w:t>下表是C</w:t>
      </w:r>
      <w:r>
        <w:t>620</w:t>
      </w:r>
      <w:r>
        <w:rPr>
          <w:rFonts w:hint="eastAsia"/>
        </w:rPr>
        <w:t>向3</w:t>
      </w:r>
      <w:r>
        <w:t>2</w:t>
      </w:r>
      <w:r>
        <w:rPr>
          <w:rFonts w:hint="eastAsia"/>
        </w:rPr>
        <w:t>发送的报文，3</w:t>
      </w:r>
      <w:r>
        <w:t>2</w:t>
      </w:r>
      <w:r>
        <w:rPr>
          <w:rFonts w:hint="eastAsia"/>
        </w:rPr>
        <w:t>需要按下面的格式进行解析。</w:t>
      </w:r>
    </w:p>
    <w:p w14:paraId="714FA719" w14:textId="60C6E1B0" w:rsidR="008D40F8" w:rsidRDefault="008D40F8" w:rsidP="008D40F8">
      <w:r>
        <w:rPr>
          <w:noProof/>
        </w:rPr>
        <w:lastRenderedPageBreak/>
        <w:drawing>
          <wp:inline distT="0" distB="0" distL="0" distR="0" wp14:anchorId="0C6F6488" wp14:editId="5D7B5DB5">
            <wp:extent cx="5274310" cy="51758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175885"/>
                    </a:xfrm>
                    <a:prstGeom prst="rect">
                      <a:avLst/>
                    </a:prstGeom>
                  </pic:spPr>
                </pic:pic>
              </a:graphicData>
            </a:graphic>
          </wp:inline>
        </w:drawing>
      </w:r>
    </w:p>
    <w:p w14:paraId="48CCFD38" w14:textId="4D9E5E0E" w:rsidR="008D40F8" w:rsidRDefault="008D40F8" w:rsidP="008D40F8">
      <w:r>
        <w:rPr>
          <w:rFonts w:hint="eastAsia"/>
        </w:rPr>
        <w:t>可以发现按这样的格式发送，一帧完整的CAN报文就完全可以将所需要的数据发送出去，不许将数据拆分成许多不同的数据帧，</w:t>
      </w:r>
      <w:r w:rsidR="00EB575A">
        <w:rPr>
          <w:rFonts w:hint="eastAsia"/>
        </w:rPr>
        <w:t>对比遥控器的串口每次只能发送一个字节的数据，一帧完整的数据需要发送1</w:t>
      </w:r>
      <w:r w:rsidR="00EB575A">
        <w:t>8</w:t>
      </w:r>
      <w:r w:rsidR="00EB575A">
        <w:rPr>
          <w:rFonts w:hint="eastAsia"/>
        </w:rPr>
        <w:t>个字节，</w:t>
      </w:r>
      <w:r>
        <w:rPr>
          <w:rFonts w:hint="eastAsia"/>
        </w:rPr>
        <w:t>减少了数据拼接时丢帧的可能。</w:t>
      </w:r>
    </w:p>
    <w:p w14:paraId="4F8B0F8F" w14:textId="77777777" w:rsidR="00203A23" w:rsidRDefault="00203A23" w:rsidP="008D40F8"/>
    <w:p w14:paraId="5C33E0EC" w14:textId="6B97691B" w:rsidR="00203A23" w:rsidRDefault="00203A23" w:rsidP="00203A23">
      <w:r>
        <w:rPr>
          <w:rFonts w:hint="eastAsia"/>
        </w:rPr>
        <w:t>首先根据接收到的</w:t>
      </w:r>
      <w:r>
        <w:t xml:space="preserve"> ID 判断究竟接收到的是哪个电调发送来的数据，手册中规定 1 号电调 ID 为 0x201，2 号为 0x202，3 号为 0x203，4 号为 0x204。判断完数据来源之后，就可以按</w:t>
      </w:r>
      <w:r>
        <w:rPr>
          <w:rFonts w:hint="eastAsia"/>
        </w:rPr>
        <w:t>照手册中的数据格式进行解码，通过高八位和第八位拼接的方式，得到电机的转子机械角度，转子转速，转矩电流，电机温度等数据。</w:t>
      </w:r>
    </w:p>
    <w:p w14:paraId="2AA83416" w14:textId="25ECCAA2" w:rsidR="00711781" w:rsidRDefault="00711781" w:rsidP="00711781">
      <w:pPr>
        <w:pStyle w:val="1"/>
      </w:pPr>
      <w:r w:rsidRPr="00711781">
        <w:lastRenderedPageBreak/>
        <w:t>CAN 在 cubeMX 中的配置</w:t>
      </w:r>
    </w:p>
    <w:p w14:paraId="08267F66" w14:textId="086E7338" w:rsidR="00711781" w:rsidRDefault="00C26635" w:rsidP="00711781">
      <w:r>
        <w:rPr>
          <w:noProof/>
        </w:rPr>
        <w:drawing>
          <wp:inline distT="0" distB="0" distL="0" distR="0" wp14:anchorId="1046F2FA" wp14:editId="58190467">
            <wp:extent cx="5274310" cy="3042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42920"/>
                    </a:xfrm>
                    <a:prstGeom prst="rect">
                      <a:avLst/>
                    </a:prstGeom>
                  </pic:spPr>
                </pic:pic>
              </a:graphicData>
            </a:graphic>
          </wp:inline>
        </w:drawing>
      </w:r>
    </w:p>
    <w:p w14:paraId="59FC050E" w14:textId="487AAC09" w:rsidR="00711781" w:rsidRDefault="00C26635" w:rsidP="00711781">
      <w:r>
        <w:rPr>
          <w:noProof/>
        </w:rPr>
        <w:drawing>
          <wp:inline distT="0" distB="0" distL="0" distR="0" wp14:anchorId="58AF7F16" wp14:editId="5FAB44C9">
            <wp:extent cx="4336156" cy="339881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6156" cy="3398815"/>
                    </a:xfrm>
                    <a:prstGeom prst="rect">
                      <a:avLst/>
                    </a:prstGeom>
                  </pic:spPr>
                </pic:pic>
              </a:graphicData>
            </a:graphic>
          </wp:inline>
        </w:drawing>
      </w:r>
    </w:p>
    <w:p w14:paraId="2526A705" w14:textId="50BEFEF9" w:rsidR="00C26635" w:rsidRDefault="00C26635" w:rsidP="00711781">
      <w:r>
        <w:rPr>
          <w:rFonts w:hint="eastAsia"/>
        </w:rPr>
        <w:t>CAN的通信速率按照C</w:t>
      </w:r>
      <w:r>
        <w:t>620</w:t>
      </w:r>
      <w:r>
        <w:rPr>
          <w:rFonts w:hint="eastAsia"/>
        </w:rPr>
        <w:t>手册要求的1Mbps配置</w:t>
      </w:r>
    </w:p>
    <w:p w14:paraId="4A488234" w14:textId="3389D645" w:rsidR="00C26635" w:rsidRDefault="00C26635" w:rsidP="00711781">
      <w:pPr>
        <w:rPr>
          <w:rFonts w:ascii="Cambria Math" w:hAnsi="Cambria Math" w:cs="Cambria Math"/>
        </w:rPr>
      </w:pPr>
      <w:r w:rsidRPr="00C26635">
        <w:t>71.42857142857143</w:t>
      </w:r>
      <w:r w:rsidRPr="00C26635">
        <w:rPr>
          <w:rFonts w:ascii="Cambria Math" w:hAnsi="Cambria Math" w:cs="Cambria Math"/>
        </w:rPr>
        <w:t>𝑛𝑠</w:t>
      </w:r>
      <w:r w:rsidRPr="00C26635">
        <w:t xml:space="preserve"> </w:t>
      </w:r>
      <w:r w:rsidRPr="00C26635">
        <w:rPr>
          <w:rFonts w:ascii="MS Gothic" w:eastAsia="MS Gothic" w:hAnsi="MS Gothic" w:cs="MS Gothic" w:hint="eastAsia"/>
        </w:rPr>
        <w:t>∗</w:t>
      </w:r>
      <w:r w:rsidRPr="00C26635">
        <w:t>(10 +3+1) = 1000</w:t>
      </w:r>
      <w:r w:rsidRPr="00C26635">
        <w:rPr>
          <w:rFonts w:ascii="Cambria Math" w:hAnsi="Cambria Math" w:cs="Cambria Math"/>
        </w:rPr>
        <w:t>𝑛𝑠</w:t>
      </w:r>
      <w:r w:rsidRPr="00C26635">
        <w:t xml:space="preserve"> = 1</w:t>
      </w:r>
      <w:r w:rsidRPr="00C26635">
        <w:rPr>
          <w:rFonts w:ascii="Cambria Math" w:hAnsi="Cambria Math" w:cs="Cambria Math"/>
        </w:rPr>
        <w:t>𝑢𝑠</w:t>
      </w:r>
      <w:r>
        <w:rPr>
          <w:rFonts w:ascii="Cambria Math" w:hAnsi="Cambria Math" w:cs="Cambria Math"/>
        </w:rPr>
        <w:t>=1mbps</w:t>
      </w:r>
    </w:p>
    <w:p w14:paraId="49EDD940" w14:textId="2FDA0631" w:rsidR="005322B8" w:rsidRDefault="005322B8" w:rsidP="00711781">
      <w:r>
        <w:rPr>
          <w:noProof/>
        </w:rPr>
        <w:lastRenderedPageBreak/>
        <w:drawing>
          <wp:inline distT="0" distB="0" distL="0" distR="0" wp14:anchorId="2BFBE691" wp14:editId="79C90537">
            <wp:extent cx="4237087" cy="243099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7087" cy="2430991"/>
                    </a:xfrm>
                    <a:prstGeom prst="rect">
                      <a:avLst/>
                    </a:prstGeom>
                  </pic:spPr>
                </pic:pic>
              </a:graphicData>
            </a:graphic>
          </wp:inline>
        </w:drawing>
      </w:r>
    </w:p>
    <w:p w14:paraId="5A2C5F57" w14:textId="4741123A" w:rsidR="005322B8" w:rsidRDefault="005322B8" w:rsidP="00711781">
      <w:r>
        <w:rPr>
          <w:rFonts w:hint="eastAsia"/>
        </w:rPr>
        <w:t>开启对应的CAN接收中断</w:t>
      </w:r>
    </w:p>
    <w:p w14:paraId="324ADE7F" w14:textId="50D7B166" w:rsidR="003901F5" w:rsidRDefault="003901F5" w:rsidP="003901F5">
      <w:pPr>
        <w:pStyle w:val="1"/>
      </w:pPr>
      <w:r>
        <w:rPr>
          <w:rFonts w:hint="eastAsia"/>
        </w:rPr>
        <w:t>C</w:t>
      </w:r>
      <w:r>
        <w:t>AN</w:t>
      </w:r>
      <w:r>
        <w:rPr>
          <w:rFonts w:hint="eastAsia"/>
        </w:rPr>
        <w:t>的初始化</w:t>
      </w:r>
    </w:p>
    <w:p w14:paraId="7DBD7CC8" w14:textId="7FAE3BDB" w:rsidR="003901F5" w:rsidRDefault="003901F5" w:rsidP="003901F5">
      <w:r>
        <w:rPr>
          <w:noProof/>
        </w:rPr>
        <w:drawing>
          <wp:inline distT="0" distB="0" distL="0" distR="0" wp14:anchorId="52F77791" wp14:editId="05D2B674">
            <wp:extent cx="5274310" cy="33813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81375"/>
                    </a:xfrm>
                    <a:prstGeom prst="rect">
                      <a:avLst/>
                    </a:prstGeom>
                  </pic:spPr>
                </pic:pic>
              </a:graphicData>
            </a:graphic>
          </wp:inline>
        </w:drawing>
      </w:r>
    </w:p>
    <w:p w14:paraId="5A3B37D8" w14:textId="7D4D467D" w:rsidR="003901F5" w:rsidRPr="003901F5" w:rsidRDefault="003901F5" w:rsidP="003901F5">
      <w:r>
        <w:rPr>
          <w:rFonts w:hint="eastAsia"/>
        </w:rPr>
        <w:t>因为在有些设备比较多的场合，单片机只需要接收特定设备的CAN报文，不要用将所有数据全都接收，所有CAN总线有报文屏蔽的功能。在3</w:t>
      </w:r>
      <w:r>
        <w:t>2</w:t>
      </w:r>
      <w:r>
        <w:rPr>
          <w:rFonts w:hint="eastAsia"/>
        </w:rPr>
        <w:t>中，因为设备比较少，而且都是3</w:t>
      </w:r>
      <w:r>
        <w:t>2</w:t>
      </w:r>
      <w:r>
        <w:rPr>
          <w:rFonts w:hint="eastAsia"/>
        </w:rPr>
        <w:t>在控制，所有将上面的代码是</w:t>
      </w:r>
      <w:r w:rsidR="003676F0">
        <w:rPr>
          <w:rFonts w:hint="eastAsia"/>
        </w:rPr>
        <w:t>将</w:t>
      </w:r>
      <w:r>
        <w:rPr>
          <w:rFonts w:hint="eastAsia"/>
        </w:rPr>
        <w:t>屏蔽功能关闭，接收所有报文。</w:t>
      </w:r>
    </w:p>
    <w:p w14:paraId="2665259F" w14:textId="52CC1193" w:rsidR="005C250E" w:rsidRDefault="005C250E" w:rsidP="005C250E">
      <w:pPr>
        <w:pStyle w:val="1"/>
      </w:pPr>
      <w:r>
        <w:rPr>
          <w:rFonts w:hint="eastAsia"/>
        </w:rPr>
        <w:lastRenderedPageBreak/>
        <w:t>CAN函数</w:t>
      </w:r>
      <w:r w:rsidR="00BC2096">
        <w:rPr>
          <w:rFonts w:hint="eastAsia"/>
        </w:rPr>
        <w:t>发送</w:t>
      </w:r>
    </w:p>
    <w:p w14:paraId="66A8F037" w14:textId="71749647" w:rsidR="005C250E" w:rsidRDefault="005C250E" w:rsidP="005C250E">
      <w:r>
        <w:t xml:space="preserve">HAL_StatusTypeDef  </w:t>
      </w:r>
      <w:r w:rsidRPr="005C250E">
        <w:rPr>
          <w:color w:val="FF0000"/>
        </w:rPr>
        <w:t>HAL_CAN_AddTxMessage</w:t>
      </w:r>
      <w:r>
        <w:t xml:space="preserve">(CAN_HandleTypeDef *hcan, </w:t>
      </w:r>
    </w:p>
    <w:p w14:paraId="15B09120" w14:textId="56B7B66D" w:rsidR="005C250E" w:rsidRDefault="005C250E" w:rsidP="005C250E">
      <w:r>
        <w:t>CAN_TxHeaderTypeDef *pHeader, uint8_t aData[], uint32_t *pTxMailbox)</w:t>
      </w:r>
    </w:p>
    <w:p w14:paraId="60DE66C3" w14:textId="77777777" w:rsidR="005C250E" w:rsidRDefault="005C250E">
      <w:pPr>
        <w:widowControl/>
        <w:jc w:val="left"/>
      </w:pPr>
      <w:r>
        <w:br w:type="page"/>
      </w:r>
    </w:p>
    <w:p w14:paraId="03044AD6" w14:textId="10F09B20" w:rsidR="005C250E" w:rsidRDefault="005C250E" w:rsidP="005C250E">
      <w:r>
        <w:rPr>
          <w:noProof/>
        </w:rPr>
        <w:lastRenderedPageBreak/>
        <w:drawing>
          <wp:inline distT="0" distB="0" distL="0" distR="0" wp14:anchorId="683417CC" wp14:editId="636B01D0">
            <wp:extent cx="5274310" cy="36137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13785"/>
                    </a:xfrm>
                    <a:prstGeom prst="rect">
                      <a:avLst/>
                    </a:prstGeom>
                  </pic:spPr>
                </pic:pic>
              </a:graphicData>
            </a:graphic>
          </wp:inline>
        </w:drawing>
      </w:r>
    </w:p>
    <w:p w14:paraId="797BCCC0" w14:textId="5EC1F769" w:rsidR="00102903" w:rsidRDefault="00102903" w:rsidP="005C250E">
      <w:r>
        <w:rPr>
          <w:rFonts w:hint="eastAsia"/>
        </w:rPr>
        <w:t>大疆提供的</w:t>
      </w:r>
      <w:r w:rsidR="007102CE">
        <w:rPr>
          <w:rFonts w:hint="eastAsia"/>
        </w:rPr>
        <w:t>底盘电机CAN发送函数</w:t>
      </w:r>
    </w:p>
    <w:p w14:paraId="523D51F5" w14:textId="0AA31CB7" w:rsidR="007102CE" w:rsidRDefault="007102CE" w:rsidP="005C250E">
      <w:r>
        <w:rPr>
          <w:noProof/>
        </w:rPr>
        <w:drawing>
          <wp:inline distT="0" distB="0" distL="0" distR="0" wp14:anchorId="02E43B48" wp14:editId="3B38BC78">
            <wp:extent cx="5274310" cy="28682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68295"/>
                    </a:xfrm>
                    <a:prstGeom prst="rect">
                      <a:avLst/>
                    </a:prstGeom>
                  </pic:spPr>
                </pic:pic>
              </a:graphicData>
            </a:graphic>
          </wp:inline>
        </w:drawing>
      </w:r>
    </w:p>
    <w:p w14:paraId="2E915925" w14:textId="6A1097B3" w:rsidR="007102CE" w:rsidRDefault="007102CE" w:rsidP="005C250E">
      <w:r>
        <w:rPr>
          <w:rFonts w:hint="eastAsia"/>
        </w:rPr>
        <w:t>可以看到本质上最后还是调用了HAL库提供的CAN发送函数，不过加入了将各个电机的电流拆解成C</w:t>
      </w:r>
      <w:r>
        <w:t>620</w:t>
      </w:r>
      <w:r>
        <w:rPr>
          <w:rFonts w:hint="eastAsia"/>
        </w:rPr>
        <w:t>手册中规定的发送协议，然后定义了发送的</w:t>
      </w:r>
      <w:r w:rsidRPr="007102CE">
        <w:t>CAN_CHASSIS_ALL_ID = 0x200,</w:t>
      </w:r>
      <w:r>
        <w:rPr>
          <w:rFonts w:hint="eastAsia"/>
        </w:rPr>
        <w:t>就实现了控制底盘四个电机的目标</w:t>
      </w:r>
    </w:p>
    <w:p w14:paraId="19988EEA" w14:textId="6843F202" w:rsidR="003B42CD" w:rsidRDefault="003B42CD" w:rsidP="003B42CD">
      <w:pPr>
        <w:pStyle w:val="1"/>
      </w:pPr>
      <w:r>
        <w:rPr>
          <w:rFonts w:hint="eastAsia"/>
        </w:rPr>
        <w:t>CAN总线的数据接收流程</w:t>
      </w:r>
    </w:p>
    <w:p w14:paraId="015AFBEB" w14:textId="77777777" w:rsidR="003B42CD" w:rsidRDefault="003B42CD" w:rsidP="003B42CD">
      <w:r>
        <w:rPr>
          <w:rFonts w:hint="eastAsia"/>
        </w:rPr>
        <w:t>数据接收和串口一样，也是用到了接收完成中断，但是这里不需要考虑数据的完整性，</w:t>
      </w:r>
      <w:r>
        <w:t xml:space="preserve">HAL 库提供了 CAN 的接收中断回调函数 </w:t>
      </w:r>
    </w:p>
    <w:p w14:paraId="11A82BB1" w14:textId="0B248E3F" w:rsidR="003B42CD" w:rsidRDefault="003B42CD" w:rsidP="003B42CD">
      <w:r>
        <w:lastRenderedPageBreak/>
        <w:t>HAL_CAN_RxFifo0MsgPendingCallback(CAN_HandleTypeDef *hcan)，每当 CAN 完成一 帧数据的接收时，就会触发一次 CAN 接收中断处理函数</w:t>
      </w:r>
      <w:r>
        <w:rPr>
          <w:rFonts w:hint="eastAsia"/>
        </w:rPr>
        <w:t>。</w:t>
      </w:r>
    </w:p>
    <w:p w14:paraId="1471CF9C" w14:textId="628A89BD" w:rsidR="003B42CD" w:rsidRDefault="003B42CD" w:rsidP="003B42CD">
      <w:r>
        <w:rPr>
          <w:noProof/>
        </w:rPr>
        <w:drawing>
          <wp:inline distT="0" distB="0" distL="0" distR="0" wp14:anchorId="3A36F15D" wp14:editId="68D64BD5">
            <wp:extent cx="5151566" cy="483911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1566" cy="4839119"/>
                    </a:xfrm>
                    <a:prstGeom prst="rect">
                      <a:avLst/>
                    </a:prstGeom>
                  </pic:spPr>
                </pic:pic>
              </a:graphicData>
            </a:graphic>
          </wp:inline>
        </w:drawing>
      </w:r>
    </w:p>
    <w:p w14:paraId="77D30AAC" w14:textId="73760535" w:rsidR="00BA70DB" w:rsidRDefault="00BA70DB" w:rsidP="003B42CD">
      <w:r>
        <w:rPr>
          <w:noProof/>
        </w:rPr>
        <w:drawing>
          <wp:inline distT="0" distB="0" distL="0" distR="0" wp14:anchorId="11B2B9EB" wp14:editId="109322FF">
            <wp:extent cx="3292125" cy="11507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2125" cy="1150720"/>
                    </a:xfrm>
                    <a:prstGeom prst="rect">
                      <a:avLst/>
                    </a:prstGeom>
                  </pic:spPr>
                </pic:pic>
              </a:graphicData>
            </a:graphic>
          </wp:inline>
        </w:drawing>
      </w:r>
    </w:p>
    <w:p w14:paraId="423E8F72" w14:textId="77777777" w:rsidR="003B42CD" w:rsidRDefault="003B42CD" w:rsidP="003B42CD">
      <w:r>
        <w:rPr>
          <w:rFonts w:hint="eastAsia"/>
        </w:rPr>
        <w:t>在本次的程序中，在中断回调函数中首先判断接收对象的</w:t>
      </w:r>
      <w:r>
        <w:t xml:space="preserve"> ID，是否是需要的接收的电调发</w:t>
      </w:r>
    </w:p>
    <w:p w14:paraId="7511D104" w14:textId="77777777" w:rsidR="003B42CD" w:rsidRDefault="003B42CD" w:rsidP="003B42CD">
      <w:r>
        <w:rPr>
          <w:rFonts w:hint="eastAsia"/>
        </w:rPr>
        <w:t>来的数据。完成判断之后，进行解码，将对应的电机的数据装入电机信息数组</w:t>
      </w:r>
      <w:r>
        <w:t xml:space="preserve"> motor_chassis</w:t>
      </w:r>
    </w:p>
    <w:p w14:paraId="1DD7203F" w14:textId="739E0221" w:rsidR="003B42CD" w:rsidRDefault="003B42CD" w:rsidP="003B42CD">
      <w:r>
        <w:rPr>
          <w:rFonts w:hint="eastAsia"/>
        </w:rPr>
        <w:t>各个对应的位中。</w:t>
      </w:r>
      <w:r>
        <w:t xml:space="preserve"> </w:t>
      </w:r>
    </w:p>
    <w:p w14:paraId="3B7DD7A8" w14:textId="405BD5F6" w:rsidR="002138A6" w:rsidRDefault="002138A6" w:rsidP="002138A6">
      <w:r>
        <w:t xml:space="preserve">HAL 库提供的接收函数 </w:t>
      </w:r>
    </w:p>
    <w:p w14:paraId="2A457341" w14:textId="77777777" w:rsidR="002138A6" w:rsidRDefault="002138A6" w:rsidP="002138A6">
      <w:r>
        <w:t xml:space="preserve">HAL_StatusTypeDef HAL_CAN_GetRxMessage(CAN_HandleTypeDef *hcan, uint32_t RxFifo, </w:t>
      </w:r>
    </w:p>
    <w:p w14:paraId="0FC49A70" w14:textId="0DEF538D" w:rsidR="002138A6" w:rsidRDefault="002138A6" w:rsidP="002138A6">
      <w:r>
        <w:t>CAN_RxHeaderTypeDef *pHeader, uint8_t aData[])</w:t>
      </w:r>
    </w:p>
    <w:p w14:paraId="316509B6" w14:textId="239287DC" w:rsidR="002138A6" w:rsidRDefault="002138A6" w:rsidP="002138A6">
      <w:r>
        <w:rPr>
          <w:noProof/>
        </w:rPr>
        <w:lastRenderedPageBreak/>
        <w:drawing>
          <wp:inline distT="0" distB="0" distL="0" distR="0" wp14:anchorId="1ECBF397" wp14:editId="60164159">
            <wp:extent cx="5274310" cy="3444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4875"/>
                    </a:xfrm>
                    <a:prstGeom prst="rect">
                      <a:avLst/>
                    </a:prstGeom>
                  </pic:spPr>
                </pic:pic>
              </a:graphicData>
            </a:graphic>
          </wp:inline>
        </w:drawing>
      </w:r>
    </w:p>
    <w:p w14:paraId="7E7C4EA1" w14:textId="44BC7990" w:rsidR="001A2F06" w:rsidRDefault="001A2F06" w:rsidP="002138A6">
      <w:r w:rsidRPr="001A2F06">
        <w:t>motor_chassis 为 motor_measure_t 类型的数组，其中装有电机转子角度，电机转子转速， 控制电流，温度等信息。</w:t>
      </w:r>
    </w:p>
    <w:p w14:paraId="0D906D0C" w14:textId="4C4DBF44" w:rsidR="00E24DBC" w:rsidRDefault="001A2F06" w:rsidP="002138A6">
      <w:r>
        <w:rPr>
          <w:noProof/>
        </w:rPr>
        <w:drawing>
          <wp:inline distT="0" distB="0" distL="0" distR="0" wp14:anchorId="3CAB8C91" wp14:editId="0EA72E96">
            <wp:extent cx="5274310" cy="22148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14880"/>
                    </a:xfrm>
                    <a:prstGeom prst="rect">
                      <a:avLst/>
                    </a:prstGeom>
                  </pic:spPr>
                </pic:pic>
              </a:graphicData>
            </a:graphic>
          </wp:inline>
        </w:drawing>
      </w:r>
    </w:p>
    <w:p w14:paraId="5DAF7C4D" w14:textId="77777777" w:rsidR="00E24DBC" w:rsidRDefault="00E24DBC">
      <w:pPr>
        <w:widowControl/>
        <w:jc w:val="left"/>
      </w:pPr>
      <w:r>
        <w:br w:type="page"/>
      </w:r>
    </w:p>
    <w:p w14:paraId="079BC705" w14:textId="77777777" w:rsidR="00E24DBC" w:rsidRDefault="00E24DBC" w:rsidP="00E24DBC">
      <w:r>
        <w:rPr>
          <w:rFonts w:hint="eastAsia"/>
        </w:rPr>
        <w:lastRenderedPageBreak/>
        <w:t>解码功能实际上完成的工作是将接收到的数据按照高八位和第八位的方式进行拼接，从而得</w:t>
      </w:r>
    </w:p>
    <w:p w14:paraId="2D19A7F9" w14:textId="609DA80E" w:rsidR="001A2F06" w:rsidRDefault="00E24DBC" w:rsidP="00E24DBC">
      <w:r>
        <w:rPr>
          <w:rFonts w:hint="eastAsia"/>
        </w:rPr>
        <w:t>到电机的各个参数</w:t>
      </w:r>
    </w:p>
    <w:p w14:paraId="1B451D18" w14:textId="4E7F30DC" w:rsidR="00E24DBC" w:rsidRDefault="00E24DBC" w:rsidP="00E24DBC">
      <w:r>
        <w:rPr>
          <w:noProof/>
        </w:rPr>
        <w:drawing>
          <wp:inline distT="0" distB="0" distL="0" distR="0" wp14:anchorId="51DF769A" wp14:editId="369EE497">
            <wp:extent cx="5274310" cy="11334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33475"/>
                    </a:xfrm>
                    <a:prstGeom prst="rect">
                      <a:avLst/>
                    </a:prstGeom>
                  </pic:spPr>
                </pic:pic>
              </a:graphicData>
            </a:graphic>
          </wp:inline>
        </w:drawing>
      </w:r>
    </w:p>
    <w:p w14:paraId="00824B22" w14:textId="7FD78D37" w:rsidR="004E3047" w:rsidRDefault="004E3047" w:rsidP="004E3047">
      <w:pPr>
        <w:pStyle w:val="1"/>
      </w:pPr>
      <w:r>
        <w:rPr>
          <w:rFonts w:hint="eastAsia"/>
        </w:rPr>
        <w:t>实验一</w:t>
      </w:r>
    </w:p>
    <w:p w14:paraId="0B5165BA" w14:textId="224CFF82" w:rsidR="004E3047" w:rsidRDefault="00C03842" w:rsidP="004E3047">
      <w:r>
        <w:rPr>
          <w:rFonts w:hint="eastAsia"/>
        </w:rPr>
        <w:t>遥控器</w:t>
      </w:r>
      <w:r w:rsidR="004E3047">
        <w:rPr>
          <w:rFonts w:hint="eastAsia"/>
        </w:rPr>
        <w:t>开环控制电机的电流</w:t>
      </w:r>
    </w:p>
    <w:p w14:paraId="3D0F733F" w14:textId="4626168B" w:rsidR="00AD14E9" w:rsidRDefault="00AD14E9" w:rsidP="00AD14E9">
      <w:pPr>
        <w:pStyle w:val="a3"/>
        <w:numPr>
          <w:ilvl w:val="0"/>
          <w:numId w:val="1"/>
        </w:numPr>
        <w:ind w:firstLineChars="0"/>
      </w:pPr>
      <w:r>
        <w:rPr>
          <w:rFonts w:hint="eastAsia"/>
        </w:rPr>
        <w:t>将第四课的cubeMX工程文件复制到课程5</w:t>
      </w:r>
      <w:r w:rsidR="00055651">
        <w:rPr>
          <w:rFonts w:hint="eastAsia"/>
        </w:rPr>
        <w:t>，可以将加上keil的代码（整个工程文件）一起复制到一个新文件夹，这样就不需要再keil中移植遥控器的代码</w:t>
      </w:r>
    </w:p>
    <w:p w14:paraId="73655ADB" w14:textId="11590FAC" w:rsidR="00A065E3" w:rsidRDefault="00AD14E9" w:rsidP="00AD14E9">
      <w:pPr>
        <w:pStyle w:val="a3"/>
        <w:numPr>
          <w:ilvl w:val="0"/>
          <w:numId w:val="1"/>
        </w:numPr>
        <w:ind w:firstLineChars="0"/>
      </w:pPr>
      <w:r>
        <w:rPr>
          <w:rFonts w:hint="eastAsia"/>
        </w:rPr>
        <w:t>打开</w:t>
      </w:r>
      <w:r w:rsidR="005A775A">
        <w:rPr>
          <w:rFonts w:hint="eastAsia"/>
        </w:rPr>
        <w:t>cubeMX配置can</w:t>
      </w:r>
      <w:r w:rsidR="005A775A">
        <w:t>1</w:t>
      </w:r>
      <w:r w:rsidR="00170494">
        <w:rPr>
          <w:rFonts w:hint="eastAsia"/>
        </w:rPr>
        <w:t>和can</w:t>
      </w:r>
      <w:r w:rsidR="00170494">
        <w:t>2</w:t>
      </w:r>
      <w:r w:rsidR="005A775A">
        <w:rPr>
          <w:rFonts w:hint="eastAsia"/>
        </w:rPr>
        <w:t>的参数</w:t>
      </w:r>
      <w:r w:rsidR="00170494">
        <w:rPr>
          <w:rFonts w:hint="eastAsia"/>
        </w:rPr>
        <w:t>配置成一样，为了</w:t>
      </w:r>
      <w:r w:rsidR="00061CD2">
        <w:rPr>
          <w:rFonts w:hint="eastAsia"/>
        </w:rPr>
        <w:t>兼容大疆的驱动文件</w:t>
      </w:r>
    </w:p>
    <w:p w14:paraId="20BAFB6C" w14:textId="1E13B3E7" w:rsidR="00475C01" w:rsidRDefault="00475C01" w:rsidP="00AD14E9">
      <w:pPr>
        <w:pStyle w:val="a3"/>
        <w:numPr>
          <w:ilvl w:val="0"/>
          <w:numId w:val="1"/>
        </w:numPr>
        <w:ind w:firstLineChars="0"/>
        <w:rPr>
          <w:highlight w:val="yellow"/>
        </w:rPr>
      </w:pPr>
      <w:r w:rsidRPr="007D2817">
        <w:rPr>
          <w:rFonts w:hint="eastAsia"/>
          <w:highlight w:val="yellow"/>
        </w:rPr>
        <w:t>注意要将CAN</w:t>
      </w:r>
      <w:r w:rsidRPr="007D2817">
        <w:rPr>
          <w:highlight w:val="yellow"/>
        </w:rPr>
        <w:t>1</w:t>
      </w:r>
      <w:r w:rsidRPr="007D2817">
        <w:rPr>
          <w:rFonts w:hint="eastAsia"/>
          <w:highlight w:val="yellow"/>
        </w:rPr>
        <w:t>的引脚改为说明书上的配置，默认的引脚没有和实际的CAN</w:t>
      </w:r>
      <w:r w:rsidRPr="007D2817">
        <w:rPr>
          <w:highlight w:val="yellow"/>
        </w:rPr>
        <w:t>1</w:t>
      </w:r>
      <w:r w:rsidRPr="007D2817">
        <w:rPr>
          <w:rFonts w:hint="eastAsia"/>
          <w:highlight w:val="yellow"/>
        </w:rPr>
        <w:t>的接口连接</w:t>
      </w:r>
    </w:p>
    <w:p w14:paraId="74E9667A" w14:textId="2B2C2673" w:rsidR="007D2817" w:rsidRPr="007D2817" w:rsidRDefault="007D2817" w:rsidP="007D2817">
      <w:pPr>
        <w:pStyle w:val="a3"/>
        <w:numPr>
          <w:ilvl w:val="1"/>
          <w:numId w:val="1"/>
        </w:numPr>
        <w:ind w:firstLineChars="0"/>
        <w:rPr>
          <w:highlight w:val="yellow"/>
        </w:rPr>
      </w:pPr>
      <w:r>
        <w:rPr>
          <w:noProof/>
        </w:rPr>
        <w:drawing>
          <wp:inline distT="0" distB="0" distL="0" distR="0" wp14:anchorId="57CBD0BC" wp14:editId="411396A9">
            <wp:extent cx="4480948" cy="20423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0948" cy="2042337"/>
                    </a:xfrm>
                    <a:prstGeom prst="rect">
                      <a:avLst/>
                    </a:prstGeom>
                  </pic:spPr>
                </pic:pic>
              </a:graphicData>
            </a:graphic>
          </wp:inline>
        </w:drawing>
      </w:r>
    </w:p>
    <w:p w14:paraId="4B6E50BF" w14:textId="77777777" w:rsidR="00A065E3" w:rsidRDefault="00A065E3">
      <w:pPr>
        <w:widowControl/>
        <w:jc w:val="left"/>
      </w:pPr>
      <w:r>
        <w:br w:type="page"/>
      </w:r>
    </w:p>
    <w:p w14:paraId="0F2BC14F" w14:textId="75C6667A" w:rsidR="00201076" w:rsidRDefault="00A065E3" w:rsidP="00747A99">
      <w:pPr>
        <w:pStyle w:val="a3"/>
        <w:numPr>
          <w:ilvl w:val="1"/>
          <w:numId w:val="1"/>
        </w:numPr>
        <w:ind w:firstLineChars="0"/>
      </w:pPr>
      <w:r>
        <w:rPr>
          <w:noProof/>
        </w:rPr>
        <w:lastRenderedPageBreak/>
        <w:drawing>
          <wp:inline distT="0" distB="0" distL="0" distR="0" wp14:anchorId="430EE6B5" wp14:editId="014DDA50">
            <wp:extent cx="5274310" cy="39166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16680"/>
                    </a:xfrm>
                    <a:prstGeom prst="rect">
                      <a:avLst/>
                    </a:prstGeom>
                  </pic:spPr>
                </pic:pic>
              </a:graphicData>
            </a:graphic>
          </wp:inline>
        </w:drawing>
      </w:r>
    </w:p>
    <w:p w14:paraId="575658B2" w14:textId="77777777" w:rsidR="00201076" w:rsidRDefault="00201076">
      <w:pPr>
        <w:widowControl/>
        <w:jc w:val="left"/>
      </w:pPr>
      <w:r>
        <w:br w:type="page"/>
      </w:r>
    </w:p>
    <w:p w14:paraId="3EBD0DC7" w14:textId="343E5CEB" w:rsidR="00AD14E9" w:rsidRDefault="00201076" w:rsidP="00747A99">
      <w:pPr>
        <w:pStyle w:val="a3"/>
        <w:numPr>
          <w:ilvl w:val="1"/>
          <w:numId w:val="1"/>
        </w:numPr>
        <w:ind w:firstLineChars="0"/>
      </w:pPr>
      <w:r>
        <w:rPr>
          <w:noProof/>
        </w:rPr>
        <w:lastRenderedPageBreak/>
        <w:drawing>
          <wp:inline distT="0" distB="0" distL="0" distR="0" wp14:anchorId="577F83E1" wp14:editId="51F326C7">
            <wp:extent cx="4580017" cy="929721"/>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0017" cy="929721"/>
                    </a:xfrm>
                    <a:prstGeom prst="rect">
                      <a:avLst/>
                    </a:prstGeom>
                  </pic:spPr>
                </pic:pic>
              </a:graphicData>
            </a:graphic>
          </wp:inline>
        </w:drawing>
      </w:r>
    </w:p>
    <w:p w14:paraId="0978FA4E" w14:textId="508320AC" w:rsidR="005A775A" w:rsidRDefault="005A775A" w:rsidP="00AD14E9">
      <w:pPr>
        <w:pStyle w:val="a3"/>
        <w:numPr>
          <w:ilvl w:val="0"/>
          <w:numId w:val="1"/>
        </w:numPr>
        <w:ind w:firstLineChars="0"/>
      </w:pPr>
      <w:r>
        <w:rPr>
          <w:rFonts w:hint="eastAsia"/>
        </w:rPr>
        <w:t>移植大疆给的CAN驱动库文件</w:t>
      </w:r>
    </w:p>
    <w:p w14:paraId="51894C63" w14:textId="749DC9B2" w:rsidR="003507D8" w:rsidRDefault="003507D8" w:rsidP="003507D8">
      <w:pPr>
        <w:pStyle w:val="a3"/>
        <w:numPr>
          <w:ilvl w:val="1"/>
          <w:numId w:val="1"/>
        </w:numPr>
        <w:ind w:firstLineChars="0"/>
      </w:pPr>
      <w:r>
        <w:rPr>
          <w:noProof/>
        </w:rPr>
        <w:drawing>
          <wp:inline distT="0" distB="0" distL="0" distR="0" wp14:anchorId="6C64FDE5" wp14:editId="04CE2CEA">
            <wp:extent cx="5274310" cy="2935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35605"/>
                    </a:xfrm>
                    <a:prstGeom prst="rect">
                      <a:avLst/>
                    </a:prstGeom>
                  </pic:spPr>
                </pic:pic>
              </a:graphicData>
            </a:graphic>
          </wp:inline>
        </w:drawing>
      </w:r>
    </w:p>
    <w:p w14:paraId="644FB6CF" w14:textId="403683CD" w:rsidR="003507D8" w:rsidRDefault="003507D8" w:rsidP="003507D8">
      <w:pPr>
        <w:pStyle w:val="a3"/>
        <w:numPr>
          <w:ilvl w:val="1"/>
          <w:numId w:val="1"/>
        </w:numPr>
        <w:ind w:firstLineChars="0"/>
      </w:pPr>
      <w:r>
        <w:rPr>
          <w:rFonts w:hint="eastAsia"/>
        </w:rPr>
        <w:t>将源代码复制到工程目录下</w:t>
      </w:r>
    </w:p>
    <w:p w14:paraId="0BA13725" w14:textId="3E719B92" w:rsidR="003507D8" w:rsidRDefault="003507D8" w:rsidP="003507D8">
      <w:pPr>
        <w:pStyle w:val="a3"/>
        <w:numPr>
          <w:ilvl w:val="1"/>
          <w:numId w:val="1"/>
        </w:numPr>
        <w:ind w:firstLineChars="0"/>
      </w:pPr>
      <w:r>
        <w:rPr>
          <w:noProof/>
        </w:rPr>
        <w:drawing>
          <wp:inline distT="0" distB="0" distL="0" distR="0" wp14:anchorId="5AE91665" wp14:editId="60833C47">
            <wp:extent cx="3898259" cy="3029803"/>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2328" cy="3032965"/>
                    </a:xfrm>
                    <a:prstGeom prst="rect">
                      <a:avLst/>
                    </a:prstGeom>
                  </pic:spPr>
                </pic:pic>
              </a:graphicData>
            </a:graphic>
          </wp:inline>
        </w:drawing>
      </w:r>
    </w:p>
    <w:p w14:paraId="2769F31A" w14:textId="24622B2B" w:rsidR="003507D8" w:rsidRDefault="003507D8" w:rsidP="003507D8">
      <w:pPr>
        <w:pStyle w:val="a3"/>
        <w:numPr>
          <w:ilvl w:val="1"/>
          <w:numId w:val="1"/>
        </w:numPr>
        <w:ind w:firstLineChars="0"/>
      </w:pPr>
      <w:r>
        <w:rPr>
          <w:noProof/>
        </w:rPr>
        <w:lastRenderedPageBreak/>
        <w:drawing>
          <wp:inline distT="0" distB="0" distL="0" distR="0" wp14:anchorId="651ECD03" wp14:editId="0BBC9306">
            <wp:extent cx="5274310" cy="3943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43985"/>
                    </a:xfrm>
                    <a:prstGeom prst="rect">
                      <a:avLst/>
                    </a:prstGeom>
                  </pic:spPr>
                </pic:pic>
              </a:graphicData>
            </a:graphic>
          </wp:inline>
        </w:drawing>
      </w:r>
    </w:p>
    <w:p w14:paraId="61269444" w14:textId="660A0AC4" w:rsidR="003507D8" w:rsidRDefault="003507D8" w:rsidP="003507D8">
      <w:pPr>
        <w:pStyle w:val="a3"/>
        <w:numPr>
          <w:ilvl w:val="1"/>
          <w:numId w:val="1"/>
        </w:numPr>
        <w:ind w:firstLineChars="0"/>
      </w:pPr>
      <w:r>
        <w:rPr>
          <w:rFonts w:hint="eastAsia"/>
        </w:rPr>
        <w:t>新建两个文件夹然后将</w:t>
      </w:r>
      <w:r w:rsidR="009C00A8">
        <w:rPr>
          <w:rFonts w:hint="eastAsia"/>
        </w:rPr>
        <w:t>对应的.</w:t>
      </w:r>
      <w:r w:rsidR="009C00A8">
        <w:t>c</w:t>
      </w:r>
      <w:r w:rsidR="009C00A8">
        <w:rPr>
          <w:rFonts w:hint="eastAsia"/>
        </w:rPr>
        <w:t>文件添加进去</w:t>
      </w:r>
    </w:p>
    <w:p w14:paraId="5ECF0050" w14:textId="7BDB71F8" w:rsidR="003507D8" w:rsidRDefault="004C7209" w:rsidP="003507D8">
      <w:pPr>
        <w:pStyle w:val="a3"/>
        <w:numPr>
          <w:ilvl w:val="1"/>
          <w:numId w:val="1"/>
        </w:numPr>
        <w:ind w:firstLineChars="0"/>
      </w:pPr>
      <w:r>
        <w:rPr>
          <w:noProof/>
        </w:rPr>
        <w:drawing>
          <wp:inline distT="0" distB="0" distL="0" distR="0" wp14:anchorId="340D08A4" wp14:editId="73115AF6">
            <wp:extent cx="3208298" cy="4640982"/>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8298" cy="4640982"/>
                    </a:xfrm>
                    <a:prstGeom prst="rect">
                      <a:avLst/>
                    </a:prstGeom>
                  </pic:spPr>
                </pic:pic>
              </a:graphicData>
            </a:graphic>
          </wp:inline>
        </w:drawing>
      </w:r>
    </w:p>
    <w:p w14:paraId="2CB038CC" w14:textId="16395CB0" w:rsidR="004C7209" w:rsidRDefault="004C7209" w:rsidP="003507D8">
      <w:pPr>
        <w:pStyle w:val="a3"/>
        <w:numPr>
          <w:ilvl w:val="1"/>
          <w:numId w:val="1"/>
        </w:numPr>
        <w:ind w:firstLineChars="0"/>
      </w:pPr>
      <w:r>
        <w:rPr>
          <w:rFonts w:hint="eastAsia"/>
        </w:rPr>
        <w:lastRenderedPageBreak/>
        <w:t>之后将.</w:t>
      </w:r>
      <w:r>
        <w:t>h</w:t>
      </w:r>
      <w:r>
        <w:rPr>
          <w:rFonts w:hint="eastAsia"/>
        </w:rPr>
        <w:t>文件添加进包含的头文件</w:t>
      </w:r>
    </w:p>
    <w:p w14:paraId="31A57BE5" w14:textId="490FFABB" w:rsidR="004C7209" w:rsidRDefault="004C7209" w:rsidP="003507D8">
      <w:pPr>
        <w:pStyle w:val="a3"/>
        <w:numPr>
          <w:ilvl w:val="1"/>
          <w:numId w:val="1"/>
        </w:numPr>
        <w:ind w:firstLineChars="0"/>
      </w:pPr>
      <w:r>
        <w:rPr>
          <w:noProof/>
        </w:rPr>
        <w:drawing>
          <wp:inline distT="0" distB="0" distL="0" distR="0" wp14:anchorId="0BF8D41A" wp14:editId="3267896D">
            <wp:extent cx="5274310" cy="39312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31285"/>
                    </a:xfrm>
                    <a:prstGeom prst="rect">
                      <a:avLst/>
                    </a:prstGeom>
                  </pic:spPr>
                </pic:pic>
              </a:graphicData>
            </a:graphic>
          </wp:inline>
        </w:drawing>
      </w:r>
    </w:p>
    <w:p w14:paraId="0512B380" w14:textId="14325047" w:rsidR="0040540F" w:rsidRDefault="004C7209" w:rsidP="003507D8">
      <w:pPr>
        <w:pStyle w:val="a3"/>
        <w:numPr>
          <w:ilvl w:val="1"/>
          <w:numId w:val="1"/>
        </w:numPr>
        <w:ind w:firstLineChars="0"/>
      </w:pPr>
      <w:r>
        <w:rPr>
          <w:rFonts w:hint="eastAsia"/>
        </w:rPr>
        <w:t>点击右边的</w:t>
      </w:r>
      <w:r w:rsidR="0040540F">
        <w:rPr>
          <w:rFonts w:hint="eastAsia"/>
        </w:rPr>
        <w:t>省略号在弹出的框中添加对应的文件夹</w:t>
      </w:r>
    </w:p>
    <w:p w14:paraId="0336E7CB" w14:textId="77777777" w:rsidR="0040540F" w:rsidRDefault="0040540F">
      <w:pPr>
        <w:widowControl/>
        <w:jc w:val="left"/>
      </w:pPr>
      <w:r>
        <w:br w:type="page"/>
      </w:r>
    </w:p>
    <w:p w14:paraId="251DF6F0" w14:textId="0BFEF5D6" w:rsidR="004C7209" w:rsidRDefault="0040540F" w:rsidP="003507D8">
      <w:pPr>
        <w:pStyle w:val="a3"/>
        <w:numPr>
          <w:ilvl w:val="1"/>
          <w:numId w:val="1"/>
        </w:numPr>
        <w:ind w:firstLineChars="0"/>
      </w:pPr>
      <w:r>
        <w:rPr>
          <w:noProof/>
        </w:rPr>
        <w:lastRenderedPageBreak/>
        <w:drawing>
          <wp:inline distT="0" distB="0" distL="0" distR="0" wp14:anchorId="30C3B0B1" wp14:editId="5E5E34DD">
            <wp:extent cx="4778154" cy="3254022"/>
            <wp:effectExtent l="0" t="0" r="381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154" cy="3254022"/>
                    </a:xfrm>
                    <a:prstGeom prst="rect">
                      <a:avLst/>
                    </a:prstGeom>
                  </pic:spPr>
                </pic:pic>
              </a:graphicData>
            </a:graphic>
          </wp:inline>
        </w:drawing>
      </w:r>
    </w:p>
    <w:p w14:paraId="22FF4D99" w14:textId="10A82084" w:rsidR="008D63DE" w:rsidRDefault="0093179F" w:rsidP="008D63DE">
      <w:pPr>
        <w:pStyle w:val="a3"/>
        <w:numPr>
          <w:ilvl w:val="0"/>
          <w:numId w:val="1"/>
        </w:numPr>
        <w:ind w:firstLineChars="0"/>
      </w:pPr>
      <w:r>
        <w:rPr>
          <w:rFonts w:hint="eastAsia"/>
        </w:rPr>
        <w:t>在main.</w:t>
      </w:r>
      <w:r>
        <w:t>c</w:t>
      </w:r>
      <w:r>
        <w:rPr>
          <w:rFonts w:hint="eastAsia"/>
        </w:rPr>
        <w:t>中包含驱动的头文件</w:t>
      </w:r>
      <w:r w:rsidR="008D63DE">
        <w:rPr>
          <w:rFonts w:hint="eastAsia"/>
        </w:rPr>
        <w:t>和遥控器的变量，在.</w:t>
      </w:r>
      <w:r w:rsidR="008D63DE">
        <w:t>h</w:t>
      </w:r>
      <w:r w:rsidR="008D63DE">
        <w:rPr>
          <w:rFonts w:hint="eastAsia"/>
        </w:rPr>
        <w:t>中声明</w:t>
      </w:r>
      <w:r w:rsidR="004E6171">
        <w:rPr>
          <w:rFonts w:hint="eastAsia"/>
        </w:rPr>
        <w:t>RC</w:t>
      </w:r>
      <w:r w:rsidR="004E6171">
        <w:t>_Ctl_t</w:t>
      </w:r>
      <w:r w:rsidR="008D63DE">
        <w:rPr>
          <w:rFonts w:hint="eastAsia"/>
        </w:rPr>
        <w:t>结构体</w:t>
      </w:r>
    </w:p>
    <w:p w14:paraId="44383EFE" w14:textId="10CB95A9" w:rsidR="0093179F" w:rsidRDefault="0093179F" w:rsidP="0093179F">
      <w:pPr>
        <w:pStyle w:val="a3"/>
        <w:numPr>
          <w:ilvl w:val="1"/>
          <w:numId w:val="1"/>
        </w:numPr>
        <w:ind w:firstLineChars="0"/>
      </w:pPr>
      <w:r>
        <w:rPr>
          <w:noProof/>
        </w:rPr>
        <w:drawing>
          <wp:inline distT="0" distB="0" distL="0" distR="0" wp14:anchorId="2D7C983E" wp14:editId="1FE96030">
            <wp:extent cx="3025402" cy="716342"/>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5402" cy="716342"/>
                    </a:xfrm>
                    <a:prstGeom prst="rect">
                      <a:avLst/>
                    </a:prstGeom>
                  </pic:spPr>
                </pic:pic>
              </a:graphicData>
            </a:graphic>
          </wp:inline>
        </w:drawing>
      </w:r>
    </w:p>
    <w:p w14:paraId="6D393A00" w14:textId="3DF93ABF" w:rsidR="008D63DE" w:rsidRDefault="008D63DE" w:rsidP="0093179F">
      <w:pPr>
        <w:pStyle w:val="a3"/>
        <w:numPr>
          <w:ilvl w:val="1"/>
          <w:numId w:val="1"/>
        </w:numPr>
        <w:ind w:firstLineChars="0"/>
      </w:pPr>
      <w:r>
        <w:rPr>
          <w:noProof/>
        </w:rPr>
        <w:drawing>
          <wp:inline distT="0" distB="0" distL="0" distR="0" wp14:anchorId="1D4F7F9D" wp14:editId="0DDF75CB">
            <wp:extent cx="4869602" cy="548688"/>
            <wp:effectExtent l="0" t="0" r="762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602" cy="548688"/>
                    </a:xfrm>
                    <a:prstGeom prst="rect">
                      <a:avLst/>
                    </a:prstGeom>
                  </pic:spPr>
                </pic:pic>
              </a:graphicData>
            </a:graphic>
          </wp:inline>
        </w:drawing>
      </w:r>
    </w:p>
    <w:p w14:paraId="46E7C2E3" w14:textId="3C95DC43" w:rsidR="004E3047" w:rsidRDefault="004153EE" w:rsidP="004153EE">
      <w:pPr>
        <w:pStyle w:val="a3"/>
        <w:numPr>
          <w:ilvl w:val="0"/>
          <w:numId w:val="1"/>
        </w:numPr>
        <w:ind w:firstLineChars="0"/>
      </w:pPr>
      <w:r>
        <w:rPr>
          <w:rFonts w:hint="eastAsia"/>
        </w:rPr>
        <w:t>初始化CAN总线的屏蔽滤波器为接收所有报文</w:t>
      </w:r>
      <w:r w:rsidR="000F2EDB">
        <w:rPr>
          <w:rFonts w:hint="eastAsia"/>
        </w:rPr>
        <w:t>和遥控器DMA</w:t>
      </w:r>
    </w:p>
    <w:p w14:paraId="51A397AF" w14:textId="0B92FF31" w:rsidR="0093179F" w:rsidRDefault="000F2EDB" w:rsidP="0093179F">
      <w:pPr>
        <w:pStyle w:val="a3"/>
        <w:numPr>
          <w:ilvl w:val="1"/>
          <w:numId w:val="1"/>
        </w:numPr>
        <w:ind w:firstLineChars="0"/>
      </w:pPr>
      <w:r>
        <w:rPr>
          <w:noProof/>
        </w:rPr>
        <w:drawing>
          <wp:inline distT="0" distB="0" distL="0" distR="0" wp14:anchorId="2154B5FF" wp14:editId="49D6BE25">
            <wp:extent cx="4694327" cy="830652"/>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4327" cy="830652"/>
                    </a:xfrm>
                    <a:prstGeom prst="rect">
                      <a:avLst/>
                    </a:prstGeom>
                  </pic:spPr>
                </pic:pic>
              </a:graphicData>
            </a:graphic>
          </wp:inline>
        </w:drawing>
      </w:r>
    </w:p>
    <w:p w14:paraId="33F26566" w14:textId="6F8BEA86" w:rsidR="004153EE" w:rsidRDefault="00833AE6" w:rsidP="004153EE">
      <w:pPr>
        <w:pStyle w:val="a3"/>
        <w:numPr>
          <w:ilvl w:val="0"/>
          <w:numId w:val="1"/>
        </w:numPr>
        <w:ind w:firstLineChars="0"/>
      </w:pPr>
      <w:r>
        <w:rPr>
          <w:rFonts w:hint="eastAsia"/>
        </w:rPr>
        <w:t>将上节课遥控器的</w:t>
      </w:r>
      <w:r w:rsidR="00A012D5">
        <w:rPr>
          <w:rFonts w:hint="eastAsia"/>
        </w:rPr>
        <w:t>中断回调函数移植</w:t>
      </w:r>
    </w:p>
    <w:p w14:paraId="65B0FAEF" w14:textId="6508684D" w:rsidR="00CB4C95" w:rsidRDefault="00CE5B25" w:rsidP="004153EE">
      <w:pPr>
        <w:pStyle w:val="a3"/>
        <w:numPr>
          <w:ilvl w:val="0"/>
          <w:numId w:val="1"/>
        </w:numPr>
        <w:ind w:firstLineChars="0"/>
      </w:pPr>
      <w:r>
        <w:rPr>
          <w:rFonts w:hint="eastAsia"/>
        </w:rPr>
        <w:t>在while循环中，遥控器通道0的值是3</w:t>
      </w:r>
      <w:r>
        <w:t>64-1684</w:t>
      </w:r>
      <w:r>
        <w:rPr>
          <w:rFonts w:hint="eastAsia"/>
        </w:rPr>
        <w:t>，假如向映射的目标是-</w:t>
      </w:r>
      <w:r>
        <w:t>1000</w:t>
      </w:r>
      <w:r>
        <w:rPr>
          <w:rFonts w:hint="eastAsia"/>
        </w:rPr>
        <w:t>到1</w:t>
      </w:r>
      <w:r>
        <w:t>000</w:t>
      </w:r>
      <w:r>
        <w:rPr>
          <w:rFonts w:hint="eastAsia"/>
        </w:rPr>
        <w:t>，那么就可以先减去</w:t>
      </w:r>
      <w:r>
        <w:t>1024</w:t>
      </w:r>
      <w:r>
        <w:rPr>
          <w:rFonts w:hint="eastAsia"/>
        </w:rPr>
        <w:t>，得到范围-</w:t>
      </w:r>
      <w:r>
        <w:t>660</w:t>
      </w:r>
      <w:r>
        <w:rPr>
          <w:rFonts w:hint="eastAsia"/>
        </w:rPr>
        <w:t>到6</w:t>
      </w:r>
      <w:r>
        <w:t>60</w:t>
      </w:r>
      <w:r>
        <w:rPr>
          <w:rFonts w:hint="eastAsia"/>
        </w:rPr>
        <w:t>，在乘上2，得到范围</w:t>
      </w:r>
      <w:r>
        <w:t>-1320</w:t>
      </w:r>
      <w:r>
        <w:rPr>
          <w:rFonts w:hint="eastAsia"/>
        </w:rPr>
        <w:t>到1</w:t>
      </w:r>
      <w:r>
        <w:t>320</w:t>
      </w:r>
      <w:r w:rsidR="00C50C01">
        <w:rPr>
          <w:rFonts w:hint="eastAsia"/>
        </w:rPr>
        <w:t>，接近目标范围</w:t>
      </w:r>
    </w:p>
    <w:p w14:paraId="0E963A5A" w14:textId="77777777" w:rsidR="00CB4C95" w:rsidRDefault="00CB4C95">
      <w:pPr>
        <w:widowControl/>
        <w:jc w:val="left"/>
      </w:pPr>
      <w:r>
        <w:br w:type="page"/>
      </w:r>
    </w:p>
    <w:p w14:paraId="6AEB6ED9" w14:textId="53485E94" w:rsidR="00CE5B25" w:rsidRDefault="00CB4C95" w:rsidP="004153EE">
      <w:pPr>
        <w:pStyle w:val="a3"/>
        <w:numPr>
          <w:ilvl w:val="0"/>
          <w:numId w:val="1"/>
        </w:numPr>
        <w:ind w:firstLineChars="0"/>
      </w:pPr>
      <w:r>
        <w:rPr>
          <w:noProof/>
        </w:rPr>
        <w:lastRenderedPageBreak/>
        <w:drawing>
          <wp:inline distT="0" distB="0" distL="0" distR="0" wp14:anchorId="4264A6A6" wp14:editId="1C3FB67B">
            <wp:extent cx="5274310" cy="14503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50340"/>
                    </a:xfrm>
                    <a:prstGeom prst="rect">
                      <a:avLst/>
                    </a:prstGeom>
                  </pic:spPr>
                </pic:pic>
              </a:graphicData>
            </a:graphic>
          </wp:inline>
        </w:drawing>
      </w:r>
    </w:p>
    <w:p w14:paraId="1A614210" w14:textId="447996D8" w:rsidR="00CB4C95" w:rsidRDefault="00CB4C95" w:rsidP="004153EE">
      <w:pPr>
        <w:pStyle w:val="a3"/>
        <w:numPr>
          <w:ilvl w:val="0"/>
          <w:numId w:val="1"/>
        </w:numPr>
        <w:ind w:firstLineChars="0"/>
      </w:pPr>
      <w:r>
        <w:rPr>
          <w:rFonts w:hint="eastAsia"/>
        </w:rPr>
        <w:t>之后调用大疆给的can的发送函数将电流发给四个电调</w:t>
      </w:r>
    </w:p>
    <w:p w14:paraId="079CC393" w14:textId="2441D0FF" w:rsidR="007D3DF6" w:rsidRPr="004E3047" w:rsidRDefault="007D3DF6" w:rsidP="004153EE">
      <w:pPr>
        <w:pStyle w:val="a3"/>
        <w:numPr>
          <w:ilvl w:val="0"/>
          <w:numId w:val="1"/>
        </w:numPr>
        <w:ind w:firstLineChars="0"/>
      </w:pPr>
      <w:r>
        <w:rPr>
          <w:rFonts w:hint="eastAsia"/>
        </w:rPr>
        <w:t>在Debug中查看对应电调返回的数据</w:t>
      </w:r>
      <w:r w:rsidR="00073C68">
        <w:rPr>
          <w:rFonts w:hint="eastAsia"/>
        </w:rPr>
        <w:t>（转速，实际电流，温度等）</w:t>
      </w:r>
    </w:p>
    <w:sectPr w:rsidR="007D3DF6" w:rsidRPr="004E30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3B5AF1"/>
    <w:multiLevelType w:val="hybridMultilevel"/>
    <w:tmpl w:val="2988D1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035"/>
    <w:rsid w:val="00055651"/>
    <w:rsid w:val="00061CD2"/>
    <w:rsid w:val="00073C68"/>
    <w:rsid w:val="000F2EDB"/>
    <w:rsid w:val="00102903"/>
    <w:rsid w:val="00170494"/>
    <w:rsid w:val="001A2F06"/>
    <w:rsid w:val="00201076"/>
    <w:rsid w:val="00203A23"/>
    <w:rsid w:val="002138A6"/>
    <w:rsid w:val="002B1465"/>
    <w:rsid w:val="003507D8"/>
    <w:rsid w:val="003676F0"/>
    <w:rsid w:val="003901F5"/>
    <w:rsid w:val="003B42CD"/>
    <w:rsid w:val="0040540F"/>
    <w:rsid w:val="004153EE"/>
    <w:rsid w:val="00475C01"/>
    <w:rsid w:val="004C7209"/>
    <w:rsid w:val="004E3047"/>
    <w:rsid w:val="004E6171"/>
    <w:rsid w:val="005014AD"/>
    <w:rsid w:val="005322B8"/>
    <w:rsid w:val="005A775A"/>
    <w:rsid w:val="005C250E"/>
    <w:rsid w:val="006D318F"/>
    <w:rsid w:val="006D3A35"/>
    <w:rsid w:val="007102CE"/>
    <w:rsid w:val="00711781"/>
    <w:rsid w:val="00747A99"/>
    <w:rsid w:val="007D2817"/>
    <w:rsid w:val="007D3DF6"/>
    <w:rsid w:val="00833AE6"/>
    <w:rsid w:val="008D40F8"/>
    <w:rsid w:val="008D63DE"/>
    <w:rsid w:val="0093179F"/>
    <w:rsid w:val="009C00A8"/>
    <w:rsid w:val="00A012D5"/>
    <w:rsid w:val="00A065E3"/>
    <w:rsid w:val="00A30C72"/>
    <w:rsid w:val="00AD14E9"/>
    <w:rsid w:val="00BA70DB"/>
    <w:rsid w:val="00BC2096"/>
    <w:rsid w:val="00C03842"/>
    <w:rsid w:val="00C26635"/>
    <w:rsid w:val="00C50C01"/>
    <w:rsid w:val="00C872F7"/>
    <w:rsid w:val="00CB4C95"/>
    <w:rsid w:val="00CE5B25"/>
    <w:rsid w:val="00E24DBC"/>
    <w:rsid w:val="00EB575A"/>
    <w:rsid w:val="00F10035"/>
    <w:rsid w:val="00F57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5C0D"/>
  <w15:chartTrackingRefBased/>
  <w15:docId w15:val="{6EFCCA7E-A142-4CF8-8297-8395D9545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D3A3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3A35"/>
    <w:rPr>
      <w:b/>
      <w:bCs/>
      <w:kern w:val="44"/>
      <w:sz w:val="44"/>
      <w:szCs w:val="44"/>
    </w:rPr>
  </w:style>
  <w:style w:type="paragraph" w:styleId="a3">
    <w:name w:val="List Paragraph"/>
    <w:basedOn w:val="a"/>
    <w:uiPriority w:val="34"/>
    <w:qFormat/>
    <w:rsid w:val="004153E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24</Pages>
  <Words>423</Words>
  <Characters>2414</Characters>
  <Application>Microsoft Office Word</Application>
  <DocSecurity>0</DocSecurity>
  <Lines>20</Lines>
  <Paragraphs>5</Paragraphs>
  <ScaleCrop>false</ScaleCrop>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思义</dc:creator>
  <cp:keywords/>
  <dc:description/>
  <cp:lastModifiedBy>顾 思义</cp:lastModifiedBy>
  <cp:revision>47</cp:revision>
  <dcterms:created xsi:type="dcterms:W3CDTF">2020-06-21T02:13:00Z</dcterms:created>
  <dcterms:modified xsi:type="dcterms:W3CDTF">2020-06-21T12:45:00Z</dcterms:modified>
</cp:coreProperties>
</file>