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1A6" w:rsidRPr="002931A6" w:rsidRDefault="002931A6" w:rsidP="002931A6">
      <w:pPr>
        <w:rPr>
          <w:rFonts w:cstheme="minorHAnsi"/>
          <w:b/>
          <w:sz w:val="28"/>
          <w:szCs w:val="28"/>
        </w:rPr>
      </w:pPr>
      <w:r w:rsidRPr="002931A6">
        <w:rPr>
          <w:rFonts w:cstheme="minorHAnsi"/>
          <w:b/>
          <w:sz w:val="28"/>
          <w:szCs w:val="28"/>
        </w:rPr>
        <w:t>Step 1:</w:t>
      </w:r>
    </w:p>
    <w:p w:rsidR="002931A6" w:rsidRDefault="002931A6" w:rsidP="002931A6">
      <w:pPr>
        <w:rPr>
          <w:rFonts w:cstheme="minorHAnsi"/>
        </w:rPr>
      </w:pPr>
      <w:r w:rsidRPr="002931A6">
        <w:rPr>
          <w:rFonts w:cstheme="minorHAnsi" w:hint="eastAsia"/>
        </w:rPr>
        <w:t>S</w:t>
      </w:r>
      <w:r w:rsidRPr="002931A6">
        <w:rPr>
          <w:rFonts w:cstheme="minorHAnsi"/>
        </w:rPr>
        <w:t>upport(A) = 5/5 = 1.0 (100%)</w:t>
      </w:r>
    </w:p>
    <w:p w:rsidR="002931A6" w:rsidRDefault="002931A6" w:rsidP="002931A6">
      <w:pPr>
        <w:rPr>
          <w:rFonts w:cstheme="minorHAnsi"/>
        </w:rPr>
      </w:pPr>
      <w:r w:rsidRPr="002931A6">
        <w:rPr>
          <w:rFonts w:cstheme="minorHAnsi"/>
        </w:rPr>
        <w:t>Support(B) = 2/5 =</w:t>
      </w:r>
      <w:r w:rsidRPr="002931A6">
        <w:rPr>
          <w:rFonts w:cstheme="minorHAnsi"/>
          <w:color w:val="FF0000"/>
        </w:rPr>
        <w:t xml:space="preserve"> 0.4 (40</w:t>
      </w:r>
      <w:proofErr w:type="gramStart"/>
      <w:r w:rsidRPr="002931A6">
        <w:rPr>
          <w:rFonts w:cstheme="minorHAnsi"/>
          <w:color w:val="FF0000"/>
        </w:rPr>
        <w:t>%)</w:t>
      </w:r>
      <w:r>
        <w:rPr>
          <w:rFonts w:cstheme="minorHAnsi"/>
          <w:color w:val="FF0000"/>
        </w:rPr>
        <w:t>(</w:t>
      </w:r>
      <w:proofErr w:type="gramEnd"/>
      <w:r>
        <w:rPr>
          <w:rFonts w:cstheme="minorHAnsi"/>
          <w:color w:val="FF0000"/>
        </w:rPr>
        <w:t>X)</w:t>
      </w:r>
    </w:p>
    <w:p w:rsidR="002931A6" w:rsidRDefault="002931A6" w:rsidP="002931A6">
      <w:pPr>
        <w:rPr>
          <w:rFonts w:cstheme="minorHAnsi"/>
        </w:rPr>
      </w:pPr>
      <w:r w:rsidRPr="002931A6">
        <w:rPr>
          <w:rFonts w:cstheme="minorHAnsi"/>
        </w:rPr>
        <w:t>Support(C) = 3/5 = 0.6 (60%)</w:t>
      </w:r>
    </w:p>
    <w:p w:rsidR="000D7944" w:rsidRPr="002931A6" w:rsidRDefault="002931A6" w:rsidP="002931A6">
      <w:pPr>
        <w:rPr>
          <w:rFonts w:cstheme="minorHAnsi"/>
        </w:rPr>
      </w:pPr>
      <w:r w:rsidRPr="002931A6">
        <w:rPr>
          <w:rFonts w:cstheme="minorHAnsi"/>
        </w:rPr>
        <w:t>Support(D) = 4/5 = 0.8 (80%)</w:t>
      </w:r>
    </w:p>
    <w:p w:rsidR="002931A6" w:rsidRPr="002931A6" w:rsidRDefault="002931A6" w:rsidP="002931A6">
      <w:pPr>
        <w:widowControl/>
        <w:spacing w:before="100" w:beforeAutospacing="1" w:after="100" w:afterAutospacing="1"/>
        <w:outlineLvl w:val="3"/>
        <w:rPr>
          <w:rFonts w:eastAsia="新細明體" w:cstheme="minorHAnsi"/>
          <w:b/>
          <w:bCs/>
          <w:kern w:val="0"/>
        </w:rPr>
      </w:pPr>
      <w:r w:rsidRPr="002931A6">
        <w:rPr>
          <w:rFonts w:eastAsia="新細明體" w:cstheme="minorHAnsi"/>
          <w:b/>
          <w:bCs/>
          <w:kern w:val="0"/>
        </w:rPr>
        <w:t>Frequent 1-itemsets:</w:t>
      </w:r>
    </w:p>
    <w:p w:rsidR="002931A6" w:rsidRPr="002931A6" w:rsidRDefault="002931A6" w:rsidP="002931A6">
      <w:pPr>
        <w:widowControl/>
        <w:spacing w:before="100" w:beforeAutospacing="1" w:after="100" w:afterAutospacing="1"/>
        <w:rPr>
          <w:rFonts w:eastAsia="新細明體" w:cstheme="minorHAnsi"/>
          <w:kern w:val="0"/>
        </w:rPr>
      </w:pPr>
      <w:r w:rsidRPr="002931A6">
        <w:rPr>
          <w:rFonts w:eastAsia="新細明體" w:cstheme="minorHAnsi"/>
          <w:kern w:val="0"/>
        </w:rPr>
        <w:t xml:space="preserve">We only keep the </w:t>
      </w:r>
      <w:proofErr w:type="spellStart"/>
      <w:r w:rsidRPr="002931A6">
        <w:rPr>
          <w:rFonts w:eastAsia="新細明體" w:cstheme="minorHAnsi"/>
          <w:kern w:val="0"/>
        </w:rPr>
        <w:t>itemsets</w:t>
      </w:r>
      <w:proofErr w:type="spellEnd"/>
      <w:r w:rsidRPr="002931A6">
        <w:rPr>
          <w:rFonts w:eastAsia="新細明體" w:cstheme="minorHAnsi"/>
          <w:kern w:val="0"/>
        </w:rPr>
        <w:t xml:space="preserve"> that meet or exceed the support threshold of 0.5.</w:t>
      </w:r>
    </w:p>
    <w:p w:rsidR="002931A6" w:rsidRPr="002931A6" w:rsidRDefault="002931A6" w:rsidP="002931A6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新細明體" w:cstheme="minorHAnsi"/>
          <w:kern w:val="0"/>
        </w:rPr>
      </w:pPr>
      <w:r w:rsidRPr="002931A6">
        <w:rPr>
          <w:rFonts w:eastAsia="新細明體" w:cstheme="minorHAnsi"/>
          <w:kern w:val="0"/>
        </w:rPr>
        <w:t>Frequent 1-itemsets: {A}, {C}, {D}</w:t>
      </w:r>
    </w:p>
    <w:p w:rsidR="002931A6" w:rsidRPr="002931A6" w:rsidRDefault="002931A6" w:rsidP="002931A6">
      <w:pPr>
        <w:rPr>
          <w:rFonts w:cstheme="minorHAnsi" w:hint="eastAsia"/>
          <w:b/>
        </w:rPr>
      </w:pPr>
      <w:r w:rsidRPr="002931A6">
        <w:rPr>
          <w:rFonts w:cstheme="minorHAnsi"/>
          <w:b/>
        </w:rPr>
        <w:t xml:space="preserve">Step 2: Generate candidate </w:t>
      </w:r>
      <w:proofErr w:type="spellStart"/>
      <w:r w:rsidRPr="002931A6">
        <w:rPr>
          <w:rFonts w:cstheme="minorHAnsi"/>
          <w:b/>
        </w:rPr>
        <w:t>itemsets</w:t>
      </w:r>
      <w:proofErr w:type="spellEnd"/>
      <w:r w:rsidRPr="002931A6">
        <w:rPr>
          <w:rFonts w:cstheme="minorHAnsi"/>
          <w:b/>
        </w:rPr>
        <w:t xml:space="preserve"> of length 2 and calculate their support</w:t>
      </w:r>
    </w:p>
    <w:p w:rsidR="002931A6" w:rsidRDefault="002931A6" w:rsidP="002931A6">
      <w:pPr>
        <w:rPr>
          <w:rFonts w:cstheme="minorHAnsi"/>
        </w:rPr>
      </w:pPr>
      <w:r w:rsidRPr="002931A6">
        <w:rPr>
          <w:rFonts w:cstheme="minorHAnsi"/>
        </w:rPr>
        <w:t>{A, C}, {A, D}, {C, D}</w:t>
      </w:r>
    </w:p>
    <w:p w:rsidR="002931A6" w:rsidRPr="002931A6" w:rsidRDefault="002931A6" w:rsidP="002931A6">
      <w:pPr>
        <w:rPr>
          <w:rFonts w:cstheme="minorHAnsi"/>
        </w:rPr>
      </w:pPr>
    </w:p>
    <w:p w:rsidR="002931A6" w:rsidRPr="002931A6" w:rsidRDefault="002931A6" w:rsidP="002931A6">
      <w:pPr>
        <w:rPr>
          <w:rFonts w:cstheme="minorHAnsi" w:hint="eastAsia"/>
        </w:rPr>
      </w:pPr>
      <w:r w:rsidRPr="002931A6">
        <w:rPr>
          <w:rFonts w:cstheme="minorHAnsi" w:hint="eastAsia"/>
        </w:rPr>
        <w:t xml:space="preserve">Support(A, C): Appears in transactions 2, 3, and 4 </w:t>
      </w:r>
      <w:r w:rsidRPr="002931A6">
        <w:rPr>
          <w:rFonts w:cstheme="minorHAnsi" w:hint="eastAsia"/>
        </w:rPr>
        <w:t>→</w:t>
      </w:r>
      <w:r w:rsidRPr="002931A6">
        <w:rPr>
          <w:rFonts w:cstheme="minorHAnsi" w:hint="eastAsia"/>
        </w:rPr>
        <w:t xml:space="preserve"> 3/5 = 0.6</w:t>
      </w:r>
    </w:p>
    <w:p w:rsidR="002931A6" w:rsidRPr="002931A6" w:rsidRDefault="002931A6" w:rsidP="002931A6">
      <w:pPr>
        <w:rPr>
          <w:rFonts w:cstheme="minorHAnsi" w:hint="eastAsia"/>
        </w:rPr>
      </w:pPr>
      <w:r w:rsidRPr="002931A6">
        <w:rPr>
          <w:rFonts w:cstheme="minorHAnsi" w:hint="eastAsia"/>
        </w:rPr>
        <w:t xml:space="preserve">Support(A, D): Appears in transactions 1, 2, 3, and 5 </w:t>
      </w:r>
      <w:r w:rsidRPr="002931A6">
        <w:rPr>
          <w:rFonts w:cstheme="minorHAnsi" w:hint="eastAsia"/>
        </w:rPr>
        <w:t>→</w:t>
      </w:r>
      <w:r w:rsidRPr="002931A6">
        <w:rPr>
          <w:rFonts w:cstheme="minorHAnsi" w:hint="eastAsia"/>
        </w:rPr>
        <w:t xml:space="preserve"> 4/5 = 0.8</w:t>
      </w:r>
    </w:p>
    <w:p w:rsidR="002931A6" w:rsidRDefault="002931A6" w:rsidP="002931A6">
      <w:pPr>
        <w:rPr>
          <w:rFonts w:cstheme="minorHAnsi"/>
        </w:rPr>
      </w:pPr>
      <w:r w:rsidRPr="002931A6">
        <w:rPr>
          <w:rFonts w:cstheme="minorHAnsi" w:hint="eastAsia"/>
        </w:rPr>
        <w:t xml:space="preserve">Support(C, D): Appears in transactions 2 and 3 </w:t>
      </w:r>
      <w:r w:rsidRPr="002931A6">
        <w:rPr>
          <w:rFonts w:cstheme="minorHAnsi" w:hint="eastAsia"/>
        </w:rPr>
        <w:t>→</w:t>
      </w:r>
      <w:r w:rsidRPr="002931A6">
        <w:rPr>
          <w:rFonts w:cstheme="minorHAnsi" w:hint="eastAsia"/>
        </w:rPr>
        <w:t xml:space="preserve"> 2/5 = </w:t>
      </w:r>
      <w:r w:rsidRPr="002931A6">
        <w:rPr>
          <w:rFonts w:cstheme="minorHAnsi" w:hint="eastAsia"/>
          <w:color w:val="FF0000"/>
        </w:rPr>
        <w:t>0.4</w:t>
      </w:r>
      <w:r w:rsidRPr="002931A6">
        <w:rPr>
          <w:rFonts w:cstheme="minorHAnsi"/>
          <w:color w:val="FF0000"/>
        </w:rPr>
        <w:t>(X)</w:t>
      </w:r>
    </w:p>
    <w:p w:rsidR="002931A6" w:rsidRPr="002931A6" w:rsidRDefault="002931A6" w:rsidP="002931A6">
      <w:pPr>
        <w:rPr>
          <w:rFonts w:cstheme="minorHAnsi" w:hint="eastAsia"/>
        </w:rPr>
      </w:pPr>
    </w:p>
    <w:p w:rsidR="002931A6" w:rsidRPr="002931A6" w:rsidRDefault="002931A6" w:rsidP="002931A6">
      <w:pPr>
        <w:rPr>
          <w:rFonts w:cstheme="minorHAnsi"/>
          <w:b/>
        </w:rPr>
      </w:pPr>
      <w:r w:rsidRPr="002931A6">
        <w:rPr>
          <w:rFonts w:cstheme="minorHAnsi"/>
          <w:b/>
        </w:rPr>
        <w:t>Frequent 2-itemsets:</w:t>
      </w:r>
    </w:p>
    <w:p w:rsidR="002931A6" w:rsidRPr="002931A6" w:rsidRDefault="002931A6" w:rsidP="002931A6">
      <w:pPr>
        <w:rPr>
          <w:rFonts w:cstheme="minorHAnsi" w:hint="eastAsia"/>
        </w:rPr>
      </w:pPr>
      <w:r w:rsidRPr="002931A6">
        <w:rPr>
          <w:rFonts w:cstheme="minorHAnsi"/>
        </w:rPr>
        <w:t xml:space="preserve">We only keep the </w:t>
      </w:r>
      <w:proofErr w:type="spellStart"/>
      <w:r w:rsidRPr="002931A6">
        <w:rPr>
          <w:rFonts w:cstheme="minorHAnsi"/>
        </w:rPr>
        <w:t>itemsets</w:t>
      </w:r>
      <w:proofErr w:type="spellEnd"/>
      <w:r w:rsidRPr="002931A6">
        <w:rPr>
          <w:rFonts w:cstheme="minorHAnsi"/>
        </w:rPr>
        <w:t xml:space="preserve"> that meet or exceed the support threshold of 0.5.</w:t>
      </w:r>
    </w:p>
    <w:p w:rsidR="002931A6" w:rsidRPr="002931A6" w:rsidRDefault="002931A6" w:rsidP="002931A6">
      <w:pPr>
        <w:widowControl/>
        <w:numPr>
          <w:ilvl w:val="0"/>
          <w:numId w:val="2"/>
        </w:numPr>
        <w:spacing w:before="100" w:beforeAutospacing="1" w:after="100" w:afterAutospacing="1"/>
        <w:rPr>
          <w:rFonts w:cstheme="minorHAnsi" w:hint="eastAsia"/>
        </w:rPr>
      </w:pPr>
      <w:r w:rsidRPr="002931A6">
        <w:rPr>
          <w:rFonts w:cstheme="minorHAnsi"/>
        </w:rPr>
        <w:t>Frequent 2-itemsets: {A, C}, {A, D}</w:t>
      </w:r>
    </w:p>
    <w:p w:rsidR="002931A6" w:rsidRPr="002931A6" w:rsidRDefault="002931A6" w:rsidP="002931A6">
      <w:pPr>
        <w:rPr>
          <w:rFonts w:cstheme="minorHAnsi" w:hint="eastAsia"/>
          <w:b/>
        </w:rPr>
      </w:pPr>
      <w:r w:rsidRPr="002931A6">
        <w:rPr>
          <w:rFonts w:cstheme="minorHAnsi"/>
          <w:b/>
        </w:rPr>
        <w:t xml:space="preserve">Step 3: Generate candidate </w:t>
      </w:r>
      <w:proofErr w:type="spellStart"/>
      <w:r w:rsidRPr="002931A6">
        <w:rPr>
          <w:rFonts w:cstheme="minorHAnsi"/>
          <w:b/>
        </w:rPr>
        <w:t>itemsets</w:t>
      </w:r>
      <w:proofErr w:type="spellEnd"/>
      <w:r w:rsidRPr="002931A6">
        <w:rPr>
          <w:rFonts w:cstheme="minorHAnsi"/>
          <w:b/>
        </w:rPr>
        <w:t xml:space="preserve"> of length 3 and calculate their support</w:t>
      </w:r>
    </w:p>
    <w:p w:rsidR="002931A6" w:rsidRDefault="002931A6" w:rsidP="002931A6">
      <w:pPr>
        <w:rPr>
          <w:rFonts w:cstheme="minorHAnsi"/>
        </w:rPr>
      </w:pPr>
      <w:r w:rsidRPr="002931A6">
        <w:rPr>
          <w:rFonts w:cstheme="minorHAnsi"/>
        </w:rPr>
        <w:t>{A, C, D}</w:t>
      </w:r>
    </w:p>
    <w:p w:rsidR="002931A6" w:rsidRPr="002931A6" w:rsidRDefault="002931A6" w:rsidP="002931A6">
      <w:pPr>
        <w:rPr>
          <w:rFonts w:cstheme="minorHAnsi" w:hint="eastAsia"/>
        </w:rPr>
      </w:pPr>
    </w:p>
    <w:p w:rsidR="002931A6" w:rsidRPr="002931A6" w:rsidRDefault="002931A6" w:rsidP="002931A6">
      <w:pPr>
        <w:rPr>
          <w:rFonts w:cstheme="minorHAnsi" w:hint="eastAsia"/>
        </w:rPr>
      </w:pPr>
      <w:r w:rsidRPr="002931A6">
        <w:rPr>
          <w:rFonts w:cstheme="minorHAnsi" w:hint="eastAsia"/>
        </w:rPr>
        <w:t xml:space="preserve">Support(A, C, D): Appears in transaction 3 </w:t>
      </w:r>
      <w:r w:rsidRPr="002931A6">
        <w:rPr>
          <w:rFonts w:cstheme="minorHAnsi" w:hint="eastAsia"/>
        </w:rPr>
        <w:t>→</w:t>
      </w:r>
      <w:r w:rsidRPr="002931A6">
        <w:rPr>
          <w:rFonts w:cstheme="minorHAnsi" w:hint="eastAsia"/>
        </w:rPr>
        <w:t xml:space="preserve"> 1/5 = </w:t>
      </w:r>
      <w:r w:rsidRPr="002931A6">
        <w:rPr>
          <w:rFonts w:cstheme="minorHAnsi" w:hint="eastAsia"/>
          <w:color w:val="FF0000"/>
        </w:rPr>
        <w:t>0.2</w:t>
      </w:r>
      <w:r w:rsidRPr="002931A6">
        <w:rPr>
          <w:rFonts w:cstheme="minorHAnsi"/>
          <w:color w:val="FF0000"/>
        </w:rPr>
        <w:t>(X)</w:t>
      </w:r>
    </w:p>
    <w:p w:rsidR="002931A6" w:rsidRDefault="002931A6" w:rsidP="002931A6">
      <w:pPr>
        <w:rPr>
          <w:rFonts w:cstheme="minorHAnsi"/>
        </w:rPr>
      </w:pPr>
    </w:p>
    <w:p w:rsidR="002931A6" w:rsidRPr="002931A6" w:rsidRDefault="002931A6" w:rsidP="002931A6">
      <w:pPr>
        <w:rPr>
          <w:rFonts w:cstheme="minorHAnsi"/>
          <w:b/>
        </w:rPr>
      </w:pPr>
      <w:r w:rsidRPr="002931A6">
        <w:rPr>
          <w:rFonts w:cstheme="minorHAnsi"/>
          <w:b/>
        </w:rPr>
        <w:t>Frequent 3-itemsets:</w:t>
      </w:r>
    </w:p>
    <w:p w:rsidR="002931A6" w:rsidRPr="002931A6" w:rsidRDefault="002931A6" w:rsidP="002931A6">
      <w:pPr>
        <w:widowControl/>
        <w:numPr>
          <w:ilvl w:val="0"/>
          <w:numId w:val="2"/>
        </w:numPr>
        <w:spacing w:before="100" w:beforeAutospacing="1" w:after="100" w:afterAutospacing="1"/>
        <w:rPr>
          <w:rFonts w:cstheme="minorHAnsi" w:hint="eastAsia"/>
          <w:color w:val="FF0000"/>
        </w:rPr>
      </w:pPr>
      <w:r w:rsidRPr="002931A6">
        <w:rPr>
          <w:rFonts w:cstheme="minorHAnsi"/>
          <w:color w:val="000000" w:themeColor="text1"/>
        </w:rPr>
        <w:t xml:space="preserve">Since </w:t>
      </w:r>
      <w:r w:rsidRPr="002931A6">
        <w:rPr>
          <w:rFonts w:cstheme="minorHAnsi"/>
        </w:rPr>
        <w:t xml:space="preserve">the support of {A, C, D} is 0.2, which is below the threshold of 0.5, there are </w:t>
      </w:r>
      <w:r w:rsidRPr="002931A6">
        <w:rPr>
          <w:rFonts w:cstheme="minorHAnsi"/>
          <w:color w:val="FF0000"/>
        </w:rPr>
        <w:t>no frequent 3-itemsets.</w:t>
      </w:r>
    </w:p>
    <w:p w:rsidR="002931A6" w:rsidRPr="002931A6" w:rsidRDefault="002931A6" w:rsidP="002931A6">
      <w:pPr>
        <w:rPr>
          <w:rFonts w:cstheme="minorHAnsi"/>
          <w:u w:val="single"/>
        </w:rPr>
      </w:pPr>
      <w:r w:rsidRPr="002931A6">
        <w:rPr>
          <w:rFonts w:cstheme="minorHAnsi"/>
          <w:u w:val="single"/>
        </w:rPr>
        <w:t>Final Result:</w:t>
      </w:r>
    </w:p>
    <w:p w:rsidR="002931A6" w:rsidRPr="002931A6" w:rsidRDefault="002931A6" w:rsidP="002931A6">
      <w:pPr>
        <w:rPr>
          <w:rFonts w:cstheme="minorHAnsi"/>
          <w:u w:val="single"/>
        </w:rPr>
      </w:pPr>
      <w:r w:rsidRPr="002931A6">
        <w:rPr>
          <w:rFonts w:cstheme="minorHAnsi"/>
          <w:u w:val="single"/>
        </w:rPr>
        <w:t>Frequent 1-itemsets: {A}, {C}, {D}</w:t>
      </w:r>
    </w:p>
    <w:p w:rsidR="002931A6" w:rsidRPr="002931A6" w:rsidRDefault="002931A6" w:rsidP="002931A6">
      <w:pPr>
        <w:rPr>
          <w:rFonts w:cstheme="minorHAnsi"/>
          <w:u w:val="single"/>
        </w:rPr>
      </w:pPr>
      <w:r w:rsidRPr="002931A6">
        <w:rPr>
          <w:rFonts w:cstheme="minorHAnsi"/>
          <w:u w:val="single"/>
        </w:rPr>
        <w:t>Frequent 2-itemsets: {A, C}, {A, D}</w:t>
      </w:r>
    </w:p>
    <w:p w:rsidR="002931A6" w:rsidRDefault="002931A6" w:rsidP="002931A6">
      <w:pPr>
        <w:rPr>
          <w:rFonts w:cstheme="minorHAnsi"/>
          <w:u w:val="single"/>
        </w:rPr>
      </w:pPr>
      <w:r w:rsidRPr="002931A6">
        <w:rPr>
          <w:rFonts w:cstheme="minorHAnsi"/>
          <w:u w:val="single"/>
        </w:rPr>
        <w:t>Frequent 3-itemsets: None</w:t>
      </w:r>
    </w:p>
    <w:p w:rsidR="00643ACE" w:rsidRDefault="00643ACE" w:rsidP="002931A6">
      <w:pPr>
        <w:rPr>
          <w:rFonts w:cstheme="minorHAnsi"/>
          <w:u w:val="single"/>
        </w:rPr>
      </w:pPr>
    </w:p>
    <w:p w:rsidR="00643ACE" w:rsidRDefault="00643ACE" w:rsidP="002931A6">
      <w:pPr>
        <w:rPr>
          <w:rFonts w:cstheme="minorHAnsi"/>
          <w:u w:val="single"/>
        </w:rPr>
      </w:pPr>
    </w:p>
    <w:p w:rsidR="00643ACE" w:rsidRPr="002931A6" w:rsidRDefault="00643ACE" w:rsidP="002931A6">
      <w:pPr>
        <w:rPr>
          <w:rFonts w:cstheme="minorHAnsi" w:hint="eastAsia"/>
          <w:u w:val="single"/>
        </w:rPr>
      </w:pPr>
      <w:r w:rsidRPr="00643ACE">
        <w:rPr>
          <w:rFonts w:cstheme="minorHAnsi"/>
          <w:u w:val="single"/>
        </w:rPr>
        <w:lastRenderedPageBreak/>
        <w:drawing>
          <wp:inline distT="0" distB="0" distL="0" distR="0" wp14:anchorId="6356F576" wp14:editId="72A03993">
            <wp:extent cx="5270500" cy="437832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ACE" w:rsidRPr="002931A6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44B2"/>
    <w:multiLevelType w:val="hybridMultilevel"/>
    <w:tmpl w:val="38C2CF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A5F1E15"/>
    <w:multiLevelType w:val="hybridMultilevel"/>
    <w:tmpl w:val="88803C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9150090"/>
    <w:multiLevelType w:val="multilevel"/>
    <w:tmpl w:val="2082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06673"/>
    <w:multiLevelType w:val="hybridMultilevel"/>
    <w:tmpl w:val="28DA8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EB536D2"/>
    <w:multiLevelType w:val="hybridMultilevel"/>
    <w:tmpl w:val="A9C0A9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A6"/>
    <w:rsid w:val="00217A1D"/>
    <w:rsid w:val="002931A6"/>
    <w:rsid w:val="0053324A"/>
    <w:rsid w:val="0064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B48B"/>
  <w15:chartTrackingRefBased/>
  <w15:docId w15:val="{5ABEDC97-37B6-584A-822A-15777887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1A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2931A6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1A6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2931A6"/>
    <w:rPr>
      <w:rFonts w:ascii="新細明體" w:eastAsia="新細明體" w:hAnsi="新細明體" w:cs="新細明體"/>
      <w:b/>
      <w:bCs/>
      <w:kern w:val="0"/>
    </w:rPr>
  </w:style>
  <w:style w:type="paragraph" w:styleId="Web">
    <w:name w:val="Normal (Web)"/>
    <w:basedOn w:val="a"/>
    <w:uiPriority w:val="99"/>
    <w:semiHidden/>
    <w:unhideWhenUsed/>
    <w:rsid w:val="002931A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30">
    <w:name w:val="標題 3 字元"/>
    <w:basedOn w:val="a0"/>
    <w:link w:val="3"/>
    <w:uiPriority w:val="9"/>
    <w:semiHidden/>
    <w:rsid w:val="002931A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5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2</cp:revision>
  <dcterms:created xsi:type="dcterms:W3CDTF">2024-10-09T18:37:00Z</dcterms:created>
  <dcterms:modified xsi:type="dcterms:W3CDTF">2024-10-09T18:47:00Z</dcterms:modified>
</cp:coreProperties>
</file>