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74363" w14:textId="3851AA83" w:rsidR="00216AD1" w:rsidRDefault="00B327AA" w:rsidP="008973D7">
      <w:pPr>
        <w:spacing w:line="240" w:lineRule="auto"/>
        <w:jc w:val="center"/>
        <w:rPr>
          <w:rFonts w:ascii="Times New Roman" w:hAnsi="Times New Roman" w:cs="Times New Roman"/>
          <w:b/>
          <w:bCs/>
          <w:sz w:val="24"/>
          <w:szCs w:val="24"/>
        </w:rPr>
      </w:pPr>
      <w:r w:rsidRPr="008973D7">
        <w:rPr>
          <w:rFonts w:ascii="Times New Roman" w:hAnsi="Times New Roman" w:cs="Times New Roman"/>
          <w:b/>
          <w:bCs/>
          <w:sz w:val="24"/>
          <w:szCs w:val="24"/>
        </w:rPr>
        <w:t xml:space="preserve">Microsoft Power BI </w:t>
      </w:r>
      <w:r w:rsidR="003E2DBC" w:rsidRPr="008973D7">
        <w:rPr>
          <w:rFonts w:ascii="Times New Roman" w:hAnsi="Times New Roman" w:cs="Times New Roman"/>
          <w:b/>
          <w:bCs/>
          <w:sz w:val="24"/>
          <w:szCs w:val="24"/>
        </w:rPr>
        <w:t xml:space="preserve">Desktop </w:t>
      </w:r>
      <w:r w:rsidRPr="008973D7">
        <w:rPr>
          <w:rFonts w:ascii="Times New Roman" w:hAnsi="Times New Roman" w:cs="Times New Roman"/>
          <w:b/>
          <w:bCs/>
          <w:sz w:val="24"/>
          <w:szCs w:val="24"/>
        </w:rPr>
        <w:t>Installation Guide</w:t>
      </w:r>
    </w:p>
    <w:p w14:paraId="3007265A" w14:textId="615EF716" w:rsidR="00BB7A3D" w:rsidRPr="00BB7A3D" w:rsidRDefault="00BB7A3D" w:rsidP="00BB7A3D">
      <w:pPr>
        <w:spacing w:line="240" w:lineRule="auto"/>
        <w:rPr>
          <w:rFonts w:ascii="Times New Roman" w:hAnsi="Times New Roman" w:cs="Times New Roman"/>
          <w:sz w:val="24"/>
          <w:szCs w:val="24"/>
        </w:rPr>
      </w:pPr>
      <w:r w:rsidRPr="00BB7A3D">
        <w:rPr>
          <w:rFonts w:ascii="Times New Roman" w:hAnsi="Times New Roman" w:cs="Times New Roman"/>
          <w:sz w:val="24"/>
          <w:szCs w:val="24"/>
        </w:rPr>
        <w:t xml:space="preserve">To use Power BI Desktop, you must have </w:t>
      </w:r>
      <w:r w:rsidRPr="00BB7A3D">
        <w:rPr>
          <w:rFonts w:ascii="Times New Roman" w:hAnsi="Times New Roman" w:cs="Times New Roman"/>
          <w:b/>
          <w:bCs/>
          <w:sz w:val="24"/>
          <w:szCs w:val="24"/>
        </w:rPr>
        <w:t>Windows 10</w:t>
      </w:r>
      <w:r w:rsidRPr="00BB7A3D">
        <w:rPr>
          <w:rFonts w:ascii="Times New Roman" w:hAnsi="Times New Roman" w:cs="Times New Roman"/>
          <w:sz w:val="24"/>
          <w:szCs w:val="24"/>
        </w:rPr>
        <w:t xml:space="preserve"> and IE 9 or compatible.  As the business intelligence space leader, Microsoft is continuously upgrading Power BI every month. So, do not be surprised if your screen is slightly different from the images in th</w:t>
      </w:r>
      <w:r>
        <w:rPr>
          <w:rFonts w:ascii="Times New Roman" w:hAnsi="Times New Roman" w:cs="Times New Roman"/>
          <w:sz w:val="24"/>
          <w:szCs w:val="24"/>
        </w:rPr>
        <w:t>is d</w:t>
      </w:r>
      <w:r w:rsidRPr="00BB7A3D">
        <w:rPr>
          <w:rFonts w:ascii="Times New Roman" w:hAnsi="Times New Roman" w:cs="Times New Roman"/>
          <w:sz w:val="24"/>
          <w:szCs w:val="24"/>
        </w:rPr>
        <w:t>ocument.</w:t>
      </w:r>
    </w:p>
    <w:p w14:paraId="06C437C8" w14:textId="4854E28D" w:rsidR="008973D7" w:rsidRDefault="008973D7" w:rsidP="008973D7">
      <w:pPr>
        <w:pStyle w:val="ListParagraph"/>
        <w:numPr>
          <w:ilvl w:val="0"/>
          <w:numId w:val="1"/>
        </w:numPr>
        <w:spacing w:line="240" w:lineRule="auto"/>
        <w:rPr>
          <w:rFonts w:ascii="Times New Roman" w:hAnsi="Times New Roman" w:cs="Times New Roman"/>
          <w:sz w:val="24"/>
          <w:szCs w:val="24"/>
        </w:rPr>
      </w:pPr>
      <w:r w:rsidRPr="008973D7">
        <w:rPr>
          <w:rFonts w:ascii="Times New Roman" w:hAnsi="Times New Roman" w:cs="Times New Roman"/>
          <w:sz w:val="24"/>
          <w:szCs w:val="24"/>
        </w:rPr>
        <w:t>P</w:t>
      </w:r>
      <w:r>
        <w:rPr>
          <w:rFonts w:ascii="Times New Roman" w:hAnsi="Times New Roman" w:cs="Times New Roman"/>
          <w:sz w:val="24"/>
          <w:szCs w:val="24"/>
        </w:rPr>
        <w:t xml:space="preserve">lease redirect your browser to </w:t>
      </w:r>
      <w:hyperlink r:id="rId7" w:history="1">
        <w:r w:rsidRPr="00244F24">
          <w:rPr>
            <w:rStyle w:val="Hyperlink"/>
            <w:rFonts w:ascii="Times New Roman" w:hAnsi="Times New Roman" w:cs="Times New Roman"/>
            <w:sz w:val="24"/>
            <w:szCs w:val="24"/>
          </w:rPr>
          <w:t>https://powerbi.micro</w:t>
        </w:r>
        <w:r w:rsidRPr="00244F24">
          <w:rPr>
            <w:rStyle w:val="Hyperlink"/>
            <w:rFonts w:ascii="Times New Roman" w:hAnsi="Times New Roman" w:cs="Times New Roman"/>
            <w:sz w:val="24"/>
            <w:szCs w:val="24"/>
          </w:rPr>
          <w:t>s</w:t>
        </w:r>
        <w:r w:rsidRPr="00244F24">
          <w:rPr>
            <w:rStyle w:val="Hyperlink"/>
            <w:rFonts w:ascii="Times New Roman" w:hAnsi="Times New Roman" w:cs="Times New Roman"/>
            <w:sz w:val="24"/>
            <w:szCs w:val="24"/>
          </w:rPr>
          <w:t>oft.com/en-us/downloads/</w:t>
        </w:r>
      </w:hyperlink>
      <w:r>
        <w:rPr>
          <w:rFonts w:ascii="Times New Roman" w:hAnsi="Times New Roman" w:cs="Times New Roman"/>
          <w:sz w:val="24"/>
          <w:szCs w:val="24"/>
        </w:rPr>
        <w:t>.</w:t>
      </w:r>
    </w:p>
    <w:p w14:paraId="7B840A32" w14:textId="20FA8781" w:rsidR="00EE3D85" w:rsidRDefault="002355C2" w:rsidP="008973D7">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Next</w:t>
      </w:r>
      <w:r w:rsidR="00EE3D85">
        <w:rPr>
          <w:rFonts w:ascii="Times New Roman" w:hAnsi="Times New Roman" w:cs="Times New Roman"/>
          <w:sz w:val="24"/>
          <w:szCs w:val="24"/>
        </w:rPr>
        <w:t>, please select “Download” under the “Microsoft Power BI Desktop” section.</w:t>
      </w:r>
    </w:p>
    <w:p w14:paraId="4B3CF0A8" w14:textId="42BD9165" w:rsidR="008973D7" w:rsidRDefault="008973D7" w:rsidP="008973D7">
      <w:pPr>
        <w:spacing w:line="240" w:lineRule="auto"/>
        <w:rPr>
          <w:rFonts w:ascii="Times New Roman" w:hAnsi="Times New Roman" w:cs="Times New Roman"/>
          <w:sz w:val="24"/>
          <w:szCs w:val="24"/>
        </w:rPr>
      </w:pPr>
      <w:r w:rsidRPr="008973D7">
        <w:rPr>
          <w:rFonts w:ascii="Times New Roman" w:hAnsi="Times New Roman" w:cs="Times New Roman"/>
          <w:noProof/>
          <w:sz w:val="24"/>
          <w:szCs w:val="24"/>
          <w:shd w:val="clear" w:color="auto" w:fill="FFFFFF" w:themeFill="background1"/>
        </w:rPr>
        <w:drawing>
          <wp:inline distT="0" distB="0" distL="0" distR="0" wp14:anchorId="46C876B3" wp14:editId="19BFD81F">
            <wp:extent cx="5923915" cy="2751455"/>
            <wp:effectExtent l="19050" t="19050" r="1968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3915" cy="2751455"/>
                    </a:xfrm>
                    <a:prstGeom prst="rect">
                      <a:avLst/>
                    </a:prstGeom>
                    <a:noFill/>
                    <a:ln w="12700">
                      <a:solidFill>
                        <a:schemeClr val="accent1"/>
                      </a:solidFill>
                    </a:ln>
                  </pic:spPr>
                </pic:pic>
              </a:graphicData>
            </a:graphic>
          </wp:inline>
        </w:drawing>
      </w:r>
    </w:p>
    <w:p w14:paraId="50D7ECC0" w14:textId="77777777" w:rsidR="00E0570E" w:rsidRDefault="00E0570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5EF30B7" w14:textId="7E09964C" w:rsidR="008973D7" w:rsidRDefault="002355C2" w:rsidP="00A431C8">
      <w:pPr>
        <w:pStyle w:val="ListParagraph"/>
        <w:numPr>
          <w:ilvl w:val="0"/>
          <w:numId w:val="2"/>
        </w:numPr>
        <w:spacing w:line="240" w:lineRule="auto"/>
        <w:rPr>
          <w:rFonts w:ascii="Times New Roman" w:hAnsi="Times New Roman" w:cs="Times New Roman"/>
          <w:sz w:val="24"/>
          <w:szCs w:val="24"/>
        </w:rPr>
      </w:pPr>
      <w:r w:rsidRPr="003E523D">
        <w:rPr>
          <w:rFonts w:ascii="Times New Roman" w:hAnsi="Times New Roman" w:cs="Times New Roman"/>
          <w:sz w:val="24"/>
          <w:szCs w:val="24"/>
        </w:rPr>
        <w:lastRenderedPageBreak/>
        <w:t>Afterwards, the Microsoft Store application would pop-up</w:t>
      </w:r>
      <w:r w:rsidR="003E523D" w:rsidRPr="003E523D">
        <w:rPr>
          <w:rFonts w:ascii="Times New Roman" w:hAnsi="Times New Roman" w:cs="Times New Roman"/>
          <w:sz w:val="24"/>
          <w:szCs w:val="24"/>
        </w:rPr>
        <w:t>.  Select the “</w:t>
      </w:r>
      <w:r w:rsidR="003E523D">
        <w:rPr>
          <w:rFonts w:ascii="Times New Roman" w:hAnsi="Times New Roman" w:cs="Times New Roman"/>
          <w:sz w:val="24"/>
          <w:szCs w:val="24"/>
        </w:rPr>
        <w:t>Install</w:t>
      </w:r>
      <w:r w:rsidR="003E523D" w:rsidRPr="003E523D">
        <w:rPr>
          <w:rFonts w:ascii="Times New Roman" w:hAnsi="Times New Roman" w:cs="Times New Roman"/>
          <w:sz w:val="24"/>
          <w:szCs w:val="24"/>
        </w:rPr>
        <w:t>” button to install the Power BI Desktop locally.</w:t>
      </w:r>
    </w:p>
    <w:p w14:paraId="72615D19" w14:textId="62960C85" w:rsidR="003E523D" w:rsidRDefault="00694C37" w:rsidP="003E523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38038" wp14:editId="31860EAC">
            <wp:extent cx="5931535" cy="4246245"/>
            <wp:effectExtent l="19050" t="19050" r="1206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4246245"/>
                    </a:xfrm>
                    <a:prstGeom prst="rect">
                      <a:avLst/>
                    </a:prstGeom>
                    <a:noFill/>
                    <a:ln w="12700">
                      <a:solidFill>
                        <a:schemeClr val="accent1"/>
                      </a:solidFill>
                    </a:ln>
                  </pic:spPr>
                </pic:pic>
              </a:graphicData>
            </a:graphic>
          </wp:inline>
        </w:drawing>
      </w:r>
    </w:p>
    <w:p w14:paraId="00EB5AA8" w14:textId="77777777" w:rsidR="003925EB" w:rsidRDefault="003925E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16B36F7" w14:textId="7EEDB951" w:rsidR="00BB3F23" w:rsidRPr="00BB3F23" w:rsidRDefault="009F4ED6" w:rsidP="00BB3F23">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When the application is finished downloading, please select “Launch”.</w:t>
      </w:r>
    </w:p>
    <w:p w14:paraId="47562917" w14:textId="6DD336BC" w:rsidR="00694C37" w:rsidRDefault="00BB3F23" w:rsidP="003E523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EB21D" wp14:editId="610AF0D4">
            <wp:extent cx="5931535" cy="4429125"/>
            <wp:effectExtent l="19050" t="19050" r="1206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4429125"/>
                    </a:xfrm>
                    <a:prstGeom prst="rect">
                      <a:avLst/>
                    </a:prstGeom>
                    <a:noFill/>
                    <a:ln w="12700">
                      <a:solidFill>
                        <a:schemeClr val="accent1"/>
                      </a:solidFill>
                    </a:ln>
                  </pic:spPr>
                </pic:pic>
              </a:graphicData>
            </a:graphic>
          </wp:inline>
        </w:drawing>
      </w:r>
    </w:p>
    <w:p w14:paraId="359DEB13" w14:textId="77777777" w:rsidR="003925EB" w:rsidRDefault="003925E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AE7B7C4" w14:textId="3460F549" w:rsidR="00765015" w:rsidRDefault="00765015" w:rsidP="00765015">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picture below resembles what should be seen on screen after the initial download.</w:t>
      </w:r>
    </w:p>
    <w:p w14:paraId="6FA6609B" w14:textId="306EC37C" w:rsidR="00500FCD" w:rsidRPr="00500FCD" w:rsidRDefault="00500FCD" w:rsidP="00500FCD">
      <w:pPr>
        <w:pStyle w:val="ListParagraph"/>
        <w:numPr>
          <w:ilvl w:val="0"/>
          <w:numId w:val="2"/>
        </w:numPr>
        <w:spacing w:line="240" w:lineRule="auto"/>
        <w:rPr>
          <w:rFonts w:ascii="Times New Roman" w:hAnsi="Times New Roman" w:cs="Times New Roman"/>
          <w:sz w:val="24"/>
          <w:szCs w:val="24"/>
        </w:rPr>
      </w:pPr>
      <w:r w:rsidRPr="00500FCD">
        <w:rPr>
          <w:rFonts w:ascii="Times New Roman" w:hAnsi="Times New Roman" w:cs="Times New Roman"/>
          <w:sz w:val="24"/>
          <w:szCs w:val="24"/>
        </w:rPr>
        <w:t xml:space="preserve">Submit an image </w:t>
      </w:r>
      <w:r w:rsidR="00892997">
        <w:rPr>
          <w:rFonts w:ascii="Times New Roman" w:hAnsi="Times New Roman" w:cs="Times New Roman"/>
          <w:sz w:val="24"/>
          <w:szCs w:val="24"/>
        </w:rPr>
        <w:t>similar</w:t>
      </w:r>
      <w:r w:rsidRPr="00500FCD">
        <w:rPr>
          <w:rFonts w:ascii="Times New Roman" w:hAnsi="Times New Roman" w:cs="Times New Roman"/>
          <w:sz w:val="24"/>
          <w:szCs w:val="24"/>
        </w:rPr>
        <w:t xml:space="preserve"> below.  Please capture the date timestamp at the bottom of your screen. </w:t>
      </w:r>
    </w:p>
    <w:p w14:paraId="095CF6C4" w14:textId="20E471CE" w:rsidR="00500FCD" w:rsidRDefault="00500FCD" w:rsidP="003E523D">
      <w:pPr>
        <w:spacing w:line="240" w:lineRule="auto"/>
        <w:rPr>
          <w:rFonts w:ascii="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48614279" wp14:editId="5EB59C7E">
                <wp:simplePos x="0" y="0"/>
                <wp:positionH relativeFrom="column">
                  <wp:posOffset>5236005</wp:posOffset>
                </wp:positionH>
                <wp:positionV relativeFrom="paragraph">
                  <wp:posOffset>3658335</wp:posOffset>
                </wp:positionV>
                <wp:extent cx="887760" cy="483480"/>
                <wp:effectExtent l="38100" t="57150" r="64770" b="69215"/>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887760" cy="483480"/>
                      </w14:xfrm>
                    </w14:contentPart>
                  </a:graphicData>
                </a:graphic>
              </wp:anchor>
            </w:drawing>
          </mc:Choice>
          <mc:Fallback>
            <w:pict>
              <v:shapetype w14:anchorId="3C1D77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10.9pt;margin-top:286.65pt;width:72.7pt;height:40.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">
                <v:imagedata r:id="rId12" o:title=""/>
              </v:shape>
            </w:pict>
          </mc:Fallback>
        </mc:AlternateContent>
      </w:r>
      <w:r>
        <w:rPr>
          <w:noProof/>
        </w:rPr>
        <w:drawing>
          <wp:inline distT="0" distB="0" distL="0" distR="0" wp14:anchorId="6F4461FF" wp14:editId="5FAD9E38">
            <wp:extent cx="5943600" cy="39624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0"/>
                    </a:xfrm>
                    <a:prstGeom prst="rect">
                      <a:avLst/>
                    </a:prstGeom>
                    <a:noFill/>
                    <a:ln w="12700">
                      <a:solidFill>
                        <a:schemeClr val="accent1"/>
                      </a:solidFill>
                    </a:ln>
                  </pic:spPr>
                </pic:pic>
              </a:graphicData>
            </a:graphic>
          </wp:inline>
        </w:drawing>
      </w:r>
    </w:p>
    <w:p w14:paraId="76EEB1BE" w14:textId="3E25B1EC" w:rsidR="00C10867" w:rsidRDefault="00C10867" w:rsidP="003E523D">
      <w:pPr>
        <w:spacing w:line="240" w:lineRule="auto"/>
        <w:rPr>
          <w:rFonts w:ascii="Times New Roman" w:hAnsi="Times New Roman" w:cs="Times New Roman"/>
          <w:sz w:val="24"/>
          <w:szCs w:val="24"/>
        </w:rPr>
      </w:pPr>
      <w:bookmarkStart w:id="0" w:name="_GoBack"/>
      <w:bookmarkEnd w:id="0"/>
    </w:p>
    <w:p w14:paraId="472773CA" w14:textId="4850FAA5" w:rsidR="00C10867" w:rsidRPr="00892997" w:rsidRDefault="00892997" w:rsidP="003E523D">
      <w:pPr>
        <w:spacing w:line="240" w:lineRule="auto"/>
        <w:rPr>
          <w:rFonts w:ascii="Times New Roman" w:hAnsi="Times New Roman" w:cs="Times New Roman"/>
          <w:sz w:val="24"/>
          <w:szCs w:val="24"/>
        </w:rPr>
      </w:pPr>
      <w:r w:rsidRPr="00892997">
        <w:rPr>
          <w:rFonts w:ascii="Times New Roman" w:hAnsi="Times New Roman" w:cs="Times New Roman"/>
          <w:sz w:val="24"/>
          <w:szCs w:val="24"/>
        </w:rPr>
        <w:t xml:space="preserve">Alternatively, for some reason(s), if you have no Power BI Desktop access at home, log in to NEIT </w:t>
      </w:r>
      <w:proofErr w:type="spellStart"/>
      <w:r w:rsidRPr="00892997">
        <w:rPr>
          <w:rFonts w:ascii="Times New Roman" w:hAnsi="Times New Roman" w:cs="Times New Roman"/>
          <w:sz w:val="24"/>
          <w:szCs w:val="24"/>
        </w:rPr>
        <w:t>vLabs</w:t>
      </w:r>
      <w:proofErr w:type="spellEnd"/>
      <w:r w:rsidRPr="00892997">
        <w:rPr>
          <w:rFonts w:ascii="Times New Roman" w:hAnsi="Times New Roman" w:cs="Times New Roman"/>
          <w:sz w:val="24"/>
          <w:szCs w:val="24"/>
        </w:rPr>
        <w:t xml:space="preserve"> and complete the exercise using one of the machines in N210, N215, or N110.  You do not have to install Power BI Desktop because this is already prepared for you.  Just do the last step in this exercise to indicate that you can access this tool.</w:t>
      </w:r>
    </w:p>
    <w:sectPr w:rsidR="00C10867" w:rsidRPr="0089299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002F6" w14:textId="77777777" w:rsidR="00EA1162" w:rsidRDefault="00EA1162" w:rsidP="00E4797D">
      <w:pPr>
        <w:spacing w:after="0" w:line="240" w:lineRule="auto"/>
      </w:pPr>
      <w:r>
        <w:separator/>
      </w:r>
    </w:p>
  </w:endnote>
  <w:endnote w:type="continuationSeparator" w:id="0">
    <w:p w14:paraId="4BAC845C" w14:textId="77777777" w:rsidR="00EA1162" w:rsidRDefault="00EA1162" w:rsidP="00E4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76E79" w14:textId="77777777" w:rsidR="00EA1162" w:rsidRDefault="00EA1162" w:rsidP="00E4797D">
      <w:pPr>
        <w:spacing w:after="0" w:line="240" w:lineRule="auto"/>
      </w:pPr>
      <w:r>
        <w:separator/>
      </w:r>
    </w:p>
  </w:footnote>
  <w:footnote w:type="continuationSeparator" w:id="0">
    <w:p w14:paraId="56C97A8D" w14:textId="77777777" w:rsidR="00EA1162" w:rsidRDefault="00EA1162" w:rsidP="00E47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2D714" w14:textId="18B1D93A" w:rsidR="00E4797D" w:rsidRDefault="00E4797D">
    <w:pPr>
      <w:pStyle w:val="Header"/>
    </w:pPr>
    <w:r>
      <w:rPr>
        <w:noProof/>
      </w:rPr>
      <w:drawing>
        <wp:inline distT="0" distB="0" distL="0" distR="0" wp14:anchorId="1B8D3A1A" wp14:editId="4415F056">
          <wp:extent cx="5943600" cy="67716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7167"/>
                  </a:xfrm>
                  <a:prstGeom prst="rect">
                    <a:avLst/>
                  </a:prstGeom>
                </pic:spPr>
              </pic:pic>
            </a:graphicData>
          </a:graphic>
        </wp:inline>
      </w:drawing>
    </w:r>
  </w:p>
  <w:p w14:paraId="79E75292" w14:textId="0D3D5581" w:rsidR="00E4797D" w:rsidRPr="00E4797D" w:rsidRDefault="00E4797D" w:rsidP="00BA737A">
    <w:pPr>
      <w:jc w:val="center"/>
      <w:rPr>
        <w:rFonts w:ascii="Lato" w:hAnsi="Lato" w:cs="Times New Roman"/>
        <w:b/>
        <w:bCs/>
        <w:color w:val="0066FF"/>
        <w:sz w:val="24"/>
        <w:szCs w:val="24"/>
      </w:rPr>
    </w:pPr>
    <w:r w:rsidRPr="003E5307">
      <w:rPr>
        <w:rFonts w:ascii="Lato" w:hAnsi="Lato" w:cs="Times New Roman"/>
        <w:b/>
        <w:bCs/>
        <w:color w:val="0066FF"/>
        <w:sz w:val="24"/>
        <w:szCs w:val="24"/>
      </w:rPr>
      <w:t>Exercise 1.</w:t>
    </w:r>
    <w:r>
      <w:rPr>
        <w:rFonts w:ascii="Lato" w:hAnsi="Lato" w:cs="Times New Roman"/>
        <w:b/>
        <w:bCs/>
        <w:color w:val="0066FF"/>
        <w:sz w:val="24"/>
        <w:szCs w:val="24"/>
      </w:rPr>
      <w:t>2</w:t>
    </w:r>
    <w:r w:rsidRPr="003E5307">
      <w:rPr>
        <w:rFonts w:ascii="Lato" w:hAnsi="Lato" w:cs="Times New Roman"/>
        <w:b/>
        <w:bCs/>
        <w:color w:val="0066FF"/>
        <w:sz w:val="24"/>
        <w:szCs w:val="24"/>
      </w:rPr>
      <w:t xml:space="preserve"> – Installing Power</w:t>
    </w:r>
    <w:r>
      <w:rPr>
        <w:rFonts w:ascii="Lato" w:hAnsi="Lato" w:cs="Times New Roman"/>
        <w:b/>
        <w:bCs/>
        <w:color w:val="0066FF"/>
        <w:sz w:val="24"/>
        <w:szCs w:val="24"/>
      </w:rPr>
      <w:t xml:space="preserve"> </w:t>
    </w:r>
    <w:r w:rsidRPr="003E5307">
      <w:rPr>
        <w:rFonts w:ascii="Lato" w:hAnsi="Lato" w:cs="Times New Roman"/>
        <w:b/>
        <w:bCs/>
        <w:color w:val="0066FF"/>
        <w:sz w:val="24"/>
        <w:szCs w:val="24"/>
      </w:rPr>
      <w:t>BI</w:t>
    </w:r>
    <w:r>
      <w:rPr>
        <w:rFonts w:ascii="Lato" w:hAnsi="Lato" w:cs="Times New Roman"/>
        <w:b/>
        <w:bCs/>
        <w:color w:val="0066FF"/>
        <w:sz w:val="24"/>
        <w:szCs w:val="24"/>
      </w:rPr>
      <w:t xml:space="preserve"> Desktop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968AD"/>
    <w:multiLevelType w:val="hybridMultilevel"/>
    <w:tmpl w:val="0D02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E3BA5"/>
    <w:multiLevelType w:val="hybridMultilevel"/>
    <w:tmpl w:val="D0C6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D1"/>
    <w:rsid w:val="00216AD1"/>
    <w:rsid w:val="002355C2"/>
    <w:rsid w:val="003925EB"/>
    <w:rsid w:val="003E2DBC"/>
    <w:rsid w:val="003E523D"/>
    <w:rsid w:val="00500FCD"/>
    <w:rsid w:val="00694C37"/>
    <w:rsid w:val="00765015"/>
    <w:rsid w:val="00892997"/>
    <w:rsid w:val="008973D7"/>
    <w:rsid w:val="009D5C48"/>
    <w:rsid w:val="009F4ED6"/>
    <w:rsid w:val="00A31856"/>
    <w:rsid w:val="00B327AA"/>
    <w:rsid w:val="00BA737A"/>
    <w:rsid w:val="00BB3F23"/>
    <w:rsid w:val="00BB7A3D"/>
    <w:rsid w:val="00C10867"/>
    <w:rsid w:val="00D84016"/>
    <w:rsid w:val="00E0570E"/>
    <w:rsid w:val="00E4797D"/>
    <w:rsid w:val="00EA1162"/>
    <w:rsid w:val="00EE3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113B0"/>
  <w15:chartTrackingRefBased/>
  <w15:docId w15:val="{168E6F4F-6311-4574-84FB-DFC2CB09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7A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3D7"/>
    <w:pPr>
      <w:ind w:left="720"/>
      <w:contextualSpacing/>
    </w:pPr>
  </w:style>
  <w:style w:type="character" w:styleId="Hyperlink">
    <w:name w:val="Hyperlink"/>
    <w:basedOn w:val="DefaultParagraphFont"/>
    <w:uiPriority w:val="99"/>
    <w:unhideWhenUsed/>
    <w:rsid w:val="008973D7"/>
    <w:rPr>
      <w:color w:val="0563C1" w:themeColor="hyperlink"/>
      <w:u w:val="single"/>
    </w:rPr>
  </w:style>
  <w:style w:type="character" w:styleId="UnresolvedMention">
    <w:name w:val="Unresolved Mention"/>
    <w:basedOn w:val="DefaultParagraphFont"/>
    <w:uiPriority w:val="99"/>
    <w:semiHidden/>
    <w:unhideWhenUsed/>
    <w:rsid w:val="008973D7"/>
    <w:rPr>
      <w:color w:val="605E5C"/>
      <w:shd w:val="clear" w:color="auto" w:fill="E1DFDD"/>
    </w:rPr>
  </w:style>
  <w:style w:type="paragraph" w:styleId="Header">
    <w:name w:val="header"/>
    <w:basedOn w:val="Normal"/>
    <w:link w:val="HeaderChar"/>
    <w:uiPriority w:val="99"/>
    <w:unhideWhenUsed/>
    <w:rsid w:val="00E47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97D"/>
  </w:style>
  <w:style w:type="paragraph" w:styleId="Footer">
    <w:name w:val="footer"/>
    <w:basedOn w:val="Normal"/>
    <w:link w:val="FooterChar"/>
    <w:uiPriority w:val="99"/>
    <w:unhideWhenUsed/>
    <w:rsid w:val="00E47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97D"/>
  </w:style>
  <w:style w:type="character" w:styleId="FollowedHyperlink">
    <w:name w:val="FollowedHyperlink"/>
    <w:basedOn w:val="DefaultParagraphFont"/>
    <w:uiPriority w:val="99"/>
    <w:semiHidden/>
    <w:unhideWhenUsed/>
    <w:rsid w:val="00BB7A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14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powerbi.microsoft.com/en-us/download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3T06:54:34.994"/>
    </inkml:context>
    <inkml:brush xml:id="br0">
      <inkml:brushProperty name="width" value="0.1" units="cm"/>
      <inkml:brushProperty name="height" value="0.1" units="cm"/>
      <inkml:brushProperty name="color" value="#FF0066"/>
    </inkml:brush>
  </inkml:definitions>
  <inkml:trace contextRef="#ctx0" brushRef="#br0">2385 502 3840,'-8'-7'6235,"2"0"-5923,-1-1 1,1 0 0,-3-6-313,7 11 40,-1 0 1,1 1-1,-1-1 1,0 0-1,1 1 1,-1 0-1,0-1 1,-1 1-1,1 0 1,0 1-1,-1-1 1,1 0-1,-1 1-40,-1-1 43,0-1 0,0 1 0,1-1 0,-1 0 0,0-1-43,-6-7 201,0-1-1,1 0 1,1 0-1,-5-8-200,8 10 116,-1 0-1,-1 0 1,0 0-1,0 1 1,-1 0-1,0 1 1,-9-7-116,-8-2 103,3 1-18,-1 1-1,-7-3-84,-13 1 157,36 15-151,-1-1 0,1-1-1,-1 1 1,1-1 0,0-1 0,0 1-1,-1-3-5,-15-10 171,-1 0 0,-21-10-171,30 20 45,0 1 0,-1 0 1,0 1-1,0 1 1,-14-1-46,-8-3 34,-45-8-71,-6 3 37,6 4 64,-80 3-64,-105 10 48,185-1-64,-59 9 16,108-6 45,-1 1 1,2 1 0,-1 2 0,1 2 0,-23 11-46,22-7-2,0-2 0,-1-2 1,-37 8 1,43-14-9,0 2 0,0 1 0,-16 7 9,34-11-6,0 0 0,1 1 0,0 1 0,0 0 1,1 0-1,0 1 0,0 0 0,1 0 0,0 1 0,-1 3 6,-12 13-30,5-6 11,-9 16 19,21-28 9,1 0 0,-1 0 1,2 1-1,-1 0 0,1 0 1,0-1-1,0 3-9,0 5-12,0-1 0,0 1 0,2 0 0,-1 14 12,2-13 44,1 0-1,0 0 0,1 0 1,1 0-1,0 0 0,2-1 1,0 1-1,3 7-43,100 220 443,-105-238-415,0 1 0,0 0 0,1-1 1,0 1-1,0-1 0,0 0 0,4 4-28,37 30 415,-20-19-318,74 62-39,-75-64 106,1-1-1,0-2 1,9 4-164,-7-4 512,21 15-512,-33-19 20,0-1-1,1-1 1,0 0-1,1-1 1,0-1-1,16 4-19,160 32 176,-109-30 158,26-2-334,-31-4 13,13 1 392,40-5-405,-87-5 128,0-2-1,3-2-127,32-4-31,70-10 259,-87 11 472,-42 4-581,0-1-1,0 0 0,-1-2 0,1 0 1,18-11-119,35-14 118,-57 26-48,1 0 0,-1-1 0,-1-1 0,0 0 0,0-1 0,-1-1 0,0-1 0,8-7-70,19-18 100,-28 26-76,0-1 1,-1-1-1,-1 0 0,3-4-24,77-104-176,-84 108 192,0 0 0,0 0 1,-2-1-1,1 0 0,0-7-16,5-19-292,2-13 292,3-15-738,-17 68 733,12-41-1093,-2 0 0,-2-2 1098,-6 30-784,-1 0 0,0 0-1,-1-1 1,0 1 0,-1 0 0,0 0 0,-1 0-1,-4-11 785,-10-25-3834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191</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Jr, George Ab</dc:creator>
  <cp:keywords/>
  <dc:description/>
  <cp:lastModifiedBy>Saban, George</cp:lastModifiedBy>
  <cp:revision>9</cp:revision>
  <dcterms:created xsi:type="dcterms:W3CDTF">2021-01-03T06:53:00Z</dcterms:created>
  <dcterms:modified xsi:type="dcterms:W3CDTF">2021-01-03T07:24:00Z</dcterms:modified>
</cp:coreProperties>
</file>