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60A8" w14:textId="77777777" w:rsidR="003E1F6D" w:rsidRDefault="003E1F6D" w:rsidP="00C87EF1">
      <w:pPr>
        <w:rPr>
          <w:rFonts w:ascii="Adobe Caslon Pro Bold" w:hAnsi="Adobe Caslon Pro Bold" w:cs="Times New Roman"/>
          <w:b/>
          <w:bCs/>
          <w:sz w:val="56"/>
          <w:szCs w:val="52"/>
        </w:rPr>
      </w:pPr>
      <w:r>
        <w:rPr>
          <w:noProof/>
        </w:rPr>
        <w:drawing>
          <wp:anchor distT="0" distB="0" distL="114300" distR="114300" simplePos="0" relativeHeight="251802624" behindDoc="1" locked="0" layoutInCell="1" allowOverlap="1" wp14:anchorId="41EE0F53" wp14:editId="5D247C99">
            <wp:simplePos x="0" y="0"/>
            <wp:positionH relativeFrom="margin">
              <wp:posOffset>1529548</wp:posOffset>
            </wp:positionH>
            <wp:positionV relativeFrom="paragraph">
              <wp:posOffset>260</wp:posOffset>
            </wp:positionV>
            <wp:extent cx="1830705" cy="1475105"/>
            <wp:effectExtent l="0" t="0" r="0" b="0"/>
            <wp:wrapTight wrapText="bothSides">
              <wp:wrapPolygon edited="0">
                <wp:start x="0" y="0"/>
                <wp:lineTo x="0" y="21200"/>
                <wp:lineTo x="21353" y="21200"/>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0705" cy="1475105"/>
                    </a:xfrm>
                    <a:prstGeom prst="rect">
                      <a:avLst/>
                    </a:prstGeom>
                  </pic:spPr>
                </pic:pic>
              </a:graphicData>
            </a:graphic>
            <wp14:sizeRelH relativeFrom="page">
              <wp14:pctWidth>0</wp14:pctWidth>
            </wp14:sizeRelH>
            <wp14:sizeRelV relativeFrom="page">
              <wp14:pctHeight>0</wp14:pctHeight>
            </wp14:sizeRelV>
          </wp:anchor>
        </w:drawing>
      </w:r>
      <w:r w:rsidR="00B25F62" w:rsidRPr="00B25F62">
        <w:rPr>
          <w:rFonts w:ascii="Adobe Caslon Pro Bold" w:hAnsi="Adobe Caslon Pro Bold" w:cs="Times New Roman"/>
          <w:b/>
          <w:bCs/>
          <w:sz w:val="56"/>
          <w:szCs w:val="52"/>
        </w:rPr>
        <w:t xml:space="preserve">Quest </w:t>
      </w:r>
      <w:r>
        <w:rPr>
          <w:rFonts w:ascii="Adobe Caslon Pro Bold" w:hAnsi="Adobe Caslon Pro Bold" w:cs="Times New Roman"/>
          <w:b/>
          <w:bCs/>
          <w:sz w:val="56"/>
          <w:szCs w:val="52"/>
        </w:rPr>
        <w:t>3</w:t>
      </w:r>
    </w:p>
    <w:p w14:paraId="7B0C9A11" w14:textId="157CE7E8" w:rsidR="00541EE6" w:rsidRDefault="003E1F6D" w:rsidP="00C87EF1">
      <w:pPr>
        <w:rPr>
          <w:rFonts w:ascii="Adobe Caslon Pro Bold" w:hAnsi="Adobe Caslon Pro Bold" w:cs="Times New Roman"/>
          <w:b/>
          <w:bCs/>
          <w:sz w:val="56"/>
          <w:szCs w:val="52"/>
        </w:rPr>
      </w:pPr>
      <w:r>
        <w:rPr>
          <w:rFonts w:ascii="Adobe Caslon Pro Bold" w:hAnsi="Adobe Caslon Pro Bold" w:cs="Times New Roman"/>
          <w:b/>
          <w:bCs/>
          <w:sz w:val="56"/>
          <w:szCs w:val="52"/>
        </w:rPr>
        <w:t xml:space="preserve">   </w:t>
      </w:r>
    </w:p>
    <w:p w14:paraId="1BDEE1AD" w14:textId="77777777" w:rsidR="003E1F6D" w:rsidRPr="004201DC" w:rsidRDefault="003E1F6D" w:rsidP="00C87EF1">
      <w:pPr>
        <w:rPr>
          <w:rFonts w:ascii="Arial Rounded MT Bold" w:hAnsi="Arial Rounded MT Bold"/>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7470"/>
      </w:tblGrid>
      <w:tr w:rsidR="00CD1AB0" w14:paraId="4F1C1EE7" w14:textId="77777777" w:rsidTr="00CD1AB0">
        <w:tc>
          <w:tcPr>
            <w:tcW w:w="1587" w:type="dxa"/>
          </w:tcPr>
          <w:p w14:paraId="1A365632" w14:textId="58E049F0" w:rsidR="00CD1AB0" w:rsidRPr="00283E87" w:rsidRDefault="00CD1AB0" w:rsidP="00CB28EC">
            <w:pPr>
              <w:jc w:val="right"/>
              <w:rPr>
                <w:color w:val="0E101A"/>
              </w:rPr>
            </w:pPr>
            <w:r>
              <w:rPr>
                <w:color w:val="0E101A"/>
              </w:rPr>
              <w:t>Team Members</w:t>
            </w:r>
            <w:r w:rsidRPr="00283E87">
              <w:rPr>
                <w:color w:val="0E101A"/>
              </w:rPr>
              <w:t>:</w:t>
            </w:r>
          </w:p>
        </w:tc>
        <w:tc>
          <w:tcPr>
            <w:tcW w:w="7470" w:type="dxa"/>
            <w:shd w:val="clear" w:color="auto" w:fill="FFFFCC"/>
          </w:tcPr>
          <w:p w14:paraId="33A6957D" w14:textId="43547A80" w:rsidR="00CD1AB0" w:rsidRPr="00CD1AB0" w:rsidRDefault="00E0712C" w:rsidP="00CD1AB0">
            <w:pPr>
              <w:pStyle w:val="ListParagraph"/>
              <w:numPr>
                <w:ilvl w:val="0"/>
                <w:numId w:val="7"/>
              </w:numPr>
              <w:rPr>
                <w:color w:val="0E101A"/>
              </w:rPr>
            </w:pPr>
            <w:r>
              <w:rPr>
                <w:color w:val="0E101A"/>
              </w:rPr>
              <w:t>Lucas</w:t>
            </w:r>
          </w:p>
          <w:p w14:paraId="27D60F92" w14:textId="7F1C51D7" w:rsidR="00CD1AB0" w:rsidRPr="00CD1AB0" w:rsidRDefault="00E0712C" w:rsidP="00CD1AB0">
            <w:pPr>
              <w:pStyle w:val="ListParagraph"/>
              <w:numPr>
                <w:ilvl w:val="0"/>
                <w:numId w:val="7"/>
              </w:numPr>
              <w:rPr>
                <w:color w:val="0E101A"/>
              </w:rPr>
            </w:pPr>
            <w:r>
              <w:rPr>
                <w:color w:val="0E101A"/>
              </w:rPr>
              <w:t>Lance</w:t>
            </w:r>
          </w:p>
          <w:p w14:paraId="31957E54" w14:textId="52774F4E" w:rsidR="00CD1AB0" w:rsidRPr="00CD1AB0" w:rsidRDefault="00CD1AB0" w:rsidP="00CD1AB0">
            <w:pPr>
              <w:pStyle w:val="ListParagraph"/>
              <w:numPr>
                <w:ilvl w:val="0"/>
                <w:numId w:val="7"/>
              </w:numPr>
              <w:rPr>
                <w:color w:val="0E101A"/>
              </w:rPr>
            </w:pPr>
          </w:p>
        </w:tc>
      </w:tr>
      <w:tr w:rsidR="00CD1AB0" w14:paraId="16AC169B" w14:textId="77777777" w:rsidTr="00CD1AB0">
        <w:tc>
          <w:tcPr>
            <w:tcW w:w="1587" w:type="dxa"/>
          </w:tcPr>
          <w:p w14:paraId="04DA5B37" w14:textId="77777777" w:rsidR="00CD1AB0" w:rsidRPr="00283E87" w:rsidRDefault="00CD1AB0" w:rsidP="00CB28EC">
            <w:pPr>
              <w:rPr>
                <w:color w:val="0E101A"/>
              </w:rPr>
            </w:pPr>
            <w:r w:rsidRPr="00283E87">
              <w:rPr>
                <w:color w:val="0E101A"/>
              </w:rPr>
              <w:t>Instructions:</w:t>
            </w:r>
          </w:p>
        </w:tc>
        <w:tc>
          <w:tcPr>
            <w:tcW w:w="7470" w:type="dxa"/>
          </w:tcPr>
          <w:p w14:paraId="47E9F18C"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According to several studies, the industry values documentation and excellent written and oral communication skills. The purpose of this part of the class is to encourage you to gain these skills.</w:t>
            </w:r>
          </w:p>
          <w:p w14:paraId="74E453E9"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Rename this document, fill-out this form, and submit it to the same link where you retrieved this material.</w:t>
            </w:r>
          </w:p>
          <w:p w14:paraId="7673F97E"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Backup your work; you may need this in the future or as part of an exam.</w:t>
            </w:r>
          </w:p>
          <w:p w14:paraId="5A374DAF" w14:textId="77777777" w:rsidR="00CD1AB0" w:rsidRPr="00E7476B" w:rsidRDefault="00CD1AB0" w:rsidP="00CD1AB0">
            <w:pPr>
              <w:pStyle w:val="ListParagraph"/>
              <w:numPr>
                <w:ilvl w:val="0"/>
                <w:numId w:val="5"/>
              </w:numPr>
              <w:spacing w:after="0"/>
              <w:ind w:left="265" w:hanging="270"/>
              <w:rPr>
                <w:color w:val="0E101A"/>
              </w:rPr>
            </w:pPr>
            <w:r>
              <w:rPr>
                <w:color w:val="0E101A"/>
                <w:sz w:val="22"/>
              </w:rPr>
              <w:t>Organizations</w:t>
            </w:r>
            <w:r w:rsidRPr="00E7476B">
              <w:rPr>
                <w:color w:val="0E101A"/>
                <w:sz w:val="22"/>
              </w:rPr>
              <w:t xml:space="preserve"> value attention to detail. As part of cultivating a culture of producing quality products and due diligence, please review your work at least twice before rendering them to your professor. Remember that resubmissions are not allowed. Thank you for your willingness to improve and to embrace an engineer's mindset.</w:t>
            </w:r>
          </w:p>
        </w:tc>
      </w:tr>
    </w:tbl>
    <w:p w14:paraId="611FC0DA" w14:textId="77777777" w:rsidR="00CD1AB0" w:rsidRDefault="00CD1AB0" w:rsidP="00E67990">
      <w:pPr>
        <w:spacing w:after="0"/>
        <w:rPr>
          <w:rFonts w:eastAsia="Times New Roman" w:cs="Times New Roman"/>
          <w:color w:val="0E101A"/>
          <w:szCs w:val="24"/>
        </w:rPr>
      </w:pPr>
    </w:p>
    <w:p w14:paraId="2C85A9E3" w14:textId="08394EFC"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t xml:space="preserve">Puppy Love is a famous vet clinic/hospital for non-human animals in Massachusetts. The company employs veterinary surgeons, physicians, and health care professionals for its constituents' pets. </w:t>
      </w:r>
      <w:r w:rsidR="0061330E">
        <w:rPr>
          <w:rFonts w:eastAsia="Times New Roman" w:cs="Times New Roman"/>
          <w:color w:val="0E101A"/>
          <w:szCs w:val="24"/>
        </w:rPr>
        <w:t xml:space="preserve"> </w:t>
      </w:r>
      <w:r w:rsidRPr="00EA3FA4">
        <w:rPr>
          <w:rFonts w:eastAsia="Times New Roman" w:cs="Times New Roman"/>
          <w:color w:val="0E101A"/>
          <w:szCs w:val="24"/>
        </w:rPr>
        <w:t xml:space="preserve">People bring their precious dogs, cats, other pets, and the clinic diagnoses, treat diseases and disorders, administers medicine, and </w:t>
      </w:r>
      <w:r w:rsidR="00490ABB" w:rsidRPr="00490ABB">
        <w:rPr>
          <w:rFonts w:eastAsia="Times New Roman" w:cs="Times New Roman"/>
          <w:color w:val="0E101A"/>
          <w:szCs w:val="24"/>
        </w:rPr>
        <w:t xml:space="preserve">mediates </w:t>
      </w:r>
      <w:r w:rsidRPr="00EA3FA4">
        <w:rPr>
          <w:rFonts w:eastAsia="Times New Roman" w:cs="Times New Roman"/>
          <w:color w:val="0E101A"/>
          <w:szCs w:val="24"/>
        </w:rPr>
        <w:t xml:space="preserve">injuries. The facility keeps track of customers and their beloved family members, taking note of allergies, medications, and other vital information. Moreover, Puppy Love values its workers and makes every effort to keep them employed for most of their working lives. You and your team's job </w:t>
      </w:r>
      <w:proofErr w:type="gramStart"/>
      <w:r w:rsidRPr="00EA3FA4">
        <w:rPr>
          <w:rFonts w:eastAsia="Times New Roman" w:cs="Times New Roman"/>
          <w:color w:val="0E101A"/>
          <w:szCs w:val="24"/>
        </w:rPr>
        <w:t>is</w:t>
      </w:r>
      <w:proofErr w:type="gramEnd"/>
      <w:r w:rsidRPr="00EA3FA4">
        <w:rPr>
          <w:rFonts w:eastAsia="Times New Roman" w:cs="Times New Roman"/>
          <w:color w:val="0E101A"/>
          <w:szCs w:val="24"/>
        </w:rPr>
        <w:t xml:space="preserve"> to draw a normalized entity-relationship diagram (ERD) to support their business. </w:t>
      </w:r>
      <w:r w:rsidR="00B23B97">
        <w:rPr>
          <w:rFonts w:eastAsia="Times New Roman" w:cs="Times New Roman"/>
          <w:color w:val="0E101A"/>
          <w:szCs w:val="24"/>
        </w:rPr>
        <w:t xml:space="preserve"> </w:t>
      </w:r>
      <w:r w:rsidRPr="00EA3FA4">
        <w:rPr>
          <w:rFonts w:eastAsia="Times New Roman" w:cs="Times New Roman"/>
          <w:color w:val="0E101A"/>
          <w:szCs w:val="24"/>
        </w:rPr>
        <w:t xml:space="preserve">You may use Paint, </w:t>
      </w:r>
      <w:proofErr w:type="spellStart"/>
      <w:r w:rsidRPr="00EA3FA4">
        <w:rPr>
          <w:rFonts w:eastAsia="Times New Roman" w:cs="Times New Roman"/>
          <w:color w:val="0E101A"/>
          <w:szCs w:val="24"/>
        </w:rPr>
        <w:t>Figma</w:t>
      </w:r>
      <w:proofErr w:type="spellEnd"/>
      <w:r w:rsidRPr="00EA3FA4">
        <w:rPr>
          <w:rFonts w:eastAsia="Times New Roman" w:cs="Times New Roman"/>
          <w:color w:val="0E101A"/>
          <w:szCs w:val="24"/>
        </w:rPr>
        <w:t xml:space="preserve">, Photoshop, draw.io, or </w:t>
      </w:r>
      <w:r w:rsidR="00B23B97">
        <w:rPr>
          <w:rFonts w:eastAsia="Times New Roman" w:cs="Times New Roman"/>
          <w:color w:val="0E101A"/>
          <w:szCs w:val="24"/>
        </w:rPr>
        <w:t xml:space="preserve">other </w:t>
      </w:r>
      <w:r w:rsidRPr="00EA3FA4">
        <w:rPr>
          <w:rFonts w:eastAsia="Times New Roman" w:cs="Times New Roman"/>
          <w:color w:val="0E101A"/>
          <w:szCs w:val="24"/>
        </w:rPr>
        <w:t>compatible</w:t>
      </w:r>
      <w:r w:rsidR="00B23B97">
        <w:rPr>
          <w:rFonts w:eastAsia="Times New Roman" w:cs="Times New Roman"/>
          <w:color w:val="0E101A"/>
          <w:szCs w:val="24"/>
        </w:rPr>
        <w:t>s</w:t>
      </w:r>
      <w:r w:rsidRPr="00EA3FA4">
        <w:rPr>
          <w:rFonts w:eastAsia="Times New Roman" w:cs="Times New Roman"/>
          <w:color w:val="0E101A"/>
          <w:szCs w:val="24"/>
        </w:rPr>
        <w:t xml:space="preserve"> to create your chart. </w:t>
      </w:r>
      <w:r w:rsidR="00B23B97">
        <w:rPr>
          <w:rFonts w:eastAsia="Times New Roman" w:cs="Times New Roman"/>
          <w:color w:val="0E101A"/>
          <w:szCs w:val="24"/>
        </w:rPr>
        <w:t xml:space="preserve"> </w:t>
      </w:r>
      <w:r w:rsidRPr="00EA3FA4">
        <w:rPr>
          <w:rFonts w:eastAsia="Times New Roman" w:cs="Times New Roman"/>
          <w:color w:val="0E101A"/>
          <w:szCs w:val="24"/>
        </w:rPr>
        <w:t xml:space="preserve">Show all the tables, their associated field names, and table relationships. </w:t>
      </w:r>
      <w:r w:rsidR="00B23B97">
        <w:rPr>
          <w:rFonts w:eastAsia="Times New Roman" w:cs="Times New Roman"/>
          <w:color w:val="0E101A"/>
          <w:szCs w:val="24"/>
        </w:rPr>
        <w:t xml:space="preserve"> </w:t>
      </w:r>
      <w:r w:rsidRPr="00EA3FA4">
        <w:rPr>
          <w:rFonts w:eastAsia="Times New Roman" w:cs="Times New Roman"/>
          <w:color w:val="0E101A"/>
          <w:szCs w:val="24"/>
        </w:rPr>
        <w:t>Paste your data model design in the Quest document and add any accompanying explanation</w:t>
      </w:r>
      <w:r w:rsidR="00B23B97">
        <w:rPr>
          <w:rFonts w:eastAsia="Times New Roman" w:cs="Times New Roman"/>
          <w:color w:val="0E101A"/>
          <w:szCs w:val="24"/>
        </w:rPr>
        <w:t>s</w:t>
      </w:r>
      <w:r w:rsidRPr="00EA3FA4">
        <w:rPr>
          <w:rFonts w:eastAsia="Times New Roman" w:cs="Times New Roman"/>
          <w:color w:val="0E101A"/>
          <w:szCs w:val="24"/>
        </w:rPr>
        <w:t>.  </w:t>
      </w:r>
    </w:p>
    <w:p w14:paraId="1ED3299B" w14:textId="77777777" w:rsidR="00E67990" w:rsidRPr="00EA3FA4" w:rsidRDefault="00E67990" w:rsidP="00E67990">
      <w:pPr>
        <w:spacing w:after="0"/>
        <w:rPr>
          <w:rFonts w:eastAsia="Times New Roman" w:cs="Times New Roman"/>
          <w:color w:val="0E101A"/>
          <w:szCs w:val="24"/>
        </w:rPr>
      </w:pPr>
    </w:p>
    <w:p w14:paraId="25EFE55E" w14:textId="2DC6FB40"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t xml:space="preserve">The team members of your random group were announced in Canvas. </w:t>
      </w:r>
      <w:r w:rsidR="0061330E">
        <w:rPr>
          <w:rFonts w:eastAsia="Times New Roman" w:cs="Times New Roman"/>
          <w:color w:val="0E101A"/>
          <w:szCs w:val="24"/>
        </w:rPr>
        <w:t xml:space="preserve"> </w:t>
      </w:r>
      <w:r w:rsidRPr="00EA3FA4">
        <w:rPr>
          <w:rFonts w:eastAsia="Times New Roman" w:cs="Times New Roman"/>
          <w:color w:val="0E101A"/>
          <w:szCs w:val="24"/>
        </w:rPr>
        <w:t>Collaborate with them to complete this quest.</w:t>
      </w:r>
      <w:r w:rsidR="0061330E">
        <w:rPr>
          <w:rFonts w:eastAsia="Times New Roman" w:cs="Times New Roman"/>
          <w:color w:val="0E101A"/>
          <w:szCs w:val="24"/>
        </w:rPr>
        <w:t xml:space="preserve"> </w:t>
      </w:r>
      <w:r w:rsidRPr="00EA3FA4">
        <w:rPr>
          <w:rFonts w:eastAsia="Times New Roman" w:cs="Times New Roman"/>
          <w:color w:val="0E101A"/>
          <w:szCs w:val="24"/>
        </w:rPr>
        <w:t xml:space="preserve"> To help you in this effort, please digest the information inside "Data Normalization &amp; ERD.docx," which is available under Week #3's folder. Use this information as a guide to come up with all the tables, columns, and relationships you would need to support Puppy Love. </w:t>
      </w:r>
      <w:r w:rsidR="0061330E">
        <w:rPr>
          <w:rFonts w:eastAsia="Times New Roman" w:cs="Times New Roman"/>
          <w:color w:val="0E101A"/>
          <w:szCs w:val="24"/>
        </w:rPr>
        <w:t xml:space="preserve"> </w:t>
      </w:r>
      <w:r w:rsidRPr="00EA3FA4">
        <w:rPr>
          <w:rFonts w:eastAsia="Times New Roman" w:cs="Times New Roman"/>
          <w:color w:val="0E101A"/>
          <w:szCs w:val="24"/>
        </w:rPr>
        <w:t>Remember that table names are noun-</w:t>
      </w:r>
      <w:r w:rsidR="0061330E" w:rsidRPr="00EA3FA4">
        <w:rPr>
          <w:rFonts w:eastAsia="Times New Roman" w:cs="Times New Roman"/>
          <w:color w:val="0E101A"/>
          <w:szCs w:val="24"/>
        </w:rPr>
        <w:t>like,</w:t>
      </w:r>
      <w:r w:rsidRPr="00EA3FA4">
        <w:rPr>
          <w:rFonts w:eastAsia="Times New Roman" w:cs="Times New Roman"/>
          <w:color w:val="0E101A"/>
          <w:szCs w:val="24"/>
        </w:rPr>
        <w:t xml:space="preserve"> and field names are adjective-like. </w:t>
      </w:r>
      <w:r w:rsidR="0061330E">
        <w:rPr>
          <w:rFonts w:eastAsia="Times New Roman" w:cs="Times New Roman"/>
          <w:color w:val="0E101A"/>
          <w:szCs w:val="24"/>
        </w:rPr>
        <w:t xml:space="preserve"> </w:t>
      </w:r>
      <w:r w:rsidRPr="00EA3FA4">
        <w:rPr>
          <w:rFonts w:eastAsia="Times New Roman" w:cs="Times New Roman"/>
          <w:color w:val="0E101A"/>
          <w:szCs w:val="24"/>
        </w:rPr>
        <w:t>No table is an island; therefore, the majority of your tables must have a relationship with other entities.  </w:t>
      </w:r>
    </w:p>
    <w:p w14:paraId="7F3F1A9D" w14:textId="77777777" w:rsidR="00E67990" w:rsidRPr="00EA3FA4" w:rsidRDefault="00E67990" w:rsidP="00E67990">
      <w:pPr>
        <w:spacing w:after="0"/>
        <w:rPr>
          <w:rFonts w:eastAsia="Times New Roman" w:cs="Times New Roman"/>
          <w:color w:val="0E101A"/>
          <w:szCs w:val="24"/>
        </w:rPr>
      </w:pPr>
    </w:p>
    <w:p w14:paraId="32ED0693" w14:textId="77777777"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t>Submission Procedure:</w:t>
      </w:r>
    </w:p>
    <w:p w14:paraId="4A2213E3" w14:textId="10B03EEE"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lastRenderedPageBreak/>
        <w:t xml:space="preserve"> Only one submission is required per group. </w:t>
      </w:r>
      <w:r w:rsidR="00A16C6E">
        <w:rPr>
          <w:rFonts w:eastAsia="Times New Roman" w:cs="Times New Roman"/>
          <w:color w:val="0E101A"/>
          <w:szCs w:val="24"/>
        </w:rPr>
        <w:t xml:space="preserve"> </w:t>
      </w:r>
      <w:r w:rsidRPr="00EA3FA4">
        <w:rPr>
          <w:rFonts w:eastAsia="Times New Roman" w:cs="Times New Roman"/>
          <w:color w:val="0E101A"/>
          <w:szCs w:val="24"/>
        </w:rPr>
        <w:t>Please make sure that all the names of the group members are written on the cover page.</w:t>
      </w:r>
    </w:p>
    <w:p w14:paraId="1861C72E" w14:textId="77777777"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t> Submit your group's work in the discussion board so your peers will learn from your creativity.</w:t>
      </w:r>
    </w:p>
    <w:p w14:paraId="7A22EFC5" w14:textId="546AF2EC"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t xml:space="preserve">Each team member will get to review two other teams' work and provide a comment regarding what you like and how they can improve. </w:t>
      </w:r>
      <w:r w:rsidR="00A16C6E">
        <w:rPr>
          <w:rFonts w:eastAsia="Times New Roman" w:cs="Times New Roman"/>
          <w:color w:val="0E101A"/>
          <w:szCs w:val="24"/>
        </w:rPr>
        <w:t xml:space="preserve"> </w:t>
      </w:r>
      <w:r w:rsidRPr="00EA3FA4">
        <w:rPr>
          <w:rFonts w:eastAsia="Times New Roman" w:cs="Times New Roman"/>
          <w:color w:val="0E101A"/>
          <w:szCs w:val="24"/>
        </w:rPr>
        <w:t>Hence, individually, you must have at least two entries (feedback) in the forum.</w:t>
      </w:r>
    </w:p>
    <w:p w14:paraId="6BA91EEF" w14:textId="3FE91903" w:rsidR="005A26D2" w:rsidRDefault="005A26D2" w:rsidP="001C144F"/>
    <w:p w14:paraId="6C714C59" w14:textId="178FC1B2" w:rsidR="0057797F" w:rsidRPr="0057797F" w:rsidRDefault="0057797F" w:rsidP="001C144F">
      <w:pPr>
        <w:rPr>
          <w:b/>
          <w:bCs/>
        </w:rPr>
      </w:pPr>
      <w:r w:rsidRPr="0057797F">
        <w:rPr>
          <w:b/>
          <w:bCs/>
        </w:rPr>
        <w:t>ERD:</w:t>
      </w:r>
    </w:p>
    <w:tbl>
      <w:tblPr>
        <w:tblStyle w:val="TableGrid"/>
        <w:tblW w:w="0" w:type="auto"/>
        <w:shd w:val="clear" w:color="auto" w:fill="FFFFCC"/>
        <w:tblLook w:val="04A0" w:firstRow="1" w:lastRow="0" w:firstColumn="1" w:lastColumn="0" w:noHBand="0" w:noVBand="1"/>
      </w:tblPr>
      <w:tblGrid>
        <w:gridCol w:w="9350"/>
      </w:tblGrid>
      <w:tr w:rsidR="0057797F" w14:paraId="5D29BAE3" w14:textId="77777777" w:rsidTr="0057797F">
        <w:tc>
          <w:tcPr>
            <w:tcW w:w="9350" w:type="dxa"/>
            <w:shd w:val="clear" w:color="auto" w:fill="FFFFCC"/>
          </w:tcPr>
          <w:p w14:paraId="24D549F6" w14:textId="25832FFF" w:rsidR="0057797F" w:rsidRDefault="0057797F" w:rsidP="001C144F"/>
          <w:p w14:paraId="786F33F8" w14:textId="1A696082" w:rsidR="0057797F" w:rsidRDefault="00FD6D71" w:rsidP="001C144F">
            <w:r>
              <w:rPr>
                <w:noProof/>
              </w:rPr>
              <w:drawing>
                <wp:inline distT="0" distB="0" distL="0" distR="0" wp14:anchorId="506123D8" wp14:editId="331ECD83">
                  <wp:extent cx="5943600" cy="3476625"/>
                  <wp:effectExtent l="0" t="0" r="0" b="9525"/>
                  <wp:docPr id="2" name="Picture 2" descr="C:\Users\008009764\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8009764\Downloads\Database ER diagram (crow's fo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tc>
      </w:tr>
    </w:tbl>
    <w:p w14:paraId="01067ABF" w14:textId="709FA3E3" w:rsidR="0057797F" w:rsidRDefault="0057797F" w:rsidP="001C144F"/>
    <w:p w14:paraId="375F25A4" w14:textId="612E50C3" w:rsidR="0057797F" w:rsidRPr="0057797F" w:rsidRDefault="0057797F" w:rsidP="001C144F">
      <w:pPr>
        <w:rPr>
          <w:b/>
          <w:bCs/>
        </w:rPr>
      </w:pPr>
      <w:r>
        <w:rPr>
          <w:b/>
          <w:bCs/>
        </w:rPr>
        <w:t>ERD Explanations, Justifications, and Rationales</w:t>
      </w:r>
      <w:r w:rsidRPr="0057797F">
        <w:rPr>
          <w:b/>
          <w:bCs/>
        </w:rPr>
        <w:t>:</w:t>
      </w:r>
    </w:p>
    <w:tbl>
      <w:tblPr>
        <w:tblStyle w:val="TableGrid"/>
        <w:tblW w:w="0" w:type="auto"/>
        <w:shd w:val="clear" w:color="auto" w:fill="FFFFCC"/>
        <w:tblLook w:val="04A0" w:firstRow="1" w:lastRow="0" w:firstColumn="1" w:lastColumn="0" w:noHBand="0" w:noVBand="1"/>
      </w:tblPr>
      <w:tblGrid>
        <w:gridCol w:w="9350"/>
      </w:tblGrid>
      <w:tr w:rsidR="0057797F" w14:paraId="4240F048" w14:textId="77777777" w:rsidTr="00CB28EC">
        <w:tc>
          <w:tcPr>
            <w:tcW w:w="9350" w:type="dxa"/>
            <w:shd w:val="clear" w:color="auto" w:fill="FFFFCC"/>
          </w:tcPr>
          <w:p w14:paraId="0A43C648" w14:textId="1A115F12" w:rsidR="0057797F" w:rsidRDefault="00E0712C" w:rsidP="00CB28EC">
            <w:bookmarkStart w:id="0" w:name="_GoBack"/>
            <w:r>
              <w:t xml:space="preserve">We started with reading through the paragraph, while reading through we noted down all the potential fields we need. After we finished we started working on our customer lookup. Once we finished jotting down all the information for the customer tables we created our Pets table. Once we finished that we realized we should add an animal lookup table. So, we can easily determine the animal species from this lookup table. Next, we needed a payment table for extra security for the customers. Then we added an employee table so we can store the information for every employee, this made us realize we should add an employee id to our pet table, so we can determine which employee assisted with that pet. Next, we created an illness table, followed by a medicine table, we then noticed we needed a bridging table connecting the two since we can determine which medicine treats which illness, and the effects of it. After we </w:t>
            </w:r>
            <w:r>
              <w:lastRenderedPageBreak/>
              <w:t>created a date lookup table to keep track of what happens on the specific day. Lastly</w:t>
            </w:r>
            <w:r w:rsidR="00FD6D71">
              <w:t>,</w:t>
            </w:r>
            <w:r>
              <w:t xml:space="preserve"> we created a transaction table, to keep track of all of the purchases.</w:t>
            </w:r>
          </w:p>
          <w:bookmarkEnd w:id="0"/>
          <w:p w14:paraId="651A6FD3" w14:textId="77777777" w:rsidR="0057797F" w:rsidRDefault="0057797F" w:rsidP="00CB28EC"/>
        </w:tc>
      </w:tr>
    </w:tbl>
    <w:p w14:paraId="3EC9F82E" w14:textId="77777777" w:rsidR="0057797F" w:rsidRDefault="0057797F" w:rsidP="001C144F"/>
    <w:p w14:paraId="064CC278" w14:textId="6D7CFBB5" w:rsidR="0057797F" w:rsidRPr="0057797F" w:rsidRDefault="0057797F" w:rsidP="001C144F">
      <w:pPr>
        <w:rPr>
          <w:b/>
          <w:bCs/>
        </w:rPr>
      </w:pPr>
      <w:r w:rsidRPr="0057797F">
        <w:rPr>
          <w:b/>
          <w:bCs/>
        </w:rPr>
        <w:t>Please do not forget to offer two comments in this week’s discussion board.</w:t>
      </w:r>
    </w:p>
    <w:p w14:paraId="59468B7C" w14:textId="51B777BE" w:rsidR="0057797F" w:rsidRDefault="0057797F" w:rsidP="001C144F"/>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1755"/>
        <w:gridCol w:w="1536"/>
        <w:gridCol w:w="1536"/>
        <w:gridCol w:w="1651"/>
      </w:tblGrid>
      <w:tr w:rsidR="006661CE" w:rsidRPr="006661CE" w14:paraId="0C874CB4" w14:textId="77777777" w:rsidTr="007171AA">
        <w:tc>
          <w:tcPr>
            <w:tcW w:w="9674" w:type="dxa"/>
            <w:gridSpan w:val="5"/>
            <w:tcBorders>
              <w:top w:val="nil"/>
              <w:left w:val="nil"/>
              <w:bottom w:val="single" w:sz="4" w:space="0" w:color="auto"/>
              <w:right w:val="nil"/>
            </w:tcBorders>
            <w:shd w:val="clear" w:color="auto" w:fill="FFFFFF"/>
          </w:tcPr>
          <w:p w14:paraId="02E7AA92" w14:textId="77777777" w:rsidR="006661CE" w:rsidRPr="006661CE" w:rsidRDefault="006661CE" w:rsidP="006661CE">
            <w:pPr>
              <w:spacing w:after="160" w:line="259" w:lineRule="auto"/>
              <w:jc w:val="center"/>
              <w:rPr>
                <w:rFonts w:ascii="Calibri" w:eastAsia="Calibri" w:hAnsi="Calibri" w:cs="Times New Roman"/>
                <w:spacing w:val="26"/>
                <w:sz w:val="20"/>
                <w:szCs w:val="20"/>
                <w14:shadow w14:blurRad="50800" w14:dist="38100" w14:dir="2700000" w14:sx="100000" w14:sy="100000" w14:kx="0" w14:ky="0" w14:algn="tl">
                  <w14:srgbClr w14:val="000000">
                    <w14:alpha w14:val="60000"/>
                  </w14:srgbClr>
                </w14:shadow>
              </w:rPr>
            </w:pPr>
            <w:r w:rsidRPr="006661CE">
              <w:rPr>
                <w:rFonts w:ascii="Calibri" w:eastAsia="Calibri" w:hAnsi="Calibri" w:cs="Times New Roman"/>
                <w:spacing w:val="26"/>
                <w:sz w:val="20"/>
                <w:szCs w:val="20"/>
                <w14:shadow w14:blurRad="50800" w14:dist="38100" w14:dir="2700000" w14:sx="100000" w14:sy="100000" w14:kx="0" w14:ky="0" w14:algn="tl">
                  <w14:srgbClr w14:val="000000">
                    <w14:alpha w14:val="60000"/>
                  </w14:srgbClr>
                </w14:shadow>
              </w:rPr>
              <w:t>GRADING RUBRIC</w:t>
            </w:r>
          </w:p>
        </w:tc>
      </w:tr>
      <w:tr w:rsidR="006661CE" w:rsidRPr="006661CE" w14:paraId="77DF27F2" w14:textId="77777777" w:rsidTr="007171AA">
        <w:tc>
          <w:tcPr>
            <w:tcW w:w="3957" w:type="dxa"/>
            <w:tcBorders>
              <w:bottom w:val="single" w:sz="4" w:space="0" w:color="auto"/>
            </w:tcBorders>
            <w:shd w:val="clear" w:color="auto" w:fill="D9D9D9"/>
          </w:tcPr>
          <w:p w14:paraId="3D964892" w14:textId="77777777" w:rsidR="006661CE" w:rsidRPr="006661CE" w:rsidRDefault="006661CE" w:rsidP="006661CE">
            <w:pPr>
              <w:spacing w:after="0"/>
              <w:rPr>
                <w:rFonts w:ascii="Calibri" w:eastAsia="Calibri" w:hAnsi="Calibri" w:cs="Times New Roman"/>
                <w:sz w:val="20"/>
                <w:szCs w:val="20"/>
              </w:rPr>
            </w:pPr>
          </w:p>
          <w:p w14:paraId="496AD5D5"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Grading Criteria</w:t>
            </w:r>
          </w:p>
        </w:tc>
        <w:tc>
          <w:tcPr>
            <w:tcW w:w="1367" w:type="dxa"/>
            <w:shd w:val="clear" w:color="auto" w:fill="D9D9D9"/>
          </w:tcPr>
          <w:p w14:paraId="229A1DE7"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3</w:t>
            </w:r>
          </w:p>
          <w:p w14:paraId="0D79F260"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Exceeds</w:t>
            </w:r>
          </w:p>
          <w:p w14:paraId="1A53FCFB"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Excellent</w:t>
            </w:r>
          </w:p>
          <w:p w14:paraId="231CF430"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Epic Wow</w:t>
            </w:r>
          </w:p>
        </w:tc>
        <w:tc>
          <w:tcPr>
            <w:tcW w:w="1259" w:type="dxa"/>
            <w:shd w:val="clear" w:color="auto" w:fill="D9D9D9"/>
          </w:tcPr>
          <w:p w14:paraId="28D0A876"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2</w:t>
            </w:r>
          </w:p>
          <w:p w14:paraId="67DB743B"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Meets</w:t>
            </w:r>
          </w:p>
          <w:p w14:paraId="6906F291"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Satisfactory</w:t>
            </w:r>
          </w:p>
          <w:p w14:paraId="4A949D89"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O.K.</w:t>
            </w:r>
          </w:p>
        </w:tc>
        <w:tc>
          <w:tcPr>
            <w:tcW w:w="1519" w:type="dxa"/>
            <w:shd w:val="clear" w:color="auto" w:fill="D9D9D9"/>
          </w:tcPr>
          <w:p w14:paraId="426C6A16"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1</w:t>
            </w:r>
          </w:p>
          <w:p w14:paraId="542E9540"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Partially Meets</w:t>
            </w:r>
          </w:p>
          <w:p w14:paraId="1A208820"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Below Expectations</w:t>
            </w:r>
          </w:p>
          <w:p w14:paraId="6D12FF3A"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Not Yet</w:t>
            </w:r>
          </w:p>
        </w:tc>
        <w:tc>
          <w:tcPr>
            <w:tcW w:w="1572" w:type="dxa"/>
            <w:shd w:val="clear" w:color="auto" w:fill="D9D9D9"/>
          </w:tcPr>
          <w:p w14:paraId="0CD6387A"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0</w:t>
            </w:r>
          </w:p>
          <w:p w14:paraId="11416316"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Does Not Meet</w:t>
            </w:r>
          </w:p>
          <w:p w14:paraId="1482F067"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Unacceptable</w:t>
            </w:r>
          </w:p>
          <w:p w14:paraId="7E4D55BD"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Fail</w:t>
            </w:r>
          </w:p>
        </w:tc>
      </w:tr>
      <w:tr w:rsidR="006661CE" w:rsidRPr="006661CE" w14:paraId="5D5127A3" w14:textId="77777777" w:rsidTr="007171AA">
        <w:tc>
          <w:tcPr>
            <w:tcW w:w="3957" w:type="dxa"/>
            <w:shd w:val="clear" w:color="auto" w:fill="D9D9D9"/>
          </w:tcPr>
          <w:p w14:paraId="470C6B85" w14:textId="4D6D86B5" w:rsidR="006661CE" w:rsidRPr="006661CE" w:rsidRDefault="006661CE" w:rsidP="006661CE">
            <w:pPr>
              <w:spacing w:before="240" w:after="0" w:line="259" w:lineRule="auto"/>
              <w:rPr>
                <w:rFonts w:ascii="Calibri" w:eastAsia="Calibri" w:hAnsi="Calibri" w:cs="Times New Roman"/>
                <w:b/>
                <w:sz w:val="20"/>
                <w:szCs w:val="20"/>
              </w:rPr>
            </w:pPr>
            <w:r>
              <w:rPr>
                <w:rFonts w:ascii="Calibri" w:eastAsia="Calibri" w:hAnsi="Calibri" w:cs="Times New Roman"/>
                <w:b/>
                <w:szCs w:val="24"/>
              </w:rPr>
              <w:t>ERD Design</w:t>
            </w:r>
            <w:r w:rsidRPr="006661CE">
              <w:rPr>
                <w:rFonts w:ascii="Calibri" w:eastAsia="Calibri" w:hAnsi="Calibri" w:cs="Times New Roman"/>
                <w:b/>
                <w:sz w:val="20"/>
                <w:szCs w:val="20"/>
              </w:rPr>
              <w:t xml:space="preserve"> – </w:t>
            </w:r>
            <w:r w:rsidRPr="006661CE">
              <w:rPr>
                <w:rFonts w:ascii="Calibri" w:eastAsia="Calibri" w:hAnsi="Calibri" w:cs="Times New Roman"/>
                <w:sz w:val="20"/>
                <w:szCs w:val="20"/>
              </w:rPr>
              <w:t>The data model is appropriately normalized, complete with primary and foreign keys, used the valid symbols, and the table relationships of one-to-many are correctly wired.</w:t>
            </w:r>
          </w:p>
        </w:tc>
        <w:tc>
          <w:tcPr>
            <w:tcW w:w="1367" w:type="dxa"/>
          </w:tcPr>
          <w:p w14:paraId="4285A9DA" w14:textId="1FE7DB15"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excellent and </w:t>
            </w:r>
            <w:proofErr w:type="gramStart"/>
            <w:r w:rsidR="006661CE" w:rsidRPr="006661CE">
              <w:rPr>
                <w:rFonts w:ascii="Calibri" w:eastAsia="Calibri" w:hAnsi="Calibri" w:cs="Times New Roman"/>
                <w:szCs w:val="24"/>
              </w:rPr>
              <w:t>understandable  :</w:t>
            </w:r>
            <w:proofErr w:type="gramEnd"/>
            <w:r w:rsidR="003C716C">
              <w:rPr>
                <w:rFonts w:ascii="Calibri" w:eastAsia="Calibri" w:hAnsi="Calibri" w:cs="Times New Roman"/>
                <w:sz w:val="28"/>
                <w:szCs w:val="20"/>
              </w:rPr>
              <w:t>50%</w:t>
            </w:r>
          </w:p>
        </w:tc>
        <w:tc>
          <w:tcPr>
            <w:tcW w:w="1259" w:type="dxa"/>
          </w:tcPr>
          <w:p w14:paraId="1CD1F68D" w14:textId="48617EB7"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w:t>
            </w:r>
            <w:proofErr w:type="gramStart"/>
            <w:r w:rsidR="006661CE" w:rsidRPr="006661CE">
              <w:rPr>
                <w:rFonts w:ascii="Calibri" w:eastAsia="Calibri" w:hAnsi="Calibri" w:cs="Times New Roman"/>
                <w:szCs w:val="24"/>
              </w:rPr>
              <w:t>satisfactory  :</w:t>
            </w:r>
            <w:proofErr w:type="gramEnd"/>
            <w:r w:rsidR="00AC24A7">
              <w:rPr>
                <w:rFonts w:ascii="Calibri" w:eastAsia="Calibri" w:hAnsi="Calibri" w:cs="Times New Roman"/>
                <w:sz w:val="28"/>
                <w:szCs w:val="20"/>
              </w:rPr>
              <w:t>40%</w:t>
            </w:r>
          </w:p>
        </w:tc>
        <w:tc>
          <w:tcPr>
            <w:tcW w:w="1519" w:type="dxa"/>
          </w:tcPr>
          <w:p w14:paraId="3DEC3758" w14:textId="02FF2AB2"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obfuscated, or hard to follow </w:t>
            </w:r>
            <w:r w:rsidR="0014452E">
              <w:rPr>
                <w:rFonts w:ascii="Calibri" w:eastAsia="Calibri" w:hAnsi="Calibri" w:cs="Times New Roman"/>
                <w:szCs w:val="24"/>
              </w:rPr>
              <w:t xml:space="preserve">    </w:t>
            </w:r>
            <w:r w:rsidR="006661CE" w:rsidRPr="006661CE">
              <w:rPr>
                <w:rFonts w:ascii="Calibri" w:eastAsia="Calibri" w:hAnsi="Calibri" w:cs="Times New Roman"/>
                <w:szCs w:val="24"/>
              </w:rPr>
              <w:t>:</w:t>
            </w:r>
            <w:r w:rsidR="00AC24A7">
              <w:rPr>
                <w:rFonts w:ascii="Calibri" w:eastAsia="Calibri" w:hAnsi="Calibri" w:cs="Times New Roman"/>
                <w:sz w:val="28"/>
                <w:szCs w:val="20"/>
              </w:rPr>
              <w:t>30%</w:t>
            </w:r>
          </w:p>
        </w:tc>
        <w:tc>
          <w:tcPr>
            <w:tcW w:w="1572" w:type="dxa"/>
          </w:tcPr>
          <w:p w14:paraId="2A1406AF" w14:textId="0489CD69"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C93BF4">
              <w:rPr>
                <w:rFonts w:ascii="Calibri" w:eastAsia="Calibri" w:hAnsi="Calibri" w:cs="Times New Roman"/>
                <w:szCs w:val="24"/>
              </w:rPr>
              <w:t>ERD</w:t>
            </w:r>
            <w:r w:rsidRPr="006661CE">
              <w:rPr>
                <w:rFonts w:ascii="Calibri" w:eastAsia="Calibri" w:hAnsi="Calibri" w:cs="Times New Roman"/>
                <w:szCs w:val="24"/>
              </w:rPr>
              <w:t xml:space="preserve">.  </w:t>
            </w:r>
          </w:p>
        </w:tc>
      </w:tr>
      <w:tr w:rsidR="006661CE" w:rsidRPr="006661CE" w14:paraId="5E18569D" w14:textId="77777777" w:rsidTr="007171AA">
        <w:tc>
          <w:tcPr>
            <w:tcW w:w="3957" w:type="dxa"/>
            <w:shd w:val="clear" w:color="auto" w:fill="D9D9D9"/>
          </w:tcPr>
          <w:p w14:paraId="0D6A7DAC" w14:textId="30C29E1D" w:rsidR="006661CE" w:rsidRPr="006661CE" w:rsidRDefault="006661CE" w:rsidP="006661CE">
            <w:pPr>
              <w:spacing w:before="240" w:after="0" w:line="259" w:lineRule="auto"/>
              <w:rPr>
                <w:rFonts w:ascii="Calibri" w:eastAsia="Calibri" w:hAnsi="Calibri" w:cs="Times New Roman"/>
                <w:sz w:val="20"/>
                <w:szCs w:val="20"/>
              </w:rPr>
            </w:pPr>
            <w:r>
              <w:rPr>
                <w:rFonts w:ascii="Calibri" w:eastAsia="Calibri" w:hAnsi="Calibri" w:cs="Times New Roman"/>
                <w:b/>
                <w:szCs w:val="24"/>
              </w:rPr>
              <w:t>Collaboration</w:t>
            </w:r>
            <w:r w:rsidRPr="006661CE">
              <w:rPr>
                <w:rFonts w:ascii="Calibri" w:eastAsia="Calibri" w:hAnsi="Calibri" w:cs="Times New Roman"/>
                <w:b/>
                <w:sz w:val="20"/>
                <w:szCs w:val="20"/>
              </w:rPr>
              <w:t xml:space="preserve"> – </w:t>
            </w:r>
            <w:r w:rsidR="00A317B7" w:rsidRPr="00A317B7">
              <w:rPr>
                <w:rFonts w:ascii="Calibri" w:eastAsia="Calibri" w:hAnsi="Calibri" w:cs="Times New Roman"/>
                <w:sz w:val="20"/>
                <w:szCs w:val="20"/>
              </w:rPr>
              <w:t>You participated in the creation of the data model and actively contributed to the ensuing team conversations</w:t>
            </w:r>
            <w:r w:rsidR="00A90032">
              <w:rPr>
                <w:rFonts w:ascii="Calibri" w:eastAsia="Calibri" w:hAnsi="Calibri" w:cs="Times New Roman"/>
                <w:sz w:val="20"/>
                <w:szCs w:val="20"/>
              </w:rPr>
              <w:t xml:space="preserve"> and </w:t>
            </w:r>
            <w:proofErr w:type="spellStart"/>
            <w:r w:rsidR="00A90032">
              <w:rPr>
                <w:rFonts w:ascii="Calibri" w:eastAsia="Calibri" w:hAnsi="Calibri" w:cs="Times New Roman"/>
                <w:sz w:val="20"/>
                <w:szCs w:val="20"/>
              </w:rPr>
              <w:t>presenation</w:t>
            </w:r>
            <w:proofErr w:type="spellEnd"/>
            <w:r w:rsidR="00A317B7" w:rsidRPr="00A317B7">
              <w:rPr>
                <w:rFonts w:ascii="Calibri" w:eastAsia="Calibri" w:hAnsi="Calibri" w:cs="Times New Roman"/>
                <w:sz w:val="20"/>
                <w:szCs w:val="20"/>
              </w:rPr>
              <w:t>.</w:t>
            </w:r>
          </w:p>
        </w:tc>
        <w:tc>
          <w:tcPr>
            <w:tcW w:w="1367" w:type="dxa"/>
          </w:tcPr>
          <w:p w14:paraId="4963E0B6" w14:textId="03E308C2" w:rsidR="006661CE" w:rsidRPr="006661CE" w:rsidRDefault="00A65BF0" w:rsidP="00A65BF0">
            <w:pPr>
              <w:spacing w:before="240" w:after="0" w:line="259" w:lineRule="auto"/>
              <w:jc w:val="center"/>
              <w:rPr>
                <w:rFonts w:ascii="Calibri" w:eastAsia="Calibri" w:hAnsi="Calibri" w:cs="Times New Roman"/>
                <w:szCs w:val="24"/>
              </w:rPr>
            </w:pPr>
            <w:r>
              <w:rPr>
                <w:rFonts w:ascii="Calibri" w:eastAsia="Calibri" w:hAnsi="Calibri" w:cs="Times New Roman"/>
                <w:szCs w:val="24"/>
              </w:rPr>
              <w:t>Collaboration</w:t>
            </w:r>
            <w:r w:rsidR="006661CE" w:rsidRPr="006661CE">
              <w:rPr>
                <w:rFonts w:ascii="Calibri" w:eastAsia="Calibri" w:hAnsi="Calibri" w:cs="Times New Roman"/>
                <w:szCs w:val="24"/>
              </w:rPr>
              <w:t xml:space="preserve"> is excellent</w:t>
            </w:r>
            <w:r>
              <w:rPr>
                <w:rFonts w:ascii="Calibri" w:eastAsia="Calibri" w:hAnsi="Calibri" w:cs="Times New Roman"/>
                <w:szCs w:val="24"/>
              </w:rPr>
              <w:t xml:space="preserve">       </w:t>
            </w:r>
            <w:r w:rsidR="006661CE" w:rsidRPr="006661CE">
              <w:rPr>
                <w:rFonts w:ascii="Calibri" w:eastAsia="Calibri" w:hAnsi="Calibri" w:cs="Times New Roman"/>
                <w:szCs w:val="24"/>
              </w:rPr>
              <w:t>:</w:t>
            </w:r>
            <w:r w:rsidR="003C716C">
              <w:rPr>
                <w:rFonts w:ascii="Calibri" w:eastAsia="Calibri" w:hAnsi="Calibri" w:cs="Times New Roman"/>
                <w:sz w:val="28"/>
                <w:szCs w:val="20"/>
              </w:rPr>
              <w:t>15%</w:t>
            </w:r>
          </w:p>
        </w:tc>
        <w:tc>
          <w:tcPr>
            <w:tcW w:w="1259" w:type="dxa"/>
          </w:tcPr>
          <w:p w14:paraId="17B08CEC" w14:textId="15CB7EC2" w:rsidR="006661CE" w:rsidRPr="006661CE" w:rsidRDefault="00A65BF0"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Collaboration</w:t>
            </w:r>
            <w:r w:rsidR="006661CE" w:rsidRPr="006661CE">
              <w:rPr>
                <w:rFonts w:ascii="Calibri" w:eastAsia="Calibri" w:hAnsi="Calibri" w:cs="Times New Roman"/>
                <w:szCs w:val="24"/>
              </w:rPr>
              <w:t xml:space="preserve"> is </w:t>
            </w:r>
            <w:proofErr w:type="gramStart"/>
            <w:r w:rsidR="006661CE" w:rsidRPr="006661CE">
              <w:rPr>
                <w:rFonts w:ascii="Calibri" w:eastAsia="Calibri" w:hAnsi="Calibri" w:cs="Times New Roman"/>
                <w:szCs w:val="24"/>
              </w:rPr>
              <w:t>satisfactory  :</w:t>
            </w:r>
            <w:proofErr w:type="gramEnd"/>
            <w:r w:rsidR="00AC24A7">
              <w:rPr>
                <w:rFonts w:ascii="Calibri" w:eastAsia="Calibri" w:hAnsi="Calibri" w:cs="Times New Roman"/>
                <w:sz w:val="28"/>
                <w:szCs w:val="20"/>
              </w:rPr>
              <w:t>10%</w:t>
            </w:r>
          </w:p>
        </w:tc>
        <w:tc>
          <w:tcPr>
            <w:tcW w:w="1519" w:type="dxa"/>
          </w:tcPr>
          <w:p w14:paraId="6B1AF54D" w14:textId="64505118" w:rsidR="006661CE" w:rsidRPr="006661CE" w:rsidRDefault="00A65BF0" w:rsidP="006661CE">
            <w:pPr>
              <w:spacing w:before="240" w:after="0" w:line="259" w:lineRule="auto"/>
              <w:jc w:val="center"/>
              <w:rPr>
                <w:rFonts w:ascii="Calibri" w:eastAsia="Calibri" w:hAnsi="Calibri" w:cs="Times New Roman"/>
                <w:sz w:val="28"/>
                <w:szCs w:val="20"/>
              </w:rPr>
            </w:pPr>
            <w:proofErr w:type="gramStart"/>
            <w:r>
              <w:rPr>
                <w:rFonts w:ascii="Calibri" w:eastAsia="Calibri" w:hAnsi="Calibri" w:cs="Times New Roman"/>
                <w:szCs w:val="24"/>
              </w:rPr>
              <w:t xml:space="preserve">Collaboration </w:t>
            </w:r>
            <w:r w:rsidR="006661CE" w:rsidRPr="006661CE">
              <w:rPr>
                <w:rFonts w:ascii="Calibri" w:eastAsia="Calibri" w:hAnsi="Calibri" w:cs="Times New Roman"/>
                <w:szCs w:val="24"/>
              </w:rPr>
              <w:t xml:space="preserve"> is</w:t>
            </w:r>
            <w:proofErr w:type="gramEnd"/>
            <w:r w:rsidR="006661CE" w:rsidRPr="006661CE">
              <w:rPr>
                <w:rFonts w:ascii="Calibri" w:eastAsia="Calibri" w:hAnsi="Calibri" w:cs="Times New Roman"/>
                <w:szCs w:val="24"/>
              </w:rPr>
              <w:t xml:space="preserve"> deficient</w:t>
            </w:r>
            <w:r>
              <w:rPr>
                <w:rFonts w:ascii="Calibri" w:eastAsia="Calibri" w:hAnsi="Calibri" w:cs="Times New Roman"/>
                <w:szCs w:val="24"/>
              </w:rPr>
              <w:t xml:space="preserve">   </w:t>
            </w:r>
            <w:r w:rsidR="006661CE" w:rsidRPr="006661CE">
              <w:rPr>
                <w:rFonts w:ascii="Calibri" w:eastAsia="Calibri" w:hAnsi="Calibri" w:cs="Times New Roman"/>
                <w:szCs w:val="24"/>
              </w:rPr>
              <w:t xml:space="preserve"> :</w:t>
            </w:r>
            <w:r w:rsidR="00AC24A7">
              <w:rPr>
                <w:rFonts w:ascii="Calibri" w:eastAsia="Calibri" w:hAnsi="Calibri" w:cs="Times New Roman"/>
                <w:sz w:val="28"/>
                <w:szCs w:val="20"/>
              </w:rPr>
              <w:t>5%</w:t>
            </w:r>
          </w:p>
        </w:tc>
        <w:tc>
          <w:tcPr>
            <w:tcW w:w="1572" w:type="dxa"/>
          </w:tcPr>
          <w:p w14:paraId="04417453" w14:textId="51810ACF"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A65BF0">
              <w:rPr>
                <w:rFonts w:ascii="Calibri" w:eastAsia="Calibri" w:hAnsi="Calibri" w:cs="Times New Roman"/>
                <w:szCs w:val="24"/>
              </w:rPr>
              <w:t>collaboration</w:t>
            </w:r>
            <w:r w:rsidRPr="006661CE">
              <w:rPr>
                <w:rFonts w:ascii="Calibri" w:eastAsia="Calibri" w:hAnsi="Calibri" w:cs="Times New Roman"/>
                <w:szCs w:val="24"/>
              </w:rPr>
              <w:t xml:space="preserve">.  </w:t>
            </w:r>
          </w:p>
        </w:tc>
      </w:tr>
      <w:tr w:rsidR="006661CE" w:rsidRPr="006661CE" w14:paraId="413FF5DC" w14:textId="77777777" w:rsidTr="007171AA">
        <w:tc>
          <w:tcPr>
            <w:tcW w:w="3957" w:type="dxa"/>
            <w:shd w:val="clear" w:color="auto" w:fill="D9D9D9"/>
          </w:tcPr>
          <w:p w14:paraId="66BFA34B" w14:textId="519AC8F2" w:rsidR="006661CE" w:rsidRPr="006661CE" w:rsidRDefault="006661CE" w:rsidP="006661CE">
            <w:pPr>
              <w:spacing w:before="240" w:after="0" w:line="259" w:lineRule="auto"/>
              <w:rPr>
                <w:rFonts w:ascii="Calibri" w:eastAsia="Calibri" w:hAnsi="Calibri" w:cs="Times New Roman"/>
                <w:sz w:val="20"/>
                <w:szCs w:val="20"/>
              </w:rPr>
            </w:pPr>
            <w:r>
              <w:rPr>
                <w:rFonts w:ascii="Calibri" w:eastAsia="Calibri" w:hAnsi="Calibri" w:cs="Times New Roman"/>
                <w:b/>
                <w:szCs w:val="24"/>
              </w:rPr>
              <w:t>Discussion Board</w:t>
            </w:r>
            <w:r w:rsidRPr="006661CE">
              <w:rPr>
                <w:rFonts w:ascii="Calibri" w:eastAsia="Calibri" w:hAnsi="Calibri" w:cs="Times New Roman"/>
                <w:b/>
                <w:sz w:val="20"/>
                <w:szCs w:val="20"/>
              </w:rPr>
              <w:t xml:space="preserve"> – </w:t>
            </w:r>
            <w:r w:rsidR="00C93BF4" w:rsidRPr="00C93BF4">
              <w:rPr>
                <w:rFonts w:ascii="Calibri" w:eastAsia="Calibri" w:hAnsi="Calibri" w:cs="Times New Roman"/>
                <w:sz w:val="20"/>
                <w:szCs w:val="20"/>
              </w:rPr>
              <w:t>The student provided meaningful and constructive feedback to two other group's work in a timely manner.</w:t>
            </w:r>
          </w:p>
        </w:tc>
        <w:tc>
          <w:tcPr>
            <w:tcW w:w="1367" w:type="dxa"/>
          </w:tcPr>
          <w:p w14:paraId="60E8616A" w14:textId="43C0B251"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Excellent </w:t>
            </w:r>
            <w:r w:rsidR="001C2BEE">
              <w:rPr>
                <w:rFonts w:ascii="Calibri" w:eastAsia="Calibri" w:hAnsi="Calibri" w:cs="Times New Roman"/>
                <w:szCs w:val="24"/>
              </w:rPr>
              <w:t xml:space="preserve">contribution it the forum    </w:t>
            </w:r>
            <w:r w:rsidRPr="006661CE">
              <w:rPr>
                <w:rFonts w:ascii="Calibri" w:eastAsia="Calibri" w:hAnsi="Calibri" w:cs="Times New Roman"/>
                <w:szCs w:val="24"/>
              </w:rPr>
              <w:t xml:space="preserve"> :</w:t>
            </w:r>
            <w:r w:rsidR="003C716C">
              <w:rPr>
                <w:rFonts w:ascii="Calibri" w:eastAsia="Calibri" w:hAnsi="Calibri" w:cs="Times New Roman"/>
                <w:sz w:val="28"/>
                <w:szCs w:val="20"/>
              </w:rPr>
              <w:t>20%</w:t>
            </w:r>
          </w:p>
        </w:tc>
        <w:tc>
          <w:tcPr>
            <w:tcW w:w="1259" w:type="dxa"/>
          </w:tcPr>
          <w:p w14:paraId="4DEE124C" w14:textId="637ECD98"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Satisfactory </w:t>
            </w:r>
            <w:r w:rsidR="001C2BEE">
              <w:rPr>
                <w:rFonts w:ascii="Calibri" w:eastAsia="Calibri" w:hAnsi="Calibri" w:cs="Times New Roman"/>
                <w:szCs w:val="24"/>
              </w:rPr>
              <w:t>discussion board entries</w:t>
            </w:r>
            <w:r w:rsidRPr="006661CE">
              <w:rPr>
                <w:rFonts w:ascii="Calibri" w:eastAsia="Calibri" w:hAnsi="Calibri" w:cs="Times New Roman"/>
                <w:szCs w:val="24"/>
              </w:rPr>
              <w:t xml:space="preserve"> </w:t>
            </w:r>
            <w:r w:rsidRPr="006661CE">
              <w:rPr>
                <w:rFonts w:ascii="Calibri" w:eastAsia="Calibri" w:hAnsi="Calibri" w:cs="Times New Roman"/>
                <w:sz w:val="28"/>
                <w:szCs w:val="20"/>
              </w:rPr>
              <w:t>:</w:t>
            </w:r>
            <w:r w:rsidR="00AC24A7" w:rsidRPr="00AC24A7">
              <w:rPr>
                <w:rFonts w:ascii="Calibri" w:eastAsia="Calibri" w:hAnsi="Calibri" w:cs="Times New Roman"/>
                <w:sz w:val="28"/>
                <w:szCs w:val="20"/>
              </w:rPr>
              <w:t>1</w:t>
            </w:r>
            <w:r w:rsidRPr="006661CE">
              <w:rPr>
                <w:rFonts w:ascii="Calibri" w:eastAsia="Calibri" w:hAnsi="Calibri" w:cs="Times New Roman"/>
                <w:sz w:val="28"/>
                <w:szCs w:val="20"/>
              </w:rPr>
              <w:t>5</w:t>
            </w:r>
            <w:r w:rsidR="00AC24A7">
              <w:rPr>
                <w:rFonts w:ascii="Calibri" w:eastAsia="Calibri" w:hAnsi="Calibri" w:cs="Times New Roman"/>
                <w:sz w:val="28"/>
                <w:szCs w:val="20"/>
              </w:rPr>
              <w:t>%</w:t>
            </w:r>
          </w:p>
        </w:tc>
        <w:tc>
          <w:tcPr>
            <w:tcW w:w="1519" w:type="dxa"/>
          </w:tcPr>
          <w:p w14:paraId="4140D1F0" w14:textId="167C2A32" w:rsidR="006661CE" w:rsidRPr="006661CE" w:rsidRDefault="001C2BEE"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Discussion board entries are deficient</w:t>
            </w:r>
            <w:r w:rsidR="006661CE" w:rsidRPr="006661CE">
              <w:rPr>
                <w:rFonts w:ascii="Calibri" w:eastAsia="Calibri" w:hAnsi="Calibri" w:cs="Times New Roman"/>
                <w:szCs w:val="24"/>
              </w:rPr>
              <w:t xml:space="preserve">.   </w:t>
            </w:r>
            <w:r w:rsidR="006661CE" w:rsidRPr="006661CE">
              <w:rPr>
                <w:rFonts w:ascii="Calibri" w:eastAsia="Calibri" w:hAnsi="Calibri" w:cs="Times New Roman"/>
                <w:sz w:val="28"/>
                <w:szCs w:val="20"/>
              </w:rPr>
              <w:t>:</w:t>
            </w:r>
            <w:r w:rsidR="00AC24A7">
              <w:rPr>
                <w:rFonts w:ascii="Calibri" w:eastAsia="Calibri" w:hAnsi="Calibri" w:cs="Times New Roman"/>
                <w:sz w:val="28"/>
                <w:szCs w:val="20"/>
              </w:rPr>
              <w:t>10%</w:t>
            </w:r>
          </w:p>
        </w:tc>
        <w:tc>
          <w:tcPr>
            <w:tcW w:w="1572" w:type="dxa"/>
          </w:tcPr>
          <w:p w14:paraId="6EC2C657" w14:textId="25BAEC49"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1C2BEE">
              <w:rPr>
                <w:rFonts w:ascii="Calibri" w:eastAsia="Calibri" w:hAnsi="Calibri" w:cs="Times New Roman"/>
                <w:szCs w:val="24"/>
              </w:rPr>
              <w:t>discussion board contribution</w:t>
            </w:r>
            <w:r w:rsidRPr="006661CE">
              <w:rPr>
                <w:rFonts w:ascii="Calibri" w:eastAsia="Calibri" w:hAnsi="Calibri" w:cs="Times New Roman"/>
                <w:szCs w:val="24"/>
              </w:rPr>
              <w:t xml:space="preserve">.  </w:t>
            </w:r>
          </w:p>
        </w:tc>
      </w:tr>
      <w:tr w:rsidR="006661CE" w:rsidRPr="006661CE" w14:paraId="7F402A59" w14:textId="77777777" w:rsidTr="007171AA">
        <w:tc>
          <w:tcPr>
            <w:tcW w:w="3957" w:type="dxa"/>
            <w:shd w:val="clear" w:color="auto" w:fill="D9D9D9"/>
          </w:tcPr>
          <w:p w14:paraId="4DC7D54F" w14:textId="77777777" w:rsidR="006661CE" w:rsidRPr="006661CE" w:rsidRDefault="006661CE" w:rsidP="006661CE">
            <w:pPr>
              <w:spacing w:before="240" w:after="0" w:line="259" w:lineRule="auto"/>
              <w:rPr>
                <w:rFonts w:ascii="Calibri" w:eastAsia="Calibri" w:hAnsi="Calibri" w:cs="Times New Roman"/>
                <w:b/>
                <w:sz w:val="20"/>
                <w:szCs w:val="20"/>
              </w:rPr>
            </w:pPr>
            <w:r w:rsidRPr="006661CE">
              <w:rPr>
                <w:rFonts w:ascii="Calibri" w:eastAsia="Calibri" w:hAnsi="Calibri" w:cs="Times New Roman"/>
                <w:b/>
                <w:szCs w:val="24"/>
              </w:rPr>
              <w:t>Time Management</w:t>
            </w:r>
            <w:r w:rsidRPr="006661CE">
              <w:rPr>
                <w:rFonts w:ascii="Calibri" w:eastAsia="Calibri" w:hAnsi="Calibri" w:cs="Times New Roman"/>
                <w:b/>
                <w:sz w:val="20"/>
                <w:szCs w:val="20"/>
              </w:rPr>
              <w:t xml:space="preserve"> – </w:t>
            </w:r>
            <w:r w:rsidRPr="006661CE">
              <w:rPr>
                <w:rFonts w:ascii="Calibri" w:eastAsia="Calibri" w:hAnsi="Calibri" w:cs="Times New Roman"/>
                <w:sz w:val="20"/>
                <w:szCs w:val="20"/>
              </w:rPr>
              <w:t>candidate used time wisely during development, presentation, and all aspects of the work submitted in a timely fashion.</w:t>
            </w:r>
          </w:p>
        </w:tc>
        <w:tc>
          <w:tcPr>
            <w:tcW w:w="1367" w:type="dxa"/>
          </w:tcPr>
          <w:p w14:paraId="064F101E" w14:textId="2601214F"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Work submitted promptly </w:t>
            </w:r>
            <w:r w:rsidR="0014452E">
              <w:rPr>
                <w:rFonts w:ascii="Calibri" w:eastAsia="Calibri" w:hAnsi="Calibri" w:cs="Times New Roman"/>
                <w:szCs w:val="24"/>
              </w:rPr>
              <w:t xml:space="preserve">  </w:t>
            </w:r>
            <w:r w:rsidRPr="006661CE">
              <w:rPr>
                <w:rFonts w:ascii="Calibri" w:eastAsia="Calibri" w:hAnsi="Calibri" w:cs="Times New Roman"/>
                <w:szCs w:val="24"/>
              </w:rPr>
              <w:t>:</w:t>
            </w:r>
            <w:r w:rsidR="003C716C">
              <w:rPr>
                <w:rFonts w:ascii="Calibri" w:eastAsia="Calibri" w:hAnsi="Calibri" w:cs="Times New Roman"/>
                <w:sz w:val="28"/>
                <w:szCs w:val="20"/>
              </w:rPr>
              <w:t>15%</w:t>
            </w:r>
          </w:p>
        </w:tc>
        <w:tc>
          <w:tcPr>
            <w:tcW w:w="1259" w:type="dxa"/>
          </w:tcPr>
          <w:p w14:paraId="222A0F44" w14:textId="38AAE2D7"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Submitted within the allotted </w:t>
            </w:r>
            <w:proofErr w:type="gramStart"/>
            <w:r w:rsidRPr="006661CE">
              <w:rPr>
                <w:rFonts w:ascii="Calibri" w:eastAsia="Calibri" w:hAnsi="Calibri" w:cs="Times New Roman"/>
                <w:szCs w:val="24"/>
              </w:rPr>
              <w:t xml:space="preserve">time  </w:t>
            </w:r>
            <w:r w:rsidRPr="006661CE">
              <w:rPr>
                <w:rFonts w:ascii="Calibri" w:eastAsia="Calibri" w:hAnsi="Calibri" w:cs="Times New Roman"/>
                <w:sz w:val="28"/>
                <w:szCs w:val="20"/>
              </w:rPr>
              <w:t>:</w:t>
            </w:r>
            <w:proofErr w:type="gramEnd"/>
            <w:r w:rsidR="0014452E">
              <w:rPr>
                <w:rFonts w:ascii="Calibri" w:eastAsia="Calibri" w:hAnsi="Calibri" w:cs="Times New Roman"/>
                <w:sz w:val="28"/>
                <w:szCs w:val="20"/>
              </w:rPr>
              <w:t>10%</w:t>
            </w:r>
          </w:p>
        </w:tc>
        <w:tc>
          <w:tcPr>
            <w:tcW w:w="1519" w:type="dxa"/>
          </w:tcPr>
          <w:p w14:paraId="4298584E" w14:textId="1D57CBAE"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Submitted late  </w:t>
            </w:r>
            <w:r w:rsidR="0081160F">
              <w:rPr>
                <w:rFonts w:ascii="Calibri" w:eastAsia="Calibri" w:hAnsi="Calibri" w:cs="Times New Roman"/>
                <w:szCs w:val="24"/>
              </w:rPr>
              <w:t xml:space="preserve">             </w:t>
            </w:r>
            <w:r w:rsidRPr="006661CE">
              <w:rPr>
                <w:rFonts w:ascii="Calibri" w:eastAsia="Calibri" w:hAnsi="Calibri" w:cs="Times New Roman"/>
                <w:szCs w:val="24"/>
              </w:rPr>
              <w:t>:</w:t>
            </w:r>
            <w:r w:rsidR="0014452E">
              <w:rPr>
                <w:rFonts w:ascii="Calibri" w:eastAsia="Calibri" w:hAnsi="Calibri" w:cs="Times New Roman"/>
                <w:sz w:val="28"/>
                <w:szCs w:val="20"/>
              </w:rPr>
              <w:t>5%</w:t>
            </w:r>
          </w:p>
        </w:tc>
        <w:tc>
          <w:tcPr>
            <w:tcW w:w="1572" w:type="dxa"/>
          </w:tcPr>
          <w:p w14:paraId="69806F71" w14:textId="77777777"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Unfortunately, too long, too short, or untimely.</w:t>
            </w:r>
          </w:p>
        </w:tc>
      </w:tr>
    </w:tbl>
    <w:p w14:paraId="06799F79" w14:textId="77777777" w:rsidR="006661CE" w:rsidRDefault="006661CE" w:rsidP="001C144F"/>
    <w:sectPr w:rsidR="006661CE" w:rsidSect="003A2F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3BBB2" w14:textId="77777777" w:rsidR="0095148D" w:rsidRDefault="0095148D" w:rsidP="00465275">
      <w:pPr>
        <w:spacing w:after="0"/>
      </w:pPr>
      <w:r>
        <w:separator/>
      </w:r>
    </w:p>
  </w:endnote>
  <w:endnote w:type="continuationSeparator" w:id="0">
    <w:p w14:paraId="43BDA04B" w14:textId="77777777" w:rsidR="0095148D" w:rsidRDefault="0095148D" w:rsidP="00465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87" w:usb1="00000043" w:usb2="00000000" w:usb3="00000000" w:csb0="0000009F" w:csb1="00000000"/>
  </w:font>
  <w:font w:name="Calibri">
    <w:panose1 w:val="020F0502020204030204"/>
    <w:charset w:val="00"/>
    <w:family w:val="swiss"/>
    <w:pitch w:val="variable"/>
    <w:sig w:usb0="E0002AFF" w:usb1="4000ACFF" w:usb2="00000001"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719DF" w14:textId="77777777" w:rsidR="0095148D" w:rsidRDefault="0095148D" w:rsidP="00465275">
      <w:pPr>
        <w:spacing w:after="0"/>
      </w:pPr>
      <w:r>
        <w:separator/>
      </w:r>
    </w:p>
  </w:footnote>
  <w:footnote w:type="continuationSeparator" w:id="0">
    <w:p w14:paraId="0834C440" w14:textId="77777777" w:rsidR="0095148D" w:rsidRDefault="0095148D" w:rsidP="00465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196B1" w14:textId="2252E0C2" w:rsidR="00335AB9" w:rsidRDefault="00C87EF1" w:rsidP="00335AB9">
    <w:pPr>
      <w:pStyle w:val="Header"/>
      <w:jc w:val="center"/>
    </w:pPr>
    <w:r>
      <w:rPr>
        <w:noProof/>
      </w:rPr>
      <w:drawing>
        <wp:inline distT="0" distB="0" distL="0" distR="0" wp14:anchorId="19F8E55A" wp14:editId="039059AA">
          <wp:extent cx="3189180" cy="60444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00350" cy="644467"/>
                  </a:xfrm>
                  <a:prstGeom prst="rect">
                    <a:avLst/>
                  </a:prstGeom>
                </pic:spPr>
              </pic:pic>
            </a:graphicData>
          </a:graphic>
        </wp:inline>
      </w:drawing>
    </w:r>
  </w:p>
  <w:p w14:paraId="25239484" w14:textId="77777777" w:rsidR="00D85AA7" w:rsidRPr="00D85AA7" w:rsidRDefault="00D85AA7" w:rsidP="00C87EF1">
    <w:pPr>
      <w:pStyle w:val="Heade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08B"/>
      </v:shape>
    </w:pict>
  </w:numPicBullet>
  <w:abstractNum w:abstractNumId="0" w15:restartNumberingAfterBreak="0">
    <w:nsid w:val="10D01E13"/>
    <w:multiLevelType w:val="hybridMultilevel"/>
    <w:tmpl w:val="FF2C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D45F3"/>
    <w:multiLevelType w:val="hybridMultilevel"/>
    <w:tmpl w:val="33A6B78E"/>
    <w:lvl w:ilvl="0" w:tplc="06B0F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C793E"/>
    <w:multiLevelType w:val="multilevel"/>
    <w:tmpl w:val="0838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56133"/>
    <w:multiLevelType w:val="hybridMultilevel"/>
    <w:tmpl w:val="178E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86EE8"/>
    <w:multiLevelType w:val="multilevel"/>
    <w:tmpl w:val="ED9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D3B47"/>
    <w:multiLevelType w:val="hybridMultilevel"/>
    <w:tmpl w:val="B8D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D1A5F"/>
    <w:multiLevelType w:val="hybridMultilevel"/>
    <w:tmpl w:val="1B48F930"/>
    <w:lvl w:ilvl="0" w:tplc="72FA57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DWwtDC1NDI1NzRQ0lEKTi0uzszPAykwrAUAWbt+KywAAAA="/>
  </w:docVars>
  <w:rsids>
    <w:rsidRoot w:val="008960FE"/>
    <w:rsid w:val="000242C3"/>
    <w:rsid w:val="0005671A"/>
    <w:rsid w:val="00061D99"/>
    <w:rsid w:val="00062FC3"/>
    <w:rsid w:val="0006729C"/>
    <w:rsid w:val="00076A5D"/>
    <w:rsid w:val="0008163C"/>
    <w:rsid w:val="000A2AA4"/>
    <w:rsid w:val="000A32A1"/>
    <w:rsid w:val="000B27FF"/>
    <w:rsid w:val="000B5142"/>
    <w:rsid w:val="000D17A0"/>
    <w:rsid w:val="000D62E4"/>
    <w:rsid w:val="000E0760"/>
    <w:rsid w:val="000E39DD"/>
    <w:rsid w:val="000E54A1"/>
    <w:rsid w:val="000F346E"/>
    <w:rsid w:val="000F3F00"/>
    <w:rsid w:val="00122772"/>
    <w:rsid w:val="00124B84"/>
    <w:rsid w:val="0012741D"/>
    <w:rsid w:val="0014452E"/>
    <w:rsid w:val="00145B0A"/>
    <w:rsid w:val="0015084A"/>
    <w:rsid w:val="0016752B"/>
    <w:rsid w:val="00191DC5"/>
    <w:rsid w:val="00193D05"/>
    <w:rsid w:val="001C144F"/>
    <w:rsid w:val="001C2BEE"/>
    <w:rsid w:val="001E321C"/>
    <w:rsid w:val="001F0410"/>
    <w:rsid w:val="00210374"/>
    <w:rsid w:val="00221C2C"/>
    <w:rsid w:val="00247230"/>
    <w:rsid w:val="0026197D"/>
    <w:rsid w:val="00261DCE"/>
    <w:rsid w:val="002715B5"/>
    <w:rsid w:val="002D6F9C"/>
    <w:rsid w:val="002E2265"/>
    <w:rsid w:val="002F43FB"/>
    <w:rsid w:val="0031546F"/>
    <w:rsid w:val="003248D9"/>
    <w:rsid w:val="00335AB9"/>
    <w:rsid w:val="00354B7F"/>
    <w:rsid w:val="00366A8A"/>
    <w:rsid w:val="00392267"/>
    <w:rsid w:val="003A2F9E"/>
    <w:rsid w:val="003C716C"/>
    <w:rsid w:val="003D5C96"/>
    <w:rsid w:val="003E1F6D"/>
    <w:rsid w:val="00407249"/>
    <w:rsid w:val="004201DC"/>
    <w:rsid w:val="00443B9C"/>
    <w:rsid w:val="00453A86"/>
    <w:rsid w:val="00465275"/>
    <w:rsid w:val="00471568"/>
    <w:rsid w:val="00481C4C"/>
    <w:rsid w:val="00490ABB"/>
    <w:rsid w:val="004A0C9C"/>
    <w:rsid w:val="004B47C1"/>
    <w:rsid w:val="004E5957"/>
    <w:rsid w:val="004F08A2"/>
    <w:rsid w:val="00541EE6"/>
    <w:rsid w:val="0054507D"/>
    <w:rsid w:val="0057797F"/>
    <w:rsid w:val="005A26D2"/>
    <w:rsid w:val="005C654B"/>
    <w:rsid w:val="005D6F4D"/>
    <w:rsid w:val="005F1FEF"/>
    <w:rsid w:val="00612E01"/>
    <w:rsid w:val="0061330E"/>
    <w:rsid w:val="00622FCB"/>
    <w:rsid w:val="00633033"/>
    <w:rsid w:val="00634FA0"/>
    <w:rsid w:val="006606BC"/>
    <w:rsid w:val="006661CE"/>
    <w:rsid w:val="00672602"/>
    <w:rsid w:val="006746C6"/>
    <w:rsid w:val="0068239E"/>
    <w:rsid w:val="006C4485"/>
    <w:rsid w:val="006E4FDC"/>
    <w:rsid w:val="006E50EE"/>
    <w:rsid w:val="0071248C"/>
    <w:rsid w:val="00722556"/>
    <w:rsid w:val="0073670B"/>
    <w:rsid w:val="00740D7C"/>
    <w:rsid w:val="0076684E"/>
    <w:rsid w:val="007771E4"/>
    <w:rsid w:val="00792BC5"/>
    <w:rsid w:val="007B4769"/>
    <w:rsid w:val="007D2DB7"/>
    <w:rsid w:val="00807A20"/>
    <w:rsid w:val="0081160F"/>
    <w:rsid w:val="008166AE"/>
    <w:rsid w:val="00840164"/>
    <w:rsid w:val="00850980"/>
    <w:rsid w:val="00885F61"/>
    <w:rsid w:val="00893749"/>
    <w:rsid w:val="008960FE"/>
    <w:rsid w:val="008977A9"/>
    <w:rsid w:val="008B134F"/>
    <w:rsid w:val="008D7BDC"/>
    <w:rsid w:val="008E440D"/>
    <w:rsid w:val="00900D4A"/>
    <w:rsid w:val="0090246D"/>
    <w:rsid w:val="00923728"/>
    <w:rsid w:val="0095107A"/>
    <w:rsid w:val="0095148D"/>
    <w:rsid w:val="00992D9A"/>
    <w:rsid w:val="009A3AB8"/>
    <w:rsid w:val="009A5924"/>
    <w:rsid w:val="009B14B4"/>
    <w:rsid w:val="009B6A5B"/>
    <w:rsid w:val="009C76F4"/>
    <w:rsid w:val="009D3745"/>
    <w:rsid w:val="009E4A2C"/>
    <w:rsid w:val="009F4E2E"/>
    <w:rsid w:val="00A030B8"/>
    <w:rsid w:val="00A10853"/>
    <w:rsid w:val="00A16C6E"/>
    <w:rsid w:val="00A317B7"/>
    <w:rsid w:val="00A377FC"/>
    <w:rsid w:val="00A65BF0"/>
    <w:rsid w:val="00A66AA2"/>
    <w:rsid w:val="00A673DA"/>
    <w:rsid w:val="00A90032"/>
    <w:rsid w:val="00AA55DE"/>
    <w:rsid w:val="00AB0ED6"/>
    <w:rsid w:val="00AC24A7"/>
    <w:rsid w:val="00AC3C39"/>
    <w:rsid w:val="00AD50F3"/>
    <w:rsid w:val="00AE2AFC"/>
    <w:rsid w:val="00AE2EFD"/>
    <w:rsid w:val="00AF408D"/>
    <w:rsid w:val="00B23B97"/>
    <w:rsid w:val="00B25F62"/>
    <w:rsid w:val="00B36B57"/>
    <w:rsid w:val="00B40D1B"/>
    <w:rsid w:val="00B50562"/>
    <w:rsid w:val="00B51745"/>
    <w:rsid w:val="00B74741"/>
    <w:rsid w:val="00C37081"/>
    <w:rsid w:val="00C6021C"/>
    <w:rsid w:val="00C670E1"/>
    <w:rsid w:val="00C8221D"/>
    <w:rsid w:val="00C87EF1"/>
    <w:rsid w:val="00C93BF4"/>
    <w:rsid w:val="00C964B7"/>
    <w:rsid w:val="00CC6D37"/>
    <w:rsid w:val="00CD1AB0"/>
    <w:rsid w:val="00CD506D"/>
    <w:rsid w:val="00D67E73"/>
    <w:rsid w:val="00D85AA7"/>
    <w:rsid w:val="00D90A97"/>
    <w:rsid w:val="00D9590C"/>
    <w:rsid w:val="00D97DE1"/>
    <w:rsid w:val="00DC1694"/>
    <w:rsid w:val="00DC6F45"/>
    <w:rsid w:val="00DC7AAD"/>
    <w:rsid w:val="00DD34FF"/>
    <w:rsid w:val="00DE604E"/>
    <w:rsid w:val="00E03F6F"/>
    <w:rsid w:val="00E0712C"/>
    <w:rsid w:val="00E127A1"/>
    <w:rsid w:val="00E42984"/>
    <w:rsid w:val="00E50CB4"/>
    <w:rsid w:val="00E63A92"/>
    <w:rsid w:val="00E67990"/>
    <w:rsid w:val="00E722B3"/>
    <w:rsid w:val="00E75A6D"/>
    <w:rsid w:val="00E80610"/>
    <w:rsid w:val="00E863EE"/>
    <w:rsid w:val="00EE39F6"/>
    <w:rsid w:val="00EE3C05"/>
    <w:rsid w:val="00F21AE4"/>
    <w:rsid w:val="00F32642"/>
    <w:rsid w:val="00F873D6"/>
    <w:rsid w:val="00F90CE4"/>
    <w:rsid w:val="00FB5673"/>
    <w:rsid w:val="00FC2567"/>
    <w:rsid w:val="00FD46AC"/>
    <w:rsid w:val="00FD6D71"/>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430F"/>
  <w15:chartTrackingRefBased/>
  <w15:docId w15:val="{44A8F473-6F57-48AD-BE9A-53F1279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Pro" w:eastAsiaTheme="minorHAnsi" w:hAnsi="Georgia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081"/>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275"/>
    <w:pPr>
      <w:tabs>
        <w:tab w:val="center" w:pos="4680"/>
        <w:tab w:val="right" w:pos="9360"/>
      </w:tabs>
      <w:spacing w:after="0"/>
    </w:pPr>
  </w:style>
  <w:style w:type="character" w:customStyle="1" w:styleId="HeaderChar">
    <w:name w:val="Header Char"/>
    <w:basedOn w:val="DefaultParagraphFont"/>
    <w:link w:val="Header"/>
    <w:uiPriority w:val="99"/>
    <w:rsid w:val="00465275"/>
  </w:style>
  <w:style w:type="paragraph" w:styleId="Footer">
    <w:name w:val="footer"/>
    <w:basedOn w:val="Normal"/>
    <w:link w:val="FooterChar"/>
    <w:uiPriority w:val="99"/>
    <w:unhideWhenUsed/>
    <w:rsid w:val="00465275"/>
    <w:pPr>
      <w:tabs>
        <w:tab w:val="center" w:pos="4680"/>
        <w:tab w:val="right" w:pos="9360"/>
      </w:tabs>
      <w:spacing w:after="0"/>
    </w:pPr>
  </w:style>
  <w:style w:type="character" w:customStyle="1" w:styleId="FooterChar">
    <w:name w:val="Footer Char"/>
    <w:basedOn w:val="DefaultParagraphFont"/>
    <w:link w:val="Footer"/>
    <w:uiPriority w:val="99"/>
    <w:rsid w:val="00465275"/>
  </w:style>
  <w:style w:type="character" w:styleId="Strong">
    <w:name w:val="Strong"/>
    <w:basedOn w:val="DefaultParagraphFont"/>
    <w:uiPriority w:val="22"/>
    <w:qFormat/>
    <w:rsid w:val="00FF13ED"/>
    <w:rPr>
      <w:b/>
      <w:bCs/>
    </w:rPr>
  </w:style>
  <w:style w:type="table" w:styleId="TableGrid">
    <w:name w:val="Table Grid"/>
    <w:basedOn w:val="TableNormal"/>
    <w:uiPriority w:val="59"/>
    <w:rsid w:val="003A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FEF"/>
    <w:pPr>
      <w:ind w:left="720"/>
      <w:contextualSpacing/>
    </w:pPr>
  </w:style>
  <w:style w:type="paragraph" w:styleId="NormalWeb">
    <w:name w:val="Normal (Web)"/>
    <w:basedOn w:val="Normal"/>
    <w:uiPriority w:val="99"/>
    <w:semiHidden/>
    <w:unhideWhenUsed/>
    <w:rsid w:val="001C144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4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Saban, George</dc:creator>
  <cp:keywords/>
  <dc:description/>
  <cp:lastModifiedBy>Johnson, Lucas </cp:lastModifiedBy>
  <cp:revision>2</cp:revision>
  <dcterms:created xsi:type="dcterms:W3CDTF">2021-10-21T18:50:00Z</dcterms:created>
  <dcterms:modified xsi:type="dcterms:W3CDTF">2021-10-21T18:50:00Z</dcterms:modified>
</cp:coreProperties>
</file>