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6B" w:rsidRPr="00D92D0E" w:rsidRDefault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>Product price</w:t>
      </w:r>
      <w:r w:rsidRPr="00D92D0E">
        <w:rPr>
          <w:rFonts w:ascii="Consolas" w:hAnsi="Consolas" w:cs="Consolas"/>
          <w:color w:val="000000"/>
          <w:kern w:val="0"/>
          <w:szCs w:val="19"/>
        </w:rPr>
        <w:t xml:space="preserve"> 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（</w:t>
      </w:r>
      <w:proofErr w:type="spellStart"/>
      <w:r w:rsidRPr="00D92D0E">
        <w:rPr>
          <w:rFonts w:ascii="Consolas" w:hAnsi="Consolas" w:cs="Consolas" w:hint="eastAsia"/>
          <w:color w:val="000000"/>
          <w:kern w:val="0"/>
          <w:szCs w:val="19"/>
        </w:rPr>
        <w:t>ProductDetail</w:t>
      </w:r>
      <w:proofErr w:type="spellEnd"/>
      <w:r w:rsidRPr="00D92D0E">
        <w:rPr>
          <w:rFonts w:ascii="Consolas" w:hAnsi="Consolas" w:cs="Consolas" w:hint="eastAsia"/>
          <w:color w:val="000000"/>
          <w:kern w:val="0"/>
          <w:szCs w:val="19"/>
        </w:rPr>
        <w:t>页面）</w:t>
      </w:r>
    </w:p>
    <w:p w:rsidR="00D92D0E" w:rsidRPr="00D92D0E" w:rsidRDefault="00D92D0E">
      <w:pPr>
        <w:rPr>
          <w:rFonts w:ascii="Consolas" w:hAnsi="Consolas" w:cs="Consolas" w:hint="eastAsia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如果有</w:t>
      </w: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DisplayPrices</w:t>
      </w:r>
      <w:proofErr w:type="spellEnd"/>
      <w:r w:rsidRPr="00D92D0E">
        <w:rPr>
          <w:rFonts w:ascii="Consolas" w:hAnsi="Consolas" w:cs="Consolas" w:hint="eastAsia"/>
          <w:color w:val="000000"/>
          <w:kern w:val="0"/>
          <w:szCs w:val="19"/>
        </w:rPr>
        <w:t>权限，则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model.ProductPrice.HidePrices</w:t>
      </w:r>
      <w:proofErr w:type="spellEnd"/>
      <w:r w:rsidRPr="00D92D0E">
        <w:rPr>
          <w:rFonts w:ascii="Consolas" w:hAnsi="Consolas" w:cs="Consolas"/>
          <w:color w:val="000000"/>
          <w:kern w:val="0"/>
          <w:szCs w:val="19"/>
        </w:rPr>
        <w:t xml:space="preserve"> = </w:t>
      </w:r>
      <w:r w:rsidRPr="00D92D0E">
        <w:rPr>
          <w:rFonts w:ascii="Consolas" w:hAnsi="Consolas" w:cs="Consolas"/>
          <w:color w:val="0000FF"/>
          <w:kern w:val="0"/>
          <w:szCs w:val="19"/>
        </w:rPr>
        <w:t>false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否则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model.ProductPrice.HidePrices</w:t>
      </w:r>
      <w:proofErr w:type="spellEnd"/>
      <w:r w:rsidRPr="00D92D0E">
        <w:rPr>
          <w:rFonts w:ascii="Consolas" w:hAnsi="Consolas" w:cs="Consolas"/>
          <w:color w:val="000000"/>
          <w:kern w:val="0"/>
          <w:szCs w:val="19"/>
        </w:rPr>
        <w:t xml:space="preserve"> = </w:t>
      </w:r>
      <w:r w:rsidRPr="00D92D0E">
        <w:rPr>
          <w:rFonts w:ascii="Consolas" w:hAnsi="Consolas" w:cs="Consolas"/>
          <w:color w:val="0000FF"/>
          <w:kern w:val="0"/>
          <w:szCs w:val="19"/>
        </w:rPr>
        <w:t>true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model.ProductPrice.OldPrice</w:t>
      </w:r>
      <w:proofErr w:type="spellEnd"/>
      <w:r w:rsidRPr="00D92D0E">
        <w:rPr>
          <w:rFonts w:ascii="Consolas" w:hAnsi="Consolas" w:cs="Consolas"/>
          <w:color w:val="000000"/>
          <w:kern w:val="0"/>
          <w:szCs w:val="19"/>
        </w:rPr>
        <w:t xml:space="preserve">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model.ProductPrice.Price</w:t>
      </w:r>
      <w:proofErr w:type="spellEnd"/>
      <w:r w:rsidRPr="00D92D0E">
        <w:rPr>
          <w:rFonts w:ascii="Consolas" w:hAnsi="Consolas" w:cs="Consolas"/>
          <w:color w:val="000000"/>
          <w:kern w:val="0"/>
          <w:szCs w:val="19"/>
        </w:rPr>
        <w:t xml:space="preserve">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当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product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不是</w:t>
      </w: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CustomerEntersPrice</w:t>
      </w:r>
      <w:proofErr w:type="spellEnd"/>
      <w:r w:rsidRPr="00D92D0E">
        <w:rPr>
          <w:rFonts w:ascii="Consolas" w:hAnsi="Consolas" w:cs="Consolas" w:hint="eastAsia"/>
          <w:color w:val="000000"/>
          <w:kern w:val="0"/>
          <w:szCs w:val="19"/>
        </w:rPr>
        <w:t>或</w:t>
      </w:r>
      <w:proofErr w:type="spellStart"/>
      <w:r w:rsidRPr="00D92D0E">
        <w:rPr>
          <w:rFonts w:ascii="Consolas" w:hAnsi="Consolas" w:cs="Consolas"/>
          <w:color w:val="000000"/>
          <w:kern w:val="0"/>
          <w:szCs w:val="19"/>
        </w:rPr>
        <w:t>CallForPrice</w:t>
      </w:r>
      <w:proofErr w:type="spellEnd"/>
      <w:r w:rsidRPr="00D92D0E">
        <w:rPr>
          <w:rFonts w:ascii="Consolas" w:hAnsi="Consolas" w:cs="Consolas" w:hint="eastAsia"/>
          <w:color w:val="000000"/>
          <w:kern w:val="0"/>
          <w:szCs w:val="19"/>
        </w:rPr>
        <w:t>时</w:t>
      </w:r>
      <w:r>
        <w:rPr>
          <w:rFonts w:ascii="Consolas" w:hAnsi="Consolas" w:cs="Consolas" w:hint="eastAsia"/>
          <w:color w:val="000000"/>
          <w:kern w:val="0"/>
          <w:szCs w:val="19"/>
        </w:rPr>
        <w:t>，会计算价格：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计算价格</w:t>
      </w:r>
    </w:p>
    <w:p w:rsidR="00BD2113" w:rsidRPr="00BD2113" w:rsidRDefault="00BD2113" w:rsidP="00D92D0E">
      <w:pPr>
        <w:rPr>
          <w:rFonts w:ascii="Consolas" w:hAnsi="Consolas" w:cs="Consolas" w:hint="eastAsia"/>
          <w:color w:val="000000"/>
          <w:kern w:val="0"/>
          <w:sz w:val="20"/>
          <w:szCs w:val="19"/>
        </w:rPr>
      </w:pPr>
      <w:r w:rsidRPr="00BD2113">
        <w:rPr>
          <w:rFonts w:ascii="Consolas" w:hAnsi="Consolas" w:cs="Consolas"/>
          <w:color w:val="000000"/>
          <w:kern w:val="0"/>
          <w:sz w:val="20"/>
          <w:szCs w:val="19"/>
        </w:rPr>
        <w:t>_</w:t>
      </w:r>
      <w:proofErr w:type="spellStart"/>
      <w:r w:rsidRPr="00BD2113">
        <w:rPr>
          <w:rFonts w:ascii="Consolas" w:hAnsi="Consolas" w:cs="Consolas"/>
          <w:color w:val="000000"/>
          <w:kern w:val="0"/>
          <w:sz w:val="20"/>
          <w:szCs w:val="19"/>
        </w:rPr>
        <w:t>taxService.GetProductPrice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19"/>
        </w:rPr>
        <w:t>计算出价格</w:t>
      </w:r>
    </w:p>
    <w:p w:rsidR="00B3455F" w:rsidRDefault="00B3455F" w:rsidP="00B3455F">
      <w:pPr>
        <w:ind w:firstLine="37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B3455F" w:rsidRDefault="00B3455F" w:rsidP="00B3455F">
      <w:pPr>
        <w:ind w:firstLine="370"/>
        <w:rPr>
          <w:rFonts w:ascii="Consolas" w:hAnsi="Consolas" w:cs="Consolas" w:hint="eastAsia"/>
          <w:color w:val="000000"/>
          <w:kern w:val="0"/>
          <w:szCs w:val="19"/>
        </w:rPr>
      </w:pPr>
    </w:p>
    <w:p w:rsidR="00BD2113" w:rsidRDefault="00BD2113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19"/>
        </w:rPr>
        <w:t>WorkContext.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TaxDisplayType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值</w:t>
      </w:r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proofErr w:type="spellStart"/>
      <w:r w:rsidR="00B3455F">
        <w:rPr>
          <w:rFonts w:ascii="Consolas" w:hAnsi="Consolas" w:cs="Consolas"/>
          <w:color w:val="000000"/>
          <w:kern w:val="0"/>
          <w:sz w:val="19"/>
          <w:szCs w:val="19"/>
        </w:rPr>
        <w:t>IncludingTax</w:t>
      </w:r>
      <w:proofErr w:type="spellEnd"/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B3455F"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proofErr w:type="spellEnd"/>
      <w:r w:rsid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BD2113" w:rsidRDefault="00BD2113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taxSettings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AllowCustomersToSelectTaxDisplayType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当前用户！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=null</w:t>
      </w:r>
    </w:p>
    <w:p w:rsidR="00BD2113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genericAttributeService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TaxDisplayTypeId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</w:t>
      </w:r>
    </w:p>
    <w:p w:rsidR="00B3455F" w:rsidRDefault="00B3455F" w:rsidP="00D92D0E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否则返回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taxSettings.TaxDisplayType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B3455F" w:rsidRPr="00BD2113" w:rsidRDefault="00B3455F" w:rsidP="00D92D0E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BD2113" w:rsidRPr="00D92D0E" w:rsidRDefault="00BD2113" w:rsidP="00D92D0E">
      <w:pPr>
        <w:rPr>
          <w:rFonts w:ascii="Consolas" w:hAnsi="Consolas" w:cs="Consolas" w:hint="eastAsia"/>
          <w:color w:val="000000"/>
          <w:kern w:val="0"/>
          <w:szCs w:val="19"/>
        </w:rPr>
      </w:pP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oldPriceBase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taxService.GetProductPrice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(product,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product.OldPrice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finalPriceWithoutDiscountBase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taxService.GetProductPrice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(product,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priceCalculationService.GetFinalPrice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(product,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workContext.CurrentCustomer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includeDiscounts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92D0E" w:rsidRDefault="00D92D0E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finalPriceWithDiscountBase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taxService.GetProductPrice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(product,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priceCalculationService.GetFinalPrice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(product,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workContext.CurrentCustomer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includeDiscounts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增值税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CreateCalculateTaxRequest</w:t>
      </w:r>
      <w:proofErr w:type="spellEnd"/>
    </w:p>
    <w:p w:rsidR="00B3455F" w:rsidRDefault="00B3455F" w:rsidP="00D92D0E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可以基于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ShippingAddress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DefaultAddress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taxSettings.</w:t>
      </w:r>
      <w:r w:rsidRPr="00B3455F">
        <w:rPr>
          <w:rFonts w:ascii="Consolas" w:hAnsi="Consolas" w:cs="Consolas"/>
          <w:b/>
          <w:color w:val="000000"/>
          <w:kern w:val="0"/>
          <w:sz w:val="19"/>
          <w:szCs w:val="19"/>
        </w:rPr>
        <w:t>TaxBasedOn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中为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proofErr w:type="spellEnd"/>
    </w:p>
    <w:p w:rsidR="00B3455F" w:rsidRP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Eupore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Union Value Added Tax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启用：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//new EU VAT rules starting January 1st 2015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//find more info at http://ec.europa.eu/taxation_customs/taxation/vat/how_vat_works/telecom/index_en.htm#new_rules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//EU VAT enabled?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taxSettings.EuVatEnabled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//telecommunications, broadcasting and electronic services?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product.IsTelecommunicationsOrBroadcastingOrElectronicServices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//January 1st 2015 passed?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.UtcNow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(2015, 1, 1, 0, 0, 0,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DateTimeKind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.Utc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//Europe Union consumer?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IsEuConsumer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(customer))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must charge VAT in the EU country where the customer belongs (not where the business is based)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basedOn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TaxBasedOn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.BillingAddress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455F" w:rsidRDefault="00B3455F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5EB9" w:rsidRDefault="00A55EB9" w:rsidP="00B3455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PriceCalculationService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计算产品价格，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includeDiscounts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参数可以计算有没有折扣下的价格：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GetFinalPrice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product,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additionalCharge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includeDiscounts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bookmarkStart w:id="0" w:name="_GoBack"/>
      <w:bookmarkEnd w:id="0"/>
    </w:p>
    <w:p w:rsidR="00744DA9" w:rsidRPr="00D92D0E" w:rsidRDefault="00A55EB9" w:rsidP="00A55EB9">
      <w:pPr>
        <w:rPr>
          <w:rFonts w:hint="eastAsia"/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= 1)</w:t>
      </w:r>
    </w:p>
    <w:sectPr w:rsidR="00744DA9" w:rsidRPr="00D92D0E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4"/>
    <w:rsid w:val="00193479"/>
    <w:rsid w:val="00730B44"/>
    <w:rsid w:val="00744DA9"/>
    <w:rsid w:val="00A55EB9"/>
    <w:rsid w:val="00AF70FE"/>
    <w:rsid w:val="00B3455F"/>
    <w:rsid w:val="00BD2113"/>
    <w:rsid w:val="00D92D0E"/>
    <w:rsid w:val="00DA646B"/>
    <w:rsid w:val="00F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91CD"/>
  <w15:chartTrackingRefBased/>
  <w15:docId w15:val="{7B2EA64C-4AD6-4DE1-B419-C718187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3</cp:revision>
  <dcterms:created xsi:type="dcterms:W3CDTF">2017-03-01T01:31:00Z</dcterms:created>
  <dcterms:modified xsi:type="dcterms:W3CDTF">2017-03-01T09:36:00Z</dcterms:modified>
</cp:coreProperties>
</file>